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704E9">
      <w:pPr>
        <w:jc w:val="center"/>
        <w:rPr>
          <w:rFonts w:asciiTheme="minorEastAsia" w:hAnsiTheme="minorEastAsia"/>
          <w:color w:val="000000" w:themeColor="text1"/>
          <w:sz w:val="72"/>
          <w:szCs w:val="72"/>
          <w14:textFill>
            <w14:solidFill>
              <w14:schemeClr w14:val="tx1"/>
            </w14:solidFill>
          </w14:textFill>
        </w:rPr>
      </w:pPr>
      <w:bookmarkStart w:id="32" w:name="_GoBack"/>
      <w:bookmarkEnd w:id="32"/>
    </w:p>
    <w:p w14:paraId="724BC6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郑州汽车工程职业</w:t>
      </w:r>
      <w:r>
        <w:rPr>
          <w:rFonts w:hint="eastAsia" w:ascii="微软雅黑" w:hAnsi="微软雅黑" w:eastAsia="微软雅黑" w:cs="微软雅黑"/>
          <w:b/>
          <w:bCs/>
          <w:kern w:val="0"/>
          <w:sz w:val="32"/>
          <w:szCs w:val="32"/>
        </w:rPr>
        <w:t>学院</w:t>
      </w:r>
    </w:p>
    <w:p w14:paraId="44979CF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32"/>
          <w:szCs w:val="32"/>
        </w:rPr>
      </w:pPr>
      <w:r>
        <w:rPr>
          <w:rFonts w:hint="eastAsia" w:ascii="微软雅黑" w:hAnsi="微软雅黑" w:eastAsia="微软雅黑" w:cs="微软雅黑"/>
          <w:b/>
          <w:bCs/>
          <w:kern w:val="0"/>
          <w:sz w:val="44"/>
          <w:szCs w:val="44"/>
          <w:lang w:val="en-US" w:eastAsia="zh-CN"/>
        </w:rPr>
        <w:t>新能源汽车技术</w:t>
      </w:r>
      <w:r>
        <w:rPr>
          <w:rFonts w:hint="eastAsia" w:ascii="微软雅黑" w:hAnsi="微软雅黑" w:eastAsia="微软雅黑" w:cs="微软雅黑"/>
          <w:b/>
          <w:bCs/>
          <w:kern w:val="0"/>
          <w:sz w:val="44"/>
          <w:szCs w:val="44"/>
        </w:rPr>
        <w:t>专业人才培养方案</w:t>
      </w:r>
      <w:r>
        <w:rPr>
          <w:rFonts w:hint="eastAsia" w:ascii="微软雅黑" w:hAnsi="微软雅黑" w:eastAsia="微软雅黑" w:cs="微软雅黑"/>
          <w:b/>
          <w:bCs/>
          <w:kern w:val="0"/>
          <w:sz w:val="44"/>
          <w:szCs w:val="44"/>
        </w:rPr>
        <w:br w:type="textWrapping"/>
      </w:r>
      <w:r>
        <w:rPr>
          <w:rFonts w:hint="eastAsia" w:ascii="宋体" w:hAnsi="宋体" w:eastAsia="宋体" w:cs="宋体"/>
          <w:b/>
          <w:bCs/>
          <w:kern w:val="0"/>
          <w:sz w:val="32"/>
          <w:szCs w:val="32"/>
          <w:lang w:val="en-US" w:eastAsia="zh-CN"/>
        </w:rPr>
        <w:t>（五年一贯制）</w:t>
      </w:r>
    </w:p>
    <w:p w14:paraId="70DD0483">
      <w:pPr>
        <w:ind w:left="0" w:leftChars="0" w:firstLine="0" w:firstLineChars="0"/>
        <w:jc w:val="center"/>
        <w:rPr>
          <w:rFonts w:hint="eastAsia" w:asciiTheme="minorEastAsia" w:hAnsiTheme="minorEastAsia" w:eastAsiaTheme="minorEastAsia" w:cstheme="minorBidi"/>
        </w:rPr>
      </w:pPr>
    </w:p>
    <w:p w14:paraId="44C86D64">
      <w:pPr>
        <w:ind w:left="0" w:leftChars="0" w:firstLine="0" w:firstLineChars="0"/>
        <w:jc w:val="center"/>
        <w:rPr>
          <w:rFonts w:hint="eastAsia" w:asciiTheme="minorEastAsia" w:hAnsiTheme="minorEastAsia" w:eastAsiaTheme="minorEastAsia" w:cstheme="minorBidi"/>
        </w:rPr>
      </w:pPr>
    </w:p>
    <w:p w14:paraId="59D71331">
      <w:pPr>
        <w:ind w:left="0" w:leftChars="0" w:firstLine="0" w:firstLineChars="0"/>
        <w:jc w:val="center"/>
        <w:rPr>
          <w:rFonts w:hint="eastAsia" w:asciiTheme="minorEastAsia" w:hAnsiTheme="minorEastAsia" w:eastAsiaTheme="minorEastAsia" w:cstheme="minorBidi"/>
        </w:rPr>
      </w:pPr>
    </w:p>
    <w:p w14:paraId="6F13BA31">
      <w:pPr>
        <w:ind w:left="0" w:leftChars="0" w:firstLine="0" w:firstLineChars="0"/>
        <w:jc w:val="center"/>
        <w:rPr>
          <w:rFonts w:hint="eastAsia" w:asciiTheme="minorEastAsia" w:hAnsiTheme="minorEastAsia" w:eastAsiaTheme="minorEastAsia" w:cstheme="minorBidi"/>
        </w:rPr>
      </w:pPr>
    </w:p>
    <w:p w14:paraId="04E92ED4">
      <w:pPr>
        <w:ind w:left="0" w:leftChars="0" w:firstLine="0" w:firstLineChars="0"/>
        <w:jc w:val="center"/>
        <w:rPr>
          <w:rFonts w:hint="eastAsia" w:asciiTheme="minorEastAsia" w:hAnsiTheme="minorEastAsia" w:eastAsiaTheme="minorEastAsia" w:cstheme="minorBidi"/>
        </w:rPr>
      </w:pPr>
    </w:p>
    <w:p w14:paraId="1BD4C0D1">
      <w:pPr>
        <w:spacing w:line="384" w:lineRule="auto"/>
        <w:jc w:val="center"/>
        <w:rPr>
          <w:sz w:val="30"/>
        </w:rPr>
      </w:pPr>
      <w:r>
        <w:rPr>
          <w:rFonts w:hint="eastAsia" w:ascii="Calibri" w:hAnsi="Calibri" w:eastAsia="Calibri"/>
          <w:color w:val="000000"/>
          <w:sz w:val="30"/>
        </w:rPr>
        <w:t>（</w:t>
      </w:r>
      <w:r>
        <w:rPr>
          <w:rFonts w:hint="eastAsia" w:ascii="宋体" w:hAnsi="宋体" w:eastAsia="宋体"/>
          <w:color w:val="000000"/>
          <w:sz w:val="30"/>
        </w:rPr>
        <w:t>专业代码</w:t>
      </w:r>
      <w:r>
        <w:rPr>
          <w:rFonts w:hint="eastAsia" w:ascii="Calibri" w:hAnsi="Calibri" w:eastAsia="Calibri"/>
          <w:color w:val="000000"/>
          <w:sz w:val="30"/>
        </w:rPr>
        <w:t>：</w:t>
      </w:r>
      <w:r>
        <w:rPr>
          <w:rFonts w:hint="eastAsia" w:eastAsia="宋体"/>
          <w:color w:val="000000"/>
          <w:sz w:val="30"/>
          <w:lang w:val="en-US" w:eastAsia="zh-CN"/>
        </w:rPr>
        <w:t>460702</w:t>
      </w:r>
      <w:r>
        <w:rPr>
          <w:rFonts w:hint="eastAsia" w:ascii="Calibri" w:hAnsi="Calibri" w:eastAsia="Calibri"/>
          <w:color w:val="000000"/>
          <w:sz w:val="30"/>
        </w:rPr>
        <w:t>）</w:t>
      </w:r>
    </w:p>
    <w:p w14:paraId="7B8CBE1F">
      <w:pPr>
        <w:jc w:val="center"/>
        <w:rPr>
          <w:rFonts w:asciiTheme="minorEastAsia" w:hAnsiTheme="minorEastAsia"/>
          <w:color w:val="000000" w:themeColor="text1"/>
          <w:sz w:val="44"/>
          <w:szCs w:val="44"/>
          <w14:textFill>
            <w14:solidFill>
              <w14:schemeClr w14:val="tx1"/>
            </w14:solidFill>
          </w14:textFill>
        </w:rPr>
      </w:pPr>
    </w:p>
    <w:p w14:paraId="48DA566A">
      <w:pPr>
        <w:jc w:val="center"/>
        <w:rPr>
          <w:rFonts w:asciiTheme="minorEastAsia" w:hAnsiTheme="minorEastAsia"/>
          <w:color w:val="000000" w:themeColor="text1"/>
          <w:sz w:val="44"/>
          <w:szCs w:val="44"/>
          <w14:textFill>
            <w14:solidFill>
              <w14:schemeClr w14:val="tx1"/>
            </w14:solidFill>
          </w14:textFill>
        </w:rPr>
      </w:pPr>
    </w:p>
    <w:p w14:paraId="577834B3">
      <w:pPr>
        <w:jc w:val="center"/>
        <w:rPr>
          <w:rFonts w:asciiTheme="minorEastAsia" w:hAnsiTheme="minorEastAsia"/>
          <w:color w:val="000000" w:themeColor="text1"/>
          <w:sz w:val="44"/>
          <w:szCs w:val="44"/>
          <w14:textFill>
            <w14:solidFill>
              <w14:schemeClr w14:val="tx1"/>
            </w14:solidFill>
          </w14:textFill>
        </w:rPr>
      </w:pPr>
    </w:p>
    <w:p w14:paraId="7F42D971">
      <w:pPr>
        <w:jc w:val="center"/>
        <w:rPr>
          <w:rFonts w:asciiTheme="minorEastAsia" w:hAnsiTheme="minorEastAsia"/>
          <w:color w:val="000000" w:themeColor="text1"/>
          <w:sz w:val="44"/>
          <w:szCs w:val="44"/>
          <w14:textFill>
            <w14:solidFill>
              <w14:schemeClr w14:val="tx1"/>
            </w14:solidFill>
          </w14:textFill>
        </w:rPr>
      </w:pPr>
    </w:p>
    <w:p w14:paraId="5966BD23">
      <w:pPr>
        <w:jc w:val="center"/>
        <w:rPr>
          <w:rFonts w:asciiTheme="minorEastAsia" w:hAnsiTheme="minorEastAsia"/>
          <w:color w:val="000000" w:themeColor="text1"/>
          <w:sz w:val="44"/>
          <w:szCs w:val="44"/>
          <w14:textFill>
            <w14:solidFill>
              <w14:schemeClr w14:val="tx1"/>
            </w14:solidFill>
          </w14:textFill>
        </w:rPr>
      </w:pPr>
    </w:p>
    <w:p w14:paraId="0AD752E8">
      <w:pPr>
        <w:jc w:val="center"/>
        <w:rPr>
          <w:rFonts w:asciiTheme="minorEastAsia" w:hAnsiTheme="minorEastAsia"/>
          <w:color w:val="000000" w:themeColor="text1"/>
          <w:sz w:val="44"/>
          <w:szCs w:val="44"/>
          <w14:textFill>
            <w14:solidFill>
              <w14:schemeClr w14:val="tx1"/>
            </w14:solidFill>
          </w14:textFill>
        </w:rPr>
      </w:pPr>
    </w:p>
    <w:p w14:paraId="230965DB">
      <w:pPr>
        <w:jc w:val="center"/>
        <w:rPr>
          <w:rFonts w:asciiTheme="minorEastAsia" w:hAnsiTheme="minorEastAsia"/>
          <w:color w:val="000000" w:themeColor="text1"/>
          <w:sz w:val="44"/>
          <w:szCs w:val="44"/>
          <w14:textFill>
            <w14:solidFill>
              <w14:schemeClr w14:val="tx1"/>
            </w14:solidFill>
          </w14:textFill>
        </w:rPr>
      </w:pPr>
    </w:p>
    <w:p w14:paraId="52700D0F">
      <w:pPr>
        <w:jc w:val="center"/>
        <w:rPr>
          <w:rFonts w:asciiTheme="minorEastAsia" w:hAnsiTheme="minorEastAsia"/>
          <w:color w:val="000000" w:themeColor="text1"/>
          <w:sz w:val="44"/>
          <w:szCs w:val="44"/>
          <w14:textFill>
            <w14:solidFill>
              <w14:schemeClr w14:val="tx1"/>
            </w14:solidFill>
          </w14:textFill>
        </w:rPr>
      </w:pPr>
    </w:p>
    <w:p w14:paraId="13189E5C">
      <w:pPr>
        <w:jc w:val="both"/>
        <w:rPr>
          <w:rFonts w:hint="eastAsia" w:asciiTheme="minorEastAsia" w:hAnsiTheme="minorEastAsia"/>
          <w:b/>
          <w:color w:val="000000" w:themeColor="text1"/>
          <w:sz w:val="32"/>
          <w:szCs w:val="32"/>
          <w14:textFill>
            <w14:solidFill>
              <w14:schemeClr w14:val="tx1"/>
            </w14:solidFill>
          </w14:textFill>
        </w:rPr>
      </w:pPr>
    </w:p>
    <w:p w14:paraId="594913B4">
      <w:pPr>
        <w:jc w:val="both"/>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br w:type="textWrapping"/>
      </w:r>
    </w:p>
    <w:p w14:paraId="52908448">
      <w:pPr>
        <w:jc w:val="center"/>
        <w:rPr>
          <w:rFonts w:hint="default" w:asciiTheme="minorEastAsia" w:hAnsiTheme="minorEastAsia" w:eastAsiaTheme="minorEastAsia" w:cstheme="minorEastAsia"/>
          <w:b/>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二〇二五年七月修订</w:t>
      </w:r>
    </w:p>
    <w:p w14:paraId="2B319364">
      <w:pPr>
        <w:jc w:val="center"/>
        <w:rPr>
          <w:rFonts w:hint="eastAsia" w:asciiTheme="minorEastAsia" w:hAnsiTheme="minorEastAsia" w:eastAsiaTheme="minorEastAsia" w:cstheme="minorEastAsia"/>
          <w:b/>
          <w:sz w:val="32"/>
          <w:szCs w:val="32"/>
        </w:rPr>
      </w:pPr>
    </w:p>
    <w:p w14:paraId="0DF5F522">
      <w:pPr>
        <w:jc w:val="center"/>
        <w:rPr>
          <w:rFonts w:asciiTheme="minorEastAsia" w:hAnsiTheme="minorEastAsia"/>
          <w:b/>
          <w:sz w:val="32"/>
          <w:szCs w:val="32"/>
        </w:rPr>
      </w:pPr>
      <w:r>
        <w:rPr>
          <w:rFonts w:hint="eastAsia" w:asciiTheme="minorEastAsia" w:hAnsiTheme="minorEastAsia"/>
          <w:b/>
          <w:sz w:val="32"/>
          <w:szCs w:val="32"/>
        </w:rPr>
        <w:t>前</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言</w:t>
      </w:r>
    </w:p>
    <w:p w14:paraId="4583171C">
      <w:pPr>
        <w:jc w:val="center"/>
        <w:rPr>
          <w:rFonts w:asciiTheme="minorEastAsia" w:hAnsiTheme="minorEastAsia"/>
        </w:rPr>
      </w:pPr>
    </w:p>
    <w:p w14:paraId="1AF80D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人才培养方案是实施人才培养工作的纲领性文件，是组织教学活动、实施教学管理和审核学生毕业资格的主要依据。</w:t>
      </w:r>
    </w:p>
    <w:p w14:paraId="0383BC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教育部《关于职业院校专业人才培养方案制订与实施工作的指导意见》（教职成〔2019〕13号）、《关于组织好职业院校专业人才培养方案制订与实施工作的通知》（教职成司函〔2019〕61号）及河南省教育厅相关文件精神，依据教育部高等职业教育（专科）专业教学标准、专业实训教学条件建设标准等一系列标准要求，编制各专业人才培养方案。</w:t>
      </w:r>
    </w:p>
    <w:p w14:paraId="5E60E1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我院</w:t>
      </w:r>
      <w:r>
        <w:rPr>
          <w:rFonts w:hint="eastAsia" w:ascii="仿宋_GB2312" w:hAnsi="仿宋_GB2312" w:eastAsia="仿宋_GB2312" w:cs="仿宋_GB2312"/>
          <w:sz w:val="28"/>
          <w:szCs w:val="28"/>
          <w:lang w:val="en-US" w:eastAsia="zh-CN"/>
        </w:rPr>
        <w:t>新能源汽车技术</w:t>
      </w:r>
      <w:r>
        <w:rPr>
          <w:rFonts w:hint="eastAsia" w:ascii="仿宋_GB2312" w:hAnsi="仿宋_GB2312" w:eastAsia="仿宋_GB2312" w:cs="仿宋_GB2312"/>
          <w:sz w:val="28"/>
          <w:szCs w:val="28"/>
        </w:rPr>
        <w:t>专业人才培养方案主要包含专业描述、职业面向及职业能力要求、培养目标、培养规格、人才培养模式和教学模式、课程设置及要求、实施保障、毕业及证书要求、教学进程安排等内容。</w:t>
      </w:r>
    </w:p>
    <w:p w14:paraId="577D170B">
      <w:pPr>
        <w:jc w:val="center"/>
        <w:rPr>
          <w:rFonts w:hint="eastAsia" w:asciiTheme="minorEastAsia" w:hAnsiTheme="minorEastAsia" w:eastAsiaTheme="minorEastAsia" w:cstheme="minorBidi"/>
          <w:b/>
          <w:sz w:val="36"/>
          <w:szCs w:val="36"/>
        </w:rPr>
      </w:pPr>
    </w:p>
    <w:p w14:paraId="7878E10E">
      <w:pPr>
        <w:jc w:val="center"/>
        <w:rPr>
          <w:rFonts w:hint="eastAsia" w:asciiTheme="minorEastAsia" w:hAnsiTheme="minorEastAsia" w:eastAsiaTheme="minorEastAsia" w:cstheme="minorBidi"/>
          <w:b/>
          <w:sz w:val="36"/>
          <w:szCs w:val="36"/>
        </w:rPr>
      </w:pPr>
    </w:p>
    <w:p w14:paraId="4A1B1397">
      <w:pPr>
        <w:jc w:val="center"/>
        <w:rPr>
          <w:rFonts w:hint="eastAsia" w:asciiTheme="minorEastAsia" w:hAnsiTheme="minorEastAsia" w:eastAsiaTheme="minorEastAsia" w:cstheme="minorBidi"/>
          <w:b/>
          <w:sz w:val="36"/>
          <w:szCs w:val="36"/>
        </w:rPr>
      </w:pPr>
    </w:p>
    <w:p w14:paraId="7A4E0262">
      <w:pPr>
        <w:jc w:val="center"/>
        <w:rPr>
          <w:rFonts w:hint="eastAsia" w:asciiTheme="minorEastAsia" w:hAnsiTheme="minorEastAsia" w:eastAsiaTheme="minorEastAsia" w:cstheme="minorBidi"/>
          <w:b/>
          <w:sz w:val="36"/>
          <w:szCs w:val="36"/>
        </w:rPr>
      </w:pPr>
    </w:p>
    <w:p w14:paraId="146BC3F5">
      <w:pPr>
        <w:jc w:val="center"/>
        <w:rPr>
          <w:rFonts w:hint="eastAsia" w:asciiTheme="minorEastAsia" w:hAnsiTheme="minorEastAsia" w:eastAsiaTheme="minorEastAsia" w:cstheme="minorBidi"/>
          <w:b/>
          <w:sz w:val="36"/>
          <w:szCs w:val="36"/>
        </w:rPr>
      </w:pPr>
    </w:p>
    <w:p w14:paraId="2DDF7102">
      <w:pPr>
        <w:jc w:val="center"/>
        <w:rPr>
          <w:rFonts w:hint="eastAsia" w:asciiTheme="minorEastAsia" w:hAnsiTheme="minorEastAsia" w:eastAsiaTheme="minorEastAsia" w:cstheme="minorBidi"/>
          <w:b/>
          <w:sz w:val="36"/>
          <w:szCs w:val="36"/>
        </w:rPr>
      </w:pPr>
    </w:p>
    <w:p w14:paraId="38501784">
      <w:pPr>
        <w:jc w:val="center"/>
        <w:rPr>
          <w:rFonts w:hint="eastAsia" w:asciiTheme="minorEastAsia" w:hAnsiTheme="minorEastAsia" w:eastAsiaTheme="minorEastAsia" w:cstheme="minorBidi"/>
          <w:b/>
          <w:sz w:val="36"/>
          <w:szCs w:val="36"/>
        </w:rPr>
      </w:pPr>
    </w:p>
    <w:p w14:paraId="41328EAB">
      <w:pPr>
        <w:jc w:val="center"/>
        <w:rPr>
          <w:rFonts w:hint="eastAsia" w:asciiTheme="minorEastAsia" w:hAnsiTheme="minorEastAsia" w:eastAsiaTheme="minorEastAsia" w:cstheme="minorBidi"/>
          <w:b/>
          <w:sz w:val="36"/>
          <w:szCs w:val="36"/>
        </w:rPr>
      </w:pPr>
    </w:p>
    <w:p w14:paraId="1F24C778">
      <w:pPr>
        <w:jc w:val="center"/>
        <w:rPr>
          <w:rFonts w:hint="eastAsia" w:asciiTheme="minorEastAsia" w:hAnsiTheme="minorEastAsia" w:eastAsiaTheme="minorEastAsia" w:cstheme="minorBidi"/>
          <w:b/>
          <w:sz w:val="36"/>
          <w:szCs w:val="36"/>
        </w:rPr>
      </w:pPr>
    </w:p>
    <w:p w14:paraId="62154918">
      <w:pPr>
        <w:jc w:val="center"/>
        <w:rPr>
          <w:rFonts w:hint="eastAsia" w:asciiTheme="minorEastAsia" w:hAnsiTheme="minorEastAsia" w:eastAsiaTheme="minorEastAsia" w:cstheme="minorBidi"/>
          <w:b/>
          <w:sz w:val="36"/>
          <w:szCs w:val="36"/>
        </w:rPr>
      </w:pPr>
    </w:p>
    <w:p w14:paraId="48E42950">
      <w:pPr>
        <w:jc w:val="center"/>
        <w:rPr>
          <w:rFonts w:ascii="Times New Roman" w:hAnsi="Times New Roman" w:eastAsia="黑体"/>
          <w:sz w:val="36"/>
          <w:szCs w:val="36"/>
        </w:rPr>
      </w:pPr>
      <w:r>
        <w:rPr>
          <w:rFonts w:hint="eastAsia" w:asciiTheme="minorEastAsia" w:hAnsiTheme="minorEastAsia" w:eastAsiaTheme="minorEastAsia" w:cstheme="minorBidi"/>
          <w:b/>
          <w:sz w:val="36"/>
          <w:szCs w:val="36"/>
        </w:rPr>
        <w:t>新能源汽车技术专业</w:t>
      </w:r>
      <w:r>
        <w:rPr>
          <w:rFonts w:hint="eastAsia" w:asciiTheme="minorEastAsia" w:hAnsiTheme="minorEastAsia" w:eastAsiaTheme="minorEastAsia" w:cstheme="minorBidi"/>
          <w:b/>
          <w:sz w:val="36"/>
          <w:szCs w:val="36"/>
          <w:lang w:eastAsia="zh-CN"/>
        </w:rPr>
        <w:t>（</w:t>
      </w:r>
      <w:r>
        <w:rPr>
          <w:rFonts w:hint="eastAsia" w:asciiTheme="minorEastAsia" w:hAnsiTheme="minorEastAsia" w:eastAsiaTheme="minorEastAsia" w:cstheme="minorBidi"/>
          <w:b/>
          <w:sz w:val="36"/>
          <w:szCs w:val="36"/>
          <w:lang w:val="en-US" w:eastAsia="zh-CN"/>
        </w:rPr>
        <w:t>五年一贯制</w:t>
      </w:r>
      <w:r>
        <w:rPr>
          <w:rFonts w:hint="eastAsia" w:asciiTheme="minorEastAsia" w:hAnsiTheme="minorEastAsia" w:eastAsiaTheme="minorEastAsia" w:cstheme="minorBidi"/>
          <w:b/>
          <w:sz w:val="36"/>
          <w:szCs w:val="36"/>
          <w:lang w:eastAsia="zh-CN"/>
        </w:rPr>
        <w:t>）</w:t>
      </w:r>
      <w:r>
        <w:rPr>
          <w:rFonts w:hint="eastAsia" w:asciiTheme="minorEastAsia" w:hAnsiTheme="minorEastAsia" w:eastAsiaTheme="minorEastAsia" w:cstheme="minorBidi"/>
          <w:b/>
          <w:sz w:val="36"/>
          <w:szCs w:val="36"/>
        </w:rPr>
        <w:t>人才培养方案</w:t>
      </w:r>
    </w:p>
    <w:p w14:paraId="05CB79E4">
      <w:pPr>
        <w:snapToGrid w:val="0"/>
        <w:spacing w:line="480" w:lineRule="exact"/>
        <w:jc w:val="center"/>
        <w:rPr>
          <w:rFonts w:ascii="Times New Roman" w:hAnsi="Times New Roman" w:eastAsia="黑体"/>
          <w:iCs/>
          <w:color w:val="000000"/>
        </w:rPr>
      </w:pPr>
    </w:p>
    <w:p w14:paraId="7FD27C84">
      <w:pPr>
        <w:keepNext w:val="0"/>
        <w:keepLines w:val="0"/>
        <w:pageBreakBefore w:val="0"/>
        <w:widowControl w:val="0"/>
        <w:kinsoku/>
        <w:wordWrap/>
        <w:overflowPunct/>
        <w:topLinePunct w:val="0"/>
        <w:autoSpaceDE/>
        <w:autoSpaceDN/>
        <w:bidi w:val="0"/>
        <w:adjustRightInd/>
        <w:snapToGrid/>
        <w:textAlignment w:val="auto"/>
        <w:outlineLvl w:val="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一、专业描述</w:t>
      </w:r>
    </w:p>
    <w:p w14:paraId="1E93E4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专业名称：新能源汽车技术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五年一贯制</w:t>
      </w:r>
      <w:r>
        <w:rPr>
          <w:rFonts w:hint="eastAsia" w:ascii="仿宋_GB2312" w:hAnsi="仿宋_GB2312" w:eastAsia="仿宋_GB2312" w:cs="仿宋_GB2312"/>
          <w:sz w:val="28"/>
          <w:szCs w:val="28"/>
          <w:lang w:eastAsia="zh-CN"/>
        </w:rPr>
        <w:t>）</w:t>
      </w:r>
    </w:p>
    <w:p w14:paraId="1AD936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专业代码：460702</w:t>
      </w:r>
    </w:p>
    <w:p w14:paraId="4F5D63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入学要求：初中毕业生或具有同等学力者。</w:t>
      </w:r>
    </w:p>
    <w:p w14:paraId="1D323A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修业年限：基本学制为5年</w:t>
      </w:r>
    </w:p>
    <w:p w14:paraId="01BC8A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教育类型：高等职业教育</w:t>
      </w:r>
    </w:p>
    <w:p w14:paraId="4F5BF3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学历层次：专科</w:t>
      </w:r>
    </w:p>
    <w:p w14:paraId="0F125467">
      <w:pPr>
        <w:keepNext w:val="0"/>
        <w:keepLines w:val="0"/>
        <w:pageBreakBefore w:val="0"/>
        <w:widowControl w:val="0"/>
        <w:kinsoku/>
        <w:wordWrap/>
        <w:overflowPunct/>
        <w:topLinePunct w:val="0"/>
        <w:autoSpaceDE/>
        <w:autoSpaceDN/>
        <w:bidi w:val="0"/>
        <w:adjustRightInd/>
        <w:snapToGrid/>
        <w:textAlignment w:val="auto"/>
        <w:outlineLvl w:val="0"/>
        <w:rPr>
          <w:rFonts w:asciiTheme="minorEastAsia" w:hAnsiTheme="minorEastAsia" w:eastAsiaTheme="minorEastAsia" w:cstheme="minorBidi"/>
          <w:b/>
          <w:sz w:val="28"/>
          <w:szCs w:val="28"/>
        </w:rPr>
      </w:pPr>
      <w:bookmarkStart w:id="0" w:name="_Hlk6687548"/>
      <w:r>
        <w:rPr>
          <w:rFonts w:hint="eastAsia" w:asciiTheme="minorEastAsia" w:hAnsiTheme="minorEastAsia" w:eastAsiaTheme="minorEastAsia" w:cstheme="minorBidi"/>
          <w:b/>
          <w:sz w:val="28"/>
          <w:szCs w:val="28"/>
        </w:rPr>
        <w:t>二、职业面向及职业能力要求</w:t>
      </w:r>
    </w:p>
    <w:p w14:paraId="45768D9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（一）职业面向</w:t>
      </w:r>
    </w:p>
    <w:p w14:paraId="38224F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面向新能源汽车整车与零部件制造、修理、保养、研发技术服务人员等职业，新能源汽车整车和零部件制造与装调，新能源汽车产品试验与测试、新能源汽车生产管理等岗位（群）。具体见表1所示。</w:t>
      </w:r>
    </w:p>
    <w:p w14:paraId="60ECA5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stheme="minorBidi"/>
          <w:b/>
          <w:bCs/>
        </w:rPr>
      </w:pPr>
      <w:r>
        <w:rPr>
          <w:rFonts w:asciiTheme="minorEastAsia" w:hAnsiTheme="minorEastAsia" w:eastAsiaTheme="minorEastAsia" w:cstheme="minorBidi"/>
        </w:rPr>
        <w:t>表1</w:t>
      </w:r>
      <w:r>
        <w:rPr>
          <w:rFonts w:hint="eastAsia" w:asciiTheme="minorEastAsia" w:hAnsiTheme="minorEastAsia" w:eastAsiaTheme="minorEastAsia" w:cstheme="minorBidi"/>
        </w:rPr>
        <w:t xml:space="preserve"> </w:t>
      </w:r>
      <w:r>
        <w:rPr>
          <w:rFonts w:hint="eastAsia" w:asciiTheme="minorEastAsia" w:hAnsiTheme="minorEastAsia" w:eastAsiaTheme="minorEastAsia" w:cstheme="minorBidi"/>
          <w:b/>
          <w:bCs/>
        </w:rPr>
        <w:t>新能源汽车技术</w:t>
      </w:r>
      <w:r>
        <w:rPr>
          <w:rFonts w:asciiTheme="minorEastAsia" w:hAnsiTheme="minorEastAsia" w:eastAsiaTheme="minorEastAsia" w:cstheme="minorBidi"/>
          <w:b/>
          <w:bCs/>
        </w:rPr>
        <w:t>专业面向的职业</w:t>
      </w:r>
    </w:p>
    <w:tbl>
      <w:tblPr>
        <w:tblStyle w:val="11"/>
        <w:tblW w:w="9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992"/>
        <w:gridCol w:w="1804"/>
        <w:gridCol w:w="2036"/>
        <w:gridCol w:w="2880"/>
        <w:gridCol w:w="1189"/>
      </w:tblGrid>
      <w:tr w14:paraId="6209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233CF592">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所属专</w:t>
            </w:r>
          </w:p>
          <w:p w14:paraId="162FFE5C">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业大类</w:t>
            </w:r>
          </w:p>
          <w:p w14:paraId="335D900D">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（代码）</w:t>
            </w:r>
          </w:p>
        </w:tc>
        <w:tc>
          <w:tcPr>
            <w:tcW w:w="992"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0CAF00C2">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所属专业类</w:t>
            </w:r>
          </w:p>
          <w:p w14:paraId="53B548E0">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（代码）</w:t>
            </w:r>
          </w:p>
        </w:tc>
        <w:tc>
          <w:tcPr>
            <w:tcW w:w="180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5796E096">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对应行业</w:t>
            </w:r>
          </w:p>
          <w:p w14:paraId="35A849E5">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（代码）</w:t>
            </w:r>
          </w:p>
        </w:tc>
        <w:tc>
          <w:tcPr>
            <w:tcW w:w="203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0BE39EBD">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主要职业类别</w:t>
            </w:r>
          </w:p>
          <w:p w14:paraId="40439E43">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（代码）</w:t>
            </w:r>
          </w:p>
        </w:tc>
        <w:tc>
          <w:tcPr>
            <w:tcW w:w="288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57E9389A">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主要岗位类别或技术领域</w:t>
            </w:r>
          </w:p>
        </w:tc>
        <w:tc>
          <w:tcPr>
            <w:tcW w:w="1189"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684A8B1E">
            <w:pPr>
              <w:jc w:val="center"/>
              <w:rPr>
                <w:rFonts w:asciiTheme="minorEastAsia" w:hAnsiTheme="minorEastAsia" w:eastAsiaTheme="minorEastAsia" w:cstheme="minorBidi"/>
                <w:b/>
                <w:bCs/>
                <w:highlight w:val="none"/>
              </w:rPr>
            </w:pPr>
            <w:r>
              <w:rPr>
                <w:rFonts w:asciiTheme="minorEastAsia" w:hAnsiTheme="minorEastAsia" w:eastAsiaTheme="minorEastAsia" w:cstheme="minorBidi"/>
                <w:b/>
                <w:bCs/>
                <w:highlight w:val="none"/>
              </w:rPr>
              <w:t>职业</w:t>
            </w:r>
            <w:r>
              <w:rPr>
                <w:rFonts w:hint="eastAsia" w:asciiTheme="minorEastAsia" w:hAnsiTheme="minorEastAsia" w:eastAsiaTheme="minorEastAsia" w:cstheme="minorBidi"/>
                <w:b/>
                <w:bCs/>
                <w:highlight w:val="none"/>
              </w:rPr>
              <w:t>技能</w:t>
            </w:r>
            <w:r>
              <w:rPr>
                <w:rFonts w:asciiTheme="minorEastAsia" w:hAnsiTheme="minorEastAsia" w:eastAsiaTheme="minorEastAsia" w:cstheme="minorBidi"/>
                <w:b/>
                <w:bCs/>
                <w:highlight w:val="none"/>
              </w:rPr>
              <w:t>等级证书</w:t>
            </w:r>
            <w:r>
              <w:rPr>
                <w:rFonts w:hint="eastAsia" w:asciiTheme="minorEastAsia" w:hAnsiTheme="minorEastAsia" w:eastAsiaTheme="minorEastAsia" w:cstheme="minorBidi"/>
                <w:b/>
                <w:bCs/>
                <w:highlight w:val="none"/>
              </w:rPr>
              <w:t>或职业资格</w:t>
            </w:r>
          </w:p>
        </w:tc>
      </w:tr>
      <w:tr w14:paraId="570FB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993"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337687E3">
            <w:pP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装备制造大类（46）</w:t>
            </w:r>
          </w:p>
        </w:tc>
        <w:tc>
          <w:tcPr>
            <w:tcW w:w="992"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0C28E43F">
            <w:pPr>
              <w:rPr>
                <w:rFonts w:asciiTheme="minorEastAsia" w:hAnsiTheme="minorEastAsia" w:eastAsiaTheme="minorEastAsia" w:cstheme="minorBidi"/>
                <w:highlight w:val="none"/>
              </w:rPr>
            </w:pPr>
            <w:r>
              <w:rPr>
                <w:rFonts w:asciiTheme="minorEastAsia" w:hAnsiTheme="minorEastAsia" w:eastAsiaTheme="minorEastAsia" w:cstheme="minorBidi"/>
                <w:highlight w:val="none"/>
              </w:rPr>
              <w:t>汽车制造类</w:t>
            </w:r>
            <w:r>
              <w:rPr>
                <w:rFonts w:hint="eastAsia" w:asciiTheme="minorEastAsia" w:hAnsiTheme="minorEastAsia" w:eastAsiaTheme="minorEastAsia" w:cstheme="minorBidi"/>
                <w:highlight w:val="none"/>
              </w:rPr>
              <w:t>（4</w:t>
            </w:r>
            <w:r>
              <w:rPr>
                <w:rFonts w:asciiTheme="minorEastAsia" w:hAnsiTheme="minorEastAsia" w:eastAsiaTheme="minorEastAsia" w:cstheme="minorBidi"/>
                <w:highlight w:val="none"/>
              </w:rPr>
              <w:t>607</w:t>
            </w:r>
            <w:r>
              <w:rPr>
                <w:rFonts w:hint="eastAsia" w:asciiTheme="minorEastAsia" w:hAnsiTheme="minorEastAsia" w:eastAsiaTheme="minorEastAsia" w:cstheme="minorBidi"/>
                <w:highlight w:val="none"/>
              </w:rPr>
              <w:t>）</w:t>
            </w:r>
          </w:p>
        </w:tc>
        <w:tc>
          <w:tcPr>
            <w:tcW w:w="180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4CBC0B72">
            <w:pP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汽车制造业（36）</w:t>
            </w:r>
          </w:p>
          <w:p w14:paraId="56934B30">
            <w:pPr>
              <w:jc w:val="left"/>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机动车、电子产品和日用产品维修业（81）</w:t>
            </w:r>
          </w:p>
        </w:tc>
        <w:tc>
          <w:tcPr>
            <w:tcW w:w="203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60DE58C7">
            <w:pPr>
              <w:jc w:val="left"/>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 xml:space="preserve">汽车工程技术人员 </w:t>
            </w:r>
            <w:r>
              <w:rPr>
                <w:rFonts w:hint="eastAsia" w:asciiTheme="minorEastAsia" w:hAnsiTheme="minorEastAsia" w:eastAsiaTheme="minorEastAsia" w:cstheme="minorBidi"/>
                <w:highlight w:val="none"/>
                <w:lang w:eastAsia="zh-CN"/>
              </w:rPr>
              <w:t>（</w:t>
            </w:r>
            <w:r>
              <w:rPr>
                <w:rFonts w:hint="eastAsia" w:asciiTheme="minorEastAsia" w:hAnsiTheme="minorEastAsia" w:eastAsiaTheme="minorEastAsia" w:cstheme="minorBidi"/>
                <w:highlight w:val="none"/>
              </w:rPr>
              <w:t>2-02-07-11</w:t>
            </w:r>
            <w:r>
              <w:rPr>
                <w:rFonts w:hint="eastAsia" w:asciiTheme="minorEastAsia" w:hAnsiTheme="minorEastAsia" w:eastAsiaTheme="minorEastAsia" w:cstheme="minorBidi"/>
                <w:highlight w:val="none"/>
                <w:lang w:eastAsia="zh-CN"/>
              </w:rPr>
              <w:t>）</w:t>
            </w:r>
          </w:p>
          <w:p w14:paraId="4240196C">
            <w:pPr>
              <w:jc w:val="left"/>
              <w:rPr>
                <w:rFonts w:hint="eastAsia" w:asciiTheme="minorEastAsia" w:hAnsiTheme="minorEastAsia" w:eastAsiaTheme="minorEastAsia" w:cstheme="minorBidi"/>
                <w:highlight w:val="none"/>
                <w:lang w:eastAsia="zh-CN"/>
              </w:rPr>
            </w:pPr>
            <w:r>
              <w:rPr>
                <w:rFonts w:hint="eastAsia" w:asciiTheme="minorEastAsia" w:hAnsiTheme="minorEastAsia" w:eastAsiaTheme="minorEastAsia" w:cstheme="minorBidi"/>
                <w:highlight w:val="none"/>
              </w:rPr>
              <w:t xml:space="preserve">汽车整车制造人员 </w:t>
            </w:r>
            <w:r>
              <w:rPr>
                <w:rFonts w:hint="eastAsia" w:asciiTheme="minorEastAsia" w:hAnsiTheme="minorEastAsia" w:eastAsiaTheme="minorEastAsia" w:cstheme="minorBidi"/>
                <w:highlight w:val="none"/>
                <w:lang w:eastAsia="zh-CN"/>
              </w:rPr>
              <w:t>（</w:t>
            </w:r>
            <w:r>
              <w:rPr>
                <w:rFonts w:hint="eastAsia" w:asciiTheme="minorEastAsia" w:hAnsiTheme="minorEastAsia" w:eastAsiaTheme="minorEastAsia" w:cstheme="minorBidi"/>
                <w:highlight w:val="none"/>
              </w:rPr>
              <w:t>6-22-02</w:t>
            </w:r>
            <w:r>
              <w:rPr>
                <w:rFonts w:hint="eastAsia" w:asciiTheme="minorEastAsia" w:hAnsiTheme="minorEastAsia" w:eastAsiaTheme="minorEastAsia" w:cstheme="minorBidi"/>
                <w:highlight w:val="none"/>
                <w:lang w:eastAsia="zh-CN"/>
              </w:rPr>
              <w:t>）</w:t>
            </w:r>
          </w:p>
          <w:p w14:paraId="4323AADA">
            <w:pPr>
              <w:jc w:val="left"/>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汽车</w:t>
            </w:r>
            <w:r>
              <w:rPr>
                <w:rFonts w:hint="eastAsia" w:asciiTheme="minorEastAsia" w:hAnsiTheme="minorEastAsia" w:eastAsiaTheme="minorEastAsia" w:cstheme="minorBidi"/>
                <w:color w:val="auto"/>
                <w:highlight w:val="none"/>
                <w:lang w:val="en-US" w:eastAsia="zh-CN"/>
              </w:rPr>
              <w:t>摩托车</w:t>
            </w:r>
            <w:r>
              <w:rPr>
                <w:rFonts w:hint="eastAsia" w:asciiTheme="minorEastAsia" w:hAnsiTheme="minorEastAsia" w:eastAsiaTheme="minorEastAsia" w:cstheme="minorBidi"/>
                <w:highlight w:val="none"/>
              </w:rPr>
              <w:t xml:space="preserve">修理技术服务人员 </w:t>
            </w:r>
            <w:r>
              <w:rPr>
                <w:rFonts w:hint="eastAsia" w:asciiTheme="minorEastAsia" w:hAnsiTheme="minorEastAsia" w:eastAsiaTheme="minorEastAsia" w:cstheme="minorBidi"/>
                <w:highlight w:val="none"/>
                <w:lang w:val="en-US" w:eastAsia="zh-CN"/>
              </w:rPr>
              <w:t>(</w:t>
            </w:r>
            <w:r>
              <w:rPr>
                <w:rFonts w:hint="eastAsia" w:asciiTheme="minorEastAsia" w:hAnsiTheme="minorEastAsia" w:eastAsiaTheme="minorEastAsia" w:cstheme="minorBidi"/>
                <w:highlight w:val="none"/>
              </w:rPr>
              <w:t>4-12-01</w:t>
            </w:r>
            <w:r>
              <w:rPr>
                <w:rFonts w:hint="eastAsia" w:asciiTheme="minorEastAsia" w:hAnsiTheme="minorEastAsia" w:eastAsiaTheme="minorEastAsia" w:cstheme="minorBidi"/>
                <w:highlight w:val="none"/>
                <w:lang w:val="en-US" w:eastAsia="zh-CN"/>
              </w:rPr>
              <w:t>)</w:t>
            </w:r>
          </w:p>
        </w:tc>
        <w:tc>
          <w:tcPr>
            <w:tcW w:w="288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64BD285C">
            <w:pPr>
              <w:rPr>
                <w:rFonts w:hint="eastAsia" w:asciiTheme="minorEastAsia" w:hAnsiTheme="minorEastAsia" w:eastAsiaTheme="minorEastAsia" w:cstheme="minorBidi"/>
                <w:color w:val="000000" w:themeColor="text1"/>
                <w:highlight w:val="none"/>
                <w14:textFill>
                  <w14:solidFill>
                    <w14:schemeClr w14:val="tx1"/>
                  </w14:solidFill>
                </w14:textFill>
              </w:rPr>
            </w:pPr>
            <w:r>
              <w:rPr>
                <w:rFonts w:hint="eastAsia" w:asciiTheme="minorEastAsia" w:hAnsiTheme="minorEastAsia" w:eastAsiaTheme="minorEastAsia" w:cstheme="minorBidi"/>
                <w:highlight w:val="none"/>
              </w:rPr>
              <w:t>新能源汽车整车制造</w:t>
            </w:r>
            <w:r>
              <w:rPr>
                <w:rFonts w:hint="eastAsia" w:asciiTheme="minorEastAsia" w:hAnsiTheme="minorEastAsia" w:eastAsiaTheme="minorEastAsia" w:cstheme="minorBidi"/>
                <w:color w:val="000000" w:themeColor="text1"/>
                <w:highlight w:val="none"/>
                <w14:textFill>
                  <w14:solidFill>
                    <w14:schemeClr w14:val="tx1"/>
                  </w14:solidFill>
                </w14:textFill>
              </w:rPr>
              <w:t>调试</w:t>
            </w:r>
          </w:p>
          <w:p w14:paraId="2AF9C221">
            <w:pPr>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新能源汽车机电维修</w:t>
            </w:r>
          </w:p>
          <w:p w14:paraId="154DF008">
            <w:pPr>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新能源车辆性能检测</w:t>
            </w:r>
          </w:p>
          <w:p w14:paraId="46A15191">
            <w:pP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新能源汽车技术培训</w:t>
            </w:r>
          </w:p>
        </w:tc>
        <w:tc>
          <w:tcPr>
            <w:tcW w:w="1189"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26BDAD77">
            <w:pP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汽车驾驶证、汽车维修工、低压电工、智能新能源汽车 1+X中级证书</w:t>
            </w:r>
          </w:p>
        </w:tc>
      </w:tr>
      <w:bookmarkEnd w:id="0"/>
    </w:tbl>
    <w:p w14:paraId="3CFA088A">
      <w:pPr>
        <w:keepNext w:val="0"/>
        <w:keepLines w:val="0"/>
        <w:pageBreakBefore w:val="0"/>
        <w:widowControl w:val="0"/>
        <w:kinsoku/>
        <w:wordWrap/>
        <w:overflowPunct/>
        <w:topLinePunct w:val="0"/>
        <w:autoSpaceDE/>
        <w:autoSpaceDN/>
        <w:bidi w:val="0"/>
        <w:adjustRightInd/>
        <w:snapToGrid/>
        <w:spacing w:before="157" w:beforeLines="50" w:line="440" w:lineRule="exact"/>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（二）职业能力分析及要求</w:t>
      </w:r>
    </w:p>
    <w:p w14:paraId="6C4798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就业面向的行业：新能源汽车行业。</w:t>
      </w:r>
    </w:p>
    <w:p w14:paraId="2A6C9B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主要就业单位类型：新能源汽车检测与维修类、新能源汽车制造类、新能源汽车售后服务类。</w:t>
      </w:r>
    </w:p>
    <w:p w14:paraId="32C056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主要就业部门：新能源汽车的生产部门、质检部门、维修部门、技术培训部门等。</w:t>
      </w:r>
    </w:p>
    <w:p w14:paraId="437661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从事的工作岗位：新能源汽车质量检验、新能源汽车系统测试、新能源汽车试验、新能源汽车现场生产管理、新能源汽车维修与服务。</w:t>
      </w:r>
    </w:p>
    <w:p w14:paraId="7480B31E">
      <w:pPr>
        <w:jc w:val="center"/>
        <w:rPr>
          <w:rFonts w:asciiTheme="minorEastAsia" w:hAnsiTheme="minorEastAsia" w:eastAsiaTheme="minorEastAsia" w:cstheme="minorBidi"/>
          <w:b/>
          <w:bCs/>
        </w:rPr>
      </w:pPr>
      <w:r>
        <w:rPr>
          <w:rFonts w:asciiTheme="minorEastAsia" w:hAnsiTheme="minorEastAsia" w:eastAsiaTheme="minorEastAsia" w:cstheme="minorBidi"/>
        </w:rPr>
        <w:t>表2</w:t>
      </w:r>
      <w:r>
        <w:rPr>
          <w:rFonts w:hint="eastAsia" w:asciiTheme="minorEastAsia" w:hAnsiTheme="minorEastAsia" w:eastAsiaTheme="minorEastAsia" w:cstheme="minorBidi"/>
        </w:rPr>
        <w:t xml:space="preserve"> </w:t>
      </w:r>
      <w:r>
        <w:rPr>
          <w:rFonts w:asciiTheme="minorEastAsia" w:hAnsiTheme="minorEastAsia" w:eastAsiaTheme="minorEastAsia" w:cstheme="minorBidi"/>
          <w:b/>
          <w:bCs/>
        </w:rPr>
        <w:t>岗位能力分析表</w:t>
      </w:r>
    </w:p>
    <w:tbl>
      <w:tblPr>
        <w:tblStyle w:val="11"/>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760"/>
        <w:gridCol w:w="1232"/>
        <w:gridCol w:w="1176"/>
        <w:gridCol w:w="1935"/>
        <w:gridCol w:w="2835"/>
      </w:tblGrid>
      <w:tr w14:paraId="38048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630" w:type="dxa"/>
            <w:vMerge w:val="restart"/>
            <w:tcBorders>
              <w:top w:val="single" w:color="000000" w:sz="4" w:space="0"/>
              <w:left w:val="single" w:color="000000" w:sz="4" w:space="0"/>
              <w:bottom w:val="single" w:color="000000" w:sz="4" w:space="0"/>
              <w:right w:val="single" w:color="000000" w:sz="4" w:space="0"/>
            </w:tcBorders>
            <w:vAlign w:val="center"/>
          </w:tcPr>
          <w:p w14:paraId="688580F4">
            <w:pPr>
              <w:jc w:val="center"/>
              <w:rPr>
                <w:rStyle w:val="24"/>
                <w:rFonts w:ascii="宋体" w:hAnsi="宋体"/>
                <w:b/>
                <w:kern w:val="0"/>
                <w:szCs w:val="21"/>
                <w:highlight w:val="none"/>
              </w:rPr>
            </w:pPr>
            <w:r>
              <w:rPr>
                <w:rStyle w:val="24"/>
                <w:rFonts w:ascii="宋体" w:hAnsi="宋体"/>
                <w:b/>
                <w:kern w:val="0"/>
                <w:szCs w:val="21"/>
                <w:highlight w:val="none"/>
              </w:rPr>
              <w:t>序号</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14:paraId="16ACA4CC">
            <w:pPr>
              <w:jc w:val="center"/>
              <w:rPr>
                <w:rStyle w:val="24"/>
                <w:rFonts w:ascii="宋体" w:hAnsi="宋体"/>
                <w:b/>
                <w:kern w:val="0"/>
                <w:szCs w:val="21"/>
                <w:highlight w:val="none"/>
              </w:rPr>
            </w:pPr>
            <w:r>
              <w:rPr>
                <w:rStyle w:val="24"/>
                <w:rFonts w:ascii="宋体" w:hAnsi="宋体"/>
                <w:b/>
                <w:kern w:val="0"/>
                <w:szCs w:val="21"/>
                <w:highlight w:val="none"/>
              </w:rPr>
              <w:t>岗位名称</w:t>
            </w:r>
          </w:p>
        </w:tc>
        <w:tc>
          <w:tcPr>
            <w:tcW w:w="2408" w:type="dxa"/>
            <w:gridSpan w:val="2"/>
            <w:tcBorders>
              <w:top w:val="single" w:color="000000" w:sz="4" w:space="0"/>
              <w:left w:val="single" w:color="000000" w:sz="4" w:space="0"/>
              <w:bottom w:val="single" w:color="000000" w:sz="4" w:space="0"/>
              <w:right w:val="single" w:color="000000" w:sz="4" w:space="0"/>
            </w:tcBorders>
            <w:vAlign w:val="center"/>
          </w:tcPr>
          <w:p w14:paraId="5C9B6760">
            <w:pPr>
              <w:jc w:val="center"/>
              <w:rPr>
                <w:rStyle w:val="24"/>
                <w:rFonts w:ascii="宋体" w:hAnsi="宋体"/>
                <w:b/>
                <w:color w:val="auto"/>
                <w:kern w:val="0"/>
                <w:szCs w:val="21"/>
                <w:highlight w:val="none"/>
              </w:rPr>
            </w:pPr>
            <w:r>
              <w:rPr>
                <w:rStyle w:val="24"/>
                <w:rFonts w:ascii="宋体" w:hAnsi="宋体"/>
                <w:b/>
                <w:color w:val="auto"/>
                <w:kern w:val="0"/>
                <w:szCs w:val="21"/>
                <w:highlight w:val="none"/>
              </w:rPr>
              <w:t>岗位类别</w:t>
            </w:r>
          </w:p>
        </w:tc>
        <w:tc>
          <w:tcPr>
            <w:tcW w:w="1935" w:type="dxa"/>
            <w:vMerge w:val="restart"/>
            <w:tcBorders>
              <w:top w:val="single" w:color="000000" w:sz="4" w:space="0"/>
              <w:left w:val="single" w:color="000000" w:sz="4" w:space="0"/>
              <w:bottom w:val="single" w:color="000000" w:sz="4" w:space="0"/>
              <w:right w:val="single" w:color="000000" w:sz="4" w:space="0"/>
            </w:tcBorders>
            <w:vAlign w:val="center"/>
          </w:tcPr>
          <w:p w14:paraId="7FB3B712">
            <w:pPr>
              <w:jc w:val="center"/>
              <w:rPr>
                <w:rStyle w:val="24"/>
                <w:rFonts w:ascii="宋体" w:hAnsi="宋体"/>
                <w:b/>
                <w:kern w:val="0"/>
                <w:szCs w:val="21"/>
                <w:highlight w:val="none"/>
              </w:rPr>
            </w:pPr>
            <w:r>
              <w:rPr>
                <w:rStyle w:val="24"/>
                <w:rFonts w:ascii="宋体" w:hAnsi="宋体"/>
                <w:b/>
                <w:kern w:val="0"/>
                <w:szCs w:val="21"/>
                <w:highlight w:val="none"/>
              </w:rPr>
              <w:t>岗位</w:t>
            </w:r>
            <w:r>
              <w:rPr>
                <w:rStyle w:val="24"/>
                <w:rFonts w:hint="eastAsia" w:ascii="宋体" w:hAnsi="宋体"/>
                <w:b/>
                <w:kern w:val="0"/>
                <w:szCs w:val="21"/>
                <w:highlight w:val="none"/>
              </w:rPr>
              <w:t>典型</w:t>
            </w:r>
            <w:r>
              <w:rPr>
                <w:rStyle w:val="24"/>
                <w:rFonts w:ascii="宋体" w:hAnsi="宋体"/>
                <w:b/>
                <w:kern w:val="0"/>
                <w:szCs w:val="21"/>
                <w:highlight w:val="none"/>
              </w:rPr>
              <w:t>任务描述</w:t>
            </w:r>
          </w:p>
        </w:tc>
        <w:tc>
          <w:tcPr>
            <w:tcW w:w="2835" w:type="dxa"/>
            <w:vMerge w:val="restart"/>
            <w:tcBorders>
              <w:top w:val="single" w:color="000000" w:sz="4" w:space="0"/>
              <w:left w:val="single" w:color="000000" w:sz="4" w:space="0"/>
              <w:bottom w:val="single" w:color="000000" w:sz="4" w:space="0"/>
              <w:right w:val="single" w:color="000000" w:sz="4" w:space="0"/>
            </w:tcBorders>
            <w:vAlign w:val="center"/>
          </w:tcPr>
          <w:p w14:paraId="7C65F456">
            <w:pPr>
              <w:jc w:val="center"/>
              <w:rPr>
                <w:rStyle w:val="24"/>
                <w:rFonts w:ascii="宋体" w:hAnsi="宋体"/>
                <w:b/>
                <w:kern w:val="0"/>
                <w:szCs w:val="21"/>
                <w:highlight w:val="none"/>
              </w:rPr>
            </w:pPr>
            <w:r>
              <w:rPr>
                <w:rStyle w:val="24"/>
                <w:rFonts w:ascii="宋体" w:hAnsi="宋体"/>
                <w:b/>
                <w:kern w:val="0"/>
                <w:szCs w:val="21"/>
                <w:highlight w:val="none"/>
              </w:rPr>
              <w:t>岗位核心能力要求</w:t>
            </w:r>
          </w:p>
        </w:tc>
      </w:tr>
      <w:tr w14:paraId="35CF1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360B24C">
            <w:pPr>
              <w:jc w:val="both"/>
              <w:rPr>
                <w:rStyle w:val="24"/>
                <w:rFonts w:ascii="楷体" w:hAnsi="楷体" w:eastAsia="楷体"/>
                <w:b/>
                <w:kern w:val="0"/>
                <w:szCs w:val="21"/>
                <w:highlight w:val="none"/>
              </w:rPr>
            </w:pP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14:paraId="0BCFE14D">
            <w:pPr>
              <w:jc w:val="both"/>
              <w:rPr>
                <w:rStyle w:val="24"/>
                <w:rFonts w:ascii="楷体" w:hAnsi="楷体" w:eastAsia="楷体"/>
                <w:b/>
                <w:kern w:val="0"/>
                <w:szCs w:val="21"/>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0804BAAE">
            <w:pPr>
              <w:jc w:val="center"/>
              <w:rPr>
                <w:rStyle w:val="24"/>
                <w:rFonts w:ascii="宋体" w:hAnsi="宋体"/>
                <w:b/>
                <w:color w:val="auto"/>
                <w:kern w:val="0"/>
                <w:szCs w:val="21"/>
                <w:highlight w:val="none"/>
              </w:rPr>
            </w:pPr>
            <w:r>
              <w:rPr>
                <w:rStyle w:val="24"/>
                <w:rFonts w:ascii="宋体" w:hAnsi="宋体"/>
                <w:b/>
                <w:color w:val="auto"/>
                <w:kern w:val="0"/>
                <w:szCs w:val="21"/>
                <w:highlight w:val="none"/>
              </w:rPr>
              <w:t>初始岗位</w:t>
            </w:r>
          </w:p>
        </w:tc>
        <w:tc>
          <w:tcPr>
            <w:tcW w:w="1176" w:type="dxa"/>
            <w:tcBorders>
              <w:top w:val="single" w:color="000000" w:sz="4" w:space="0"/>
              <w:left w:val="single" w:color="000000" w:sz="4" w:space="0"/>
              <w:bottom w:val="single" w:color="000000" w:sz="4" w:space="0"/>
              <w:right w:val="single" w:color="000000" w:sz="4" w:space="0"/>
            </w:tcBorders>
            <w:vAlign w:val="center"/>
          </w:tcPr>
          <w:p w14:paraId="2DA0ED69">
            <w:pPr>
              <w:jc w:val="center"/>
              <w:rPr>
                <w:rStyle w:val="24"/>
                <w:rFonts w:ascii="宋体" w:hAnsi="宋体"/>
                <w:b/>
                <w:color w:val="auto"/>
                <w:kern w:val="0"/>
                <w:szCs w:val="21"/>
                <w:highlight w:val="none"/>
              </w:rPr>
            </w:pPr>
            <w:r>
              <w:rPr>
                <w:rStyle w:val="24"/>
                <w:rFonts w:ascii="宋体" w:hAnsi="宋体"/>
                <w:b/>
                <w:color w:val="auto"/>
                <w:kern w:val="0"/>
                <w:szCs w:val="21"/>
                <w:highlight w:val="none"/>
              </w:rPr>
              <w:t>发展岗位</w:t>
            </w: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14:paraId="5C952492">
            <w:pPr>
              <w:jc w:val="both"/>
              <w:rPr>
                <w:rStyle w:val="24"/>
                <w:rFonts w:ascii="宋体" w:hAnsi="宋体"/>
                <w:b/>
                <w:kern w:val="0"/>
                <w:szCs w:val="21"/>
                <w:highlight w:val="none"/>
              </w:rPr>
            </w:pP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4C02EF2D">
            <w:pPr>
              <w:jc w:val="both"/>
              <w:rPr>
                <w:rStyle w:val="24"/>
                <w:rFonts w:ascii="宋体" w:hAnsi="宋体"/>
                <w:kern w:val="0"/>
                <w:szCs w:val="21"/>
                <w:highlight w:val="none"/>
              </w:rPr>
            </w:pPr>
          </w:p>
        </w:tc>
      </w:tr>
      <w:tr w14:paraId="66DA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7C5ACB6A">
            <w:pPr>
              <w:jc w:val="center"/>
              <w:rPr>
                <w:rFonts w:asciiTheme="minorEastAsia" w:hAnsiTheme="minorEastAsia" w:eastAsiaTheme="minorEastAsia" w:cstheme="minorBidi"/>
                <w:highlight w:val="none"/>
              </w:rPr>
            </w:pPr>
            <w:r>
              <w:rPr>
                <w:rFonts w:asciiTheme="minorEastAsia" w:hAnsiTheme="minorEastAsia" w:eastAsiaTheme="minorEastAsia" w:cstheme="minorBidi"/>
                <w:highlight w:val="none"/>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76F2A947">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新能源汽车整车制造调试</w:t>
            </w:r>
          </w:p>
        </w:tc>
        <w:tc>
          <w:tcPr>
            <w:tcW w:w="1232" w:type="dxa"/>
            <w:tcBorders>
              <w:top w:val="single" w:color="000000" w:sz="4" w:space="0"/>
              <w:left w:val="single" w:color="000000" w:sz="4" w:space="0"/>
              <w:bottom w:val="single" w:color="000000" w:sz="4" w:space="0"/>
              <w:right w:val="single" w:color="000000" w:sz="4" w:space="0"/>
            </w:tcBorders>
            <w:vAlign w:val="center"/>
          </w:tcPr>
          <w:p w14:paraId="41A137D3">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lang w:val="en-US" w:eastAsia="zh-CN"/>
              </w:rPr>
              <w:t>调试工人</w:t>
            </w:r>
          </w:p>
        </w:tc>
        <w:tc>
          <w:tcPr>
            <w:tcW w:w="1176" w:type="dxa"/>
            <w:tcBorders>
              <w:top w:val="single" w:color="000000" w:sz="4" w:space="0"/>
              <w:left w:val="single" w:color="000000" w:sz="4" w:space="0"/>
              <w:bottom w:val="single" w:color="000000" w:sz="4" w:space="0"/>
              <w:right w:val="single" w:color="000000" w:sz="4" w:space="0"/>
            </w:tcBorders>
            <w:vAlign w:val="center"/>
          </w:tcPr>
          <w:p w14:paraId="1CFD8566">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lang w:val="en-US" w:eastAsia="zh-CN"/>
              </w:rPr>
              <w:t>调试班组长</w:t>
            </w:r>
          </w:p>
        </w:tc>
        <w:tc>
          <w:tcPr>
            <w:tcW w:w="1935" w:type="dxa"/>
            <w:tcBorders>
              <w:top w:val="single" w:color="000000" w:sz="4" w:space="0"/>
              <w:left w:val="single" w:color="000000" w:sz="4" w:space="0"/>
              <w:bottom w:val="single" w:color="000000" w:sz="4" w:space="0"/>
              <w:right w:val="single" w:color="000000" w:sz="4" w:space="0"/>
            </w:tcBorders>
            <w:vAlign w:val="center"/>
          </w:tcPr>
          <w:p w14:paraId="1AD0E3FD">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对新能源汽车整车及关键零部件装调及检测</w:t>
            </w:r>
          </w:p>
        </w:tc>
        <w:tc>
          <w:tcPr>
            <w:tcW w:w="2835" w:type="dxa"/>
            <w:tcBorders>
              <w:top w:val="single" w:color="000000" w:sz="4" w:space="0"/>
              <w:left w:val="single" w:color="000000" w:sz="4" w:space="0"/>
              <w:bottom w:val="single" w:color="000000" w:sz="4" w:space="0"/>
              <w:right w:val="single" w:color="000000" w:sz="4" w:space="0"/>
            </w:tcBorders>
            <w:vAlign w:val="center"/>
          </w:tcPr>
          <w:p w14:paraId="3E35BBAC">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1.会新能源汽车整车及关键零部件装调</w:t>
            </w:r>
          </w:p>
          <w:p w14:paraId="240E863D">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2.会新能源汽车整车及关键零部件生产过程中的质量检验和性能检测</w:t>
            </w:r>
          </w:p>
          <w:p w14:paraId="12C04B7A">
            <w:pPr>
              <w:jc w:val="left"/>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3.能够对新能源汽车进行调试</w:t>
            </w:r>
          </w:p>
        </w:tc>
      </w:tr>
      <w:tr w14:paraId="3326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3A2DF471">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w:t>
            </w:r>
          </w:p>
        </w:tc>
        <w:tc>
          <w:tcPr>
            <w:tcW w:w="1760" w:type="dxa"/>
            <w:tcBorders>
              <w:top w:val="single" w:color="000000" w:sz="4" w:space="0"/>
              <w:left w:val="single" w:color="000000" w:sz="4" w:space="0"/>
              <w:bottom w:val="single" w:color="000000" w:sz="4" w:space="0"/>
              <w:right w:val="single" w:color="000000" w:sz="4" w:space="0"/>
            </w:tcBorders>
            <w:vAlign w:val="center"/>
          </w:tcPr>
          <w:p w14:paraId="07F1D78F">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新能源汽车机电维修</w:t>
            </w:r>
          </w:p>
        </w:tc>
        <w:tc>
          <w:tcPr>
            <w:tcW w:w="1232" w:type="dxa"/>
            <w:tcBorders>
              <w:top w:val="single" w:color="000000" w:sz="4" w:space="0"/>
              <w:left w:val="single" w:color="000000" w:sz="4" w:space="0"/>
              <w:bottom w:val="single" w:color="000000" w:sz="4" w:space="0"/>
              <w:right w:val="single" w:color="000000" w:sz="4" w:space="0"/>
            </w:tcBorders>
            <w:vAlign w:val="center"/>
          </w:tcPr>
          <w:p w14:paraId="0D3FE553">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lang w:val="en-US" w:eastAsia="zh-CN"/>
              </w:rPr>
              <w:t>维修技师</w:t>
            </w:r>
          </w:p>
        </w:tc>
        <w:tc>
          <w:tcPr>
            <w:tcW w:w="1176" w:type="dxa"/>
            <w:tcBorders>
              <w:top w:val="single" w:color="000000" w:sz="4" w:space="0"/>
              <w:left w:val="single" w:color="000000" w:sz="4" w:space="0"/>
              <w:bottom w:val="single" w:color="000000" w:sz="4" w:space="0"/>
              <w:right w:val="single" w:color="000000" w:sz="4" w:space="0"/>
            </w:tcBorders>
            <w:vAlign w:val="center"/>
          </w:tcPr>
          <w:p w14:paraId="529D38C1">
            <w:pPr>
              <w:jc w:val="center"/>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lang w:val="en-US" w:eastAsia="zh-CN"/>
              </w:rPr>
              <w:t>技术总监</w:t>
            </w:r>
          </w:p>
          <w:p w14:paraId="04F7443E">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lang w:val="en-US" w:eastAsia="zh-CN"/>
              </w:rPr>
              <w:t>车间主管</w:t>
            </w:r>
          </w:p>
        </w:tc>
        <w:tc>
          <w:tcPr>
            <w:tcW w:w="1935" w:type="dxa"/>
            <w:tcBorders>
              <w:top w:val="single" w:color="000000" w:sz="4" w:space="0"/>
              <w:left w:val="single" w:color="000000" w:sz="4" w:space="0"/>
              <w:bottom w:val="single" w:color="000000" w:sz="4" w:space="0"/>
              <w:right w:val="single" w:color="000000" w:sz="4" w:space="0"/>
            </w:tcBorders>
            <w:vAlign w:val="center"/>
          </w:tcPr>
          <w:p w14:paraId="59219538">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对新能源故障车辆进行诊断并修复</w:t>
            </w:r>
          </w:p>
        </w:tc>
        <w:tc>
          <w:tcPr>
            <w:tcW w:w="2835" w:type="dxa"/>
            <w:tcBorders>
              <w:top w:val="single" w:color="000000" w:sz="4" w:space="0"/>
              <w:left w:val="single" w:color="000000" w:sz="4" w:space="0"/>
              <w:bottom w:val="single" w:color="000000" w:sz="4" w:space="0"/>
              <w:right w:val="single" w:color="000000" w:sz="4" w:space="0"/>
            </w:tcBorders>
            <w:vAlign w:val="center"/>
          </w:tcPr>
          <w:p w14:paraId="30130E73">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1.会描述新能源汽车各系统结构及原理</w:t>
            </w:r>
          </w:p>
          <w:p w14:paraId="2B3B7168">
            <w:pPr>
              <w:jc w:val="left"/>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2.能够对新能源汽车整车进行故障检修</w:t>
            </w:r>
          </w:p>
        </w:tc>
      </w:tr>
      <w:tr w14:paraId="42018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0" w:type="dxa"/>
            <w:vAlign w:val="center"/>
          </w:tcPr>
          <w:p w14:paraId="6CCE1603">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3</w:t>
            </w:r>
          </w:p>
        </w:tc>
        <w:tc>
          <w:tcPr>
            <w:tcW w:w="1760" w:type="dxa"/>
            <w:vAlign w:val="center"/>
          </w:tcPr>
          <w:p w14:paraId="28F0A7CB">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新能源车辆性能检测</w:t>
            </w:r>
          </w:p>
        </w:tc>
        <w:tc>
          <w:tcPr>
            <w:tcW w:w="1232" w:type="dxa"/>
            <w:vAlign w:val="center"/>
          </w:tcPr>
          <w:p w14:paraId="60780E7A">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新能源车辆性能</w:t>
            </w:r>
            <w:r>
              <w:rPr>
                <w:rFonts w:hint="eastAsia" w:asciiTheme="minorEastAsia" w:hAnsiTheme="minorEastAsia" w:eastAsiaTheme="minorEastAsia" w:cstheme="minorBidi"/>
                <w:highlight w:val="none"/>
                <w:lang w:val="en-US" w:eastAsia="zh-CN"/>
              </w:rPr>
              <w:t>检测员</w:t>
            </w:r>
          </w:p>
        </w:tc>
        <w:tc>
          <w:tcPr>
            <w:tcW w:w="1176" w:type="dxa"/>
            <w:vAlign w:val="center"/>
          </w:tcPr>
          <w:p w14:paraId="2E36E168">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新能源车辆性能</w:t>
            </w:r>
            <w:r>
              <w:rPr>
                <w:rFonts w:hint="eastAsia" w:asciiTheme="minorEastAsia" w:hAnsiTheme="minorEastAsia" w:eastAsiaTheme="minorEastAsia" w:cstheme="minorBidi"/>
                <w:highlight w:val="none"/>
                <w:lang w:val="en-US" w:eastAsia="zh-CN"/>
              </w:rPr>
              <w:t>检测班组长</w:t>
            </w:r>
          </w:p>
        </w:tc>
        <w:tc>
          <w:tcPr>
            <w:tcW w:w="1935" w:type="dxa"/>
            <w:vAlign w:val="center"/>
          </w:tcPr>
          <w:p w14:paraId="29EA39E6">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对新注册及在用新能源汽车进行性能检测</w:t>
            </w:r>
          </w:p>
        </w:tc>
        <w:tc>
          <w:tcPr>
            <w:tcW w:w="2835" w:type="dxa"/>
            <w:vAlign w:val="center"/>
          </w:tcPr>
          <w:p w14:paraId="5ACC9923">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1.会描述新能源汽车各系统结构及原理</w:t>
            </w:r>
          </w:p>
          <w:p w14:paraId="727F8432">
            <w:pPr>
              <w:jc w:val="left"/>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2.能够对新能源汽车整车进行性能检测</w:t>
            </w:r>
          </w:p>
        </w:tc>
      </w:tr>
      <w:tr w14:paraId="3AC7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0" w:type="dxa"/>
            <w:vAlign w:val="center"/>
          </w:tcPr>
          <w:p w14:paraId="532C2724">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4</w:t>
            </w:r>
          </w:p>
        </w:tc>
        <w:tc>
          <w:tcPr>
            <w:tcW w:w="1760" w:type="dxa"/>
            <w:vAlign w:val="center"/>
          </w:tcPr>
          <w:p w14:paraId="4EE2C38B">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新能源汽车技术培训</w:t>
            </w:r>
          </w:p>
        </w:tc>
        <w:tc>
          <w:tcPr>
            <w:tcW w:w="1232" w:type="dxa"/>
            <w:vAlign w:val="center"/>
          </w:tcPr>
          <w:p w14:paraId="12FCCA72">
            <w:pPr>
              <w:jc w:val="center"/>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新能源汽车技术培训</w:t>
            </w:r>
            <w:r>
              <w:rPr>
                <w:rFonts w:hint="eastAsia" w:asciiTheme="minorEastAsia" w:hAnsiTheme="minorEastAsia" w:eastAsiaTheme="minorEastAsia" w:cstheme="minorBidi"/>
                <w:highlight w:val="none"/>
                <w:lang w:val="en-US" w:eastAsia="zh-CN"/>
              </w:rPr>
              <w:t>员</w:t>
            </w:r>
          </w:p>
        </w:tc>
        <w:tc>
          <w:tcPr>
            <w:tcW w:w="1176" w:type="dxa"/>
            <w:vAlign w:val="center"/>
          </w:tcPr>
          <w:p w14:paraId="0667AA6B">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新能源汽车技术培训</w:t>
            </w:r>
            <w:r>
              <w:rPr>
                <w:rFonts w:hint="eastAsia" w:asciiTheme="minorEastAsia" w:hAnsiTheme="minorEastAsia" w:eastAsiaTheme="minorEastAsia" w:cstheme="minorBidi"/>
                <w:highlight w:val="none"/>
                <w:lang w:val="en-US" w:eastAsia="zh-CN"/>
              </w:rPr>
              <w:t>师</w:t>
            </w:r>
          </w:p>
        </w:tc>
        <w:tc>
          <w:tcPr>
            <w:tcW w:w="1935" w:type="dxa"/>
            <w:vAlign w:val="center"/>
          </w:tcPr>
          <w:p w14:paraId="4ACE52EB">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对学员进行新能源汽车技术培训</w:t>
            </w:r>
          </w:p>
        </w:tc>
        <w:tc>
          <w:tcPr>
            <w:tcW w:w="2835" w:type="dxa"/>
            <w:vAlign w:val="center"/>
          </w:tcPr>
          <w:p w14:paraId="70566C1C">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1.会描述新能源汽车各系统结构及原理</w:t>
            </w:r>
          </w:p>
          <w:p w14:paraId="151C58E1">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2.会描述新能源汽车新技术</w:t>
            </w:r>
          </w:p>
          <w:p w14:paraId="27E92A8C">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3.能够对新能源汽车整车进行故障检修</w:t>
            </w:r>
          </w:p>
          <w:p w14:paraId="5065CFF5">
            <w:pPr>
              <w:jc w:val="left"/>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4.能够理实一体化教学</w:t>
            </w:r>
          </w:p>
        </w:tc>
      </w:tr>
      <w:tr w14:paraId="324A5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0" w:type="dxa"/>
            <w:vAlign w:val="center"/>
          </w:tcPr>
          <w:p w14:paraId="41835035">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5</w:t>
            </w:r>
          </w:p>
        </w:tc>
        <w:tc>
          <w:tcPr>
            <w:tcW w:w="1760" w:type="dxa"/>
            <w:vAlign w:val="center"/>
          </w:tcPr>
          <w:p w14:paraId="1DC4CC61">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新能源汽车维修业务接待</w:t>
            </w:r>
          </w:p>
        </w:tc>
        <w:tc>
          <w:tcPr>
            <w:tcW w:w="1232" w:type="dxa"/>
            <w:vAlign w:val="center"/>
          </w:tcPr>
          <w:p w14:paraId="76D7F7B1">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新能源汽车维修</w:t>
            </w:r>
            <w:r>
              <w:rPr>
                <w:rFonts w:hint="eastAsia" w:asciiTheme="minorEastAsia" w:hAnsiTheme="minorEastAsia" w:eastAsiaTheme="minorEastAsia" w:cstheme="minorBidi"/>
                <w:highlight w:val="none"/>
                <w:lang w:val="en-US" w:eastAsia="zh-CN"/>
              </w:rPr>
              <w:t>服务顾问</w:t>
            </w:r>
          </w:p>
        </w:tc>
        <w:tc>
          <w:tcPr>
            <w:tcW w:w="1176" w:type="dxa"/>
            <w:vAlign w:val="center"/>
          </w:tcPr>
          <w:p w14:paraId="2AAEB6B1">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新能源汽车维修</w:t>
            </w:r>
            <w:r>
              <w:rPr>
                <w:rFonts w:hint="eastAsia" w:asciiTheme="minorEastAsia" w:hAnsiTheme="minorEastAsia" w:eastAsiaTheme="minorEastAsia" w:cstheme="minorBidi"/>
                <w:highlight w:val="none"/>
                <w:lang w:val="en-US" w:eastAsia="zh-CN"/>
              </w:rPr>
              <w:t>服务经理</w:t>
            </w:r>
          </w:p>
        </w:tc>
        <w:tc>
          <w:tcPr>
            <w:tcW w:w="1935" w:type="dxa"/>
            <w:vAlign w:val="center"/>
          </w:tcPr>
          <w:p w14:paraId="34DEABFD">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服务接待新能源汽车客户</w:t>
            </w:r>
            <w:r>
              <w:rPr>
                <w:rFonts w:hint="eastAsia" w:asciiTheme="minorEastAsia" w:hAnsiTheme="minorEastAsia" w:eastAsiaTheme="minorEastAsia" w:cstheme="minorBidi"/>
                <w:highlight w:val="none"/>
                <w:lang w:eastAsia="zh-CN"/>
              </w:rPr>
              <w:t>，</w:t>
            </w:r>
            <w:r>
              <w:rPr>
                <w:rFonts w:hint="eastAsia" w:asciiTheme="minorEastAsia" w:hAnsiTheme="minorEastAsia" w:eastAsiaTheme="minorEastAsia" w:cstheme="minorBidi"/>
                <w:highlight w:val="none"/>
              </w:rPr>
              <w:t>进行售后服务</w:t>
            </w:r>
          </w:p>
        </w:tc>
        <w:tc>
          <w:tcPr>
            <w:tcW w:w="2835" w:type="dxa"/>
            <w:vAlign w:val="center"/>
          </w:tcPr>
          <w:p w14:paraId="2BC8608D">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1.会描述新能源汽车各系统结构及原理</w:t>
            </w:r>
          </w:p>
          <w:p w14:paraId="09E4571E">
            <w:pPr>
              <w:jc w:val="left"/>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2.会描述服务接待流程及相关规定</w:t>
            </w:r>
          </w:p>
        </w:tc>
      </w:tr>
      <w:tr w14:paraId="5408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0" w:type="dxa"/>
            <w:vAlign w:val="center"/>
          </w:tcPr>
          <w:p w14:paraId="11454A19">
            <w:pPr>
              <w:jc w:val="center"/>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lang w:val="en-US" w:eastAsia="zh-CN"/>
              </w:rPr>
              <w:t>6</w:t>
            </w:r>
          </w:p>
        </w:tc>
        <w:tc>
          <w:tcPr>
            <w:tcW w:w="1760" w:type="dxa"/>
            <w:vAlign w:val="center"/>
          </w:tcPr>
          <w:p w14:paraId="3E17964B">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汽车保险理赔</w:t>
            </w:r>
          </w:p>
        </w:tc>
        <w:tc>
          <w:tcPr>
            <w:tcW w:w="1232" w:type="dxa"/>
            <w:vAlign w:val="center"/>
          </w:tcPr>
          <w:p w14:paraId="0818650B">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汽车保险理赔</w:t>
            </w:r>
            <w:r>
              <w:rPr>
                <w:rFonts w:hint="eastAsia" w:asciiTheme="minorEastAsia" w:hAnsiTheme="minorEastAsia" w:eastAsiaTheme="minorEastAsia" w:cstheme="minorBidi"/>
                <w:highlight w:val="none"/>
                <w:lang w:val="en-US" w:eastAsia="zh-CN"/>
              </w:rPr>
              <w:t>业务员</w:t>
            </w:r>
          </w:p>
        </w:tc>
        <w:tc>
          <w:tcPr>
            <w:tcW w:w="1176" w:type="dxa"/>
            <w:vAlign w:val="center"/>
          </w:tcPr>
          <w:p w14:paraId="0F193832">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汽车保险理赔</w:t>
            </w:r>
            <w:r>
              <w:rPr>
                <w:rFonts w:hint="eastAsia" w:asciiTheme="minorEastAsia" w:hAnsiTheme="minorEastAsia" w:eastAsiaTheme="minorEastAsia" w:cstheme="minorBidi"/>
                <w:highlight w:val="none"/>
                <w:lang w:val="en-US" w:eastAsia="zh-CN"/>
              </w:rPr>
              <w:t>业务经理</w:t>
            </w:r>
          </w:p>
        </w:tc>
        <w:tc>
          <w:tcPr>
            <w:tcW w:w="1935" w:type="dxa"/>
            <w:vAlign w:val="center"/>
          </w:tcPr>
          <w:p w14:paraId="5587CD2C">
            <w:pPr>
              <w:jc w:val="center"/>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对事故车辆进行评估理赔</w:t>
            </w:r>
          </w:p>
        </w:tc>
        <w:tc>
          <w:tcPr>
            <w:tcW w:w="2835" w:type="dxa"/>
            <w:vAlign w:val="center"/>
          </w:tcPr>
          <w:p w14:paraId="37068DAE">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1.会描述新能源汽车各系统结构及原理</w:t>
            </w:r>
          </w:p>
          <w:p w14:paraId="766F20BF">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2.会描述保险相关规定</w:t>
            </w:r>
          </w:p>
        </w:tc>
      </w:tr>
      <w:tr w14:paraId="26863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0" w:type="dxa"/>
            <w:vAlign w:val="center"/>
          </w:tcPr>
          <w:p w14:paraId="0E3E45AE">
            <w:pPr>
              <w:jc w:val="center"/>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lang w:val="en-US" w:eastAsia="zh-CN"/>
              </w:rPr>
              <w:t>7</w:t>
            </w:r>
          </w:p>
        </w:tc>
        <w:tc>
          <w:tcPr>
            <w:tcW w:w="1760" w:type="dxa"/>
            <w:vAlign w:val="center"/>
          </w:tcPr>
          <w:p w14:paraId="0B015DE4">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事故车估损</w:t>
            </w:r>
          </w:p>
        </w:tc>
        <w:tc>
          <w:tcPr>
            <w:tcW w:w="1232" w:type="dxa"/>
            <w:vAlign w:val="center"/>
          </w:tcPr>
          <w:p w14:paraId="2301B95B">
            <w:pPr>
              <w:jc w:val="center"/>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事故车估损</w:t>
            </w:r>
            <w:r>
              <w:rPr>
                <w:rFonts w:hint="eastAsia" w:asciiTheme="minorEastAsia" w:hAnsiTheme="minorEastAsia" w:eastAsiaTheme="minorEastAsia" w:cstheme="minorBidi"/>
                <w:highlight w:val="none"/>
                <w:lang w:val="en-US" w:eastAsia="zh-CN"/>
              </w:rPr>
              <w:t>员</w:t>
            </w:r>
          </w:p>
        </w:tc>
        <w:tc>
          <w:tcPr>
            <w:tcW w:w="1176" w:type="dxa"/>
            <w:vAlign w:val="center"/>
          </w:tcPr>
          <w:p w14:paraId="1BF89805">
            <w:pPr>
              <w:jc w:val="center"/>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事故车估损</w:t>
            </w:r>
            <w:r>
              <w:rPr>
                <w:rFonts w:hint="eastAsia" w:asciiTheme="minorEastAsia" w:hAnsiTheme="minorEastAsia" w:eastAsiaTheme="minorEastAsia" w:cstheme="minorBidi"/>
                <w:highlight w:val="none"/>
                <w:lang w:val="en-US" w:eastAsia="zh-CN"/>
              </w:rPr>
              <w:t>经理</w:t>
            </w:r>
          </w:p>
        </w:tc>
        <w:tc>
          <w:tcPr>
            <w:tcW w:w="1935" w:type="dxa"/>
            <w:vAlign w:val="center"/>
          </w:tcPr>
          <w:p w14:paraId="640C46CA">
            <w:pPr>
              <w:jc w:val="center"/>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对事故车辆进行估值测评</w:t>
            </w:r>
          </w:p>
        </w:tc>
        <w:tc>
          <w:tcPr>
            <w:tcW w:w="2835" w:type="dxa"/>
            <w:vAlign w:val="center"/>
          </w:tcPr>
          <w:p w14:paraId="2AD8EE7E">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1.会描述新能源汽车各系统结构及原理</w:t>
            </w:r>
          </w:p>
          <w:p w14:paraId="0B8C0C4A">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2.会描述行业相关规定</w:t>
            </w:r>
          </w:p>
        </w:tc>
      </w:tr>
      <w:tr w14:paraId="63CA1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0" w:type="dxa"/>
            <w:vAlign w:val="center"/>
          </w:tcPr>
          <w:p w14:paraId="199BF922">
            <w:pPr>
              <w:jc w:val="center"/>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lang w:val="en-US" w:eastAsia="zh-CN"/>
              </w:rPr>
              <w:t>8</w:t>
            </w:r>
          </w:p>
        </w:tc>
        <w:tc>
          <w:tcPr>
            <w:tcW w:w="1760" w:type="dxa"/>
            <w:vAlign w:val="center"/>
          </w:tcPr>
          <w:p w14:paraId="78C46AAA">
            <w:pPr>
              <w:jc w:val="center"/>
              <w:rPr>
                <w:rFonts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二手车鉴定评估</w:t>
            </w:r>
          </w:p>
        </w:tc>
        <w:tc>
          <w:tcPr>
            <w:tcW w:w="1232" w:type="dxa"/>
            <w:vAlign w:val="center"/>
          </w:tcPr>
          <w:p w14:paraId="705A6157">
            <w:pPr>
              <w:jc w:val="center"/>
              <w:rPr>
                <w:rFonts w:hint="eastAsia"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二手车鉴定评估</w:t>
            </w:r>
            <w:r>
              <w:rPr>
                <w:rFonts w:hint="eastAsia" w:asciiTheme="minorEastAsia" w:hAnsiTheme="minorEastAsia" w:eastAsiaTheme="minorEastAsia" w:cstheme="minorBidi"/>
                <w:highlight w:val="none"/>
                <w:lang w:val="en-US" w:eastAsia="zh-CN"/>
              </w:rPr>
              <w:t>员</w:t>
            </w:r>
          </w:p>
        </w:tc>
        <w:tc>
          <w:tcPr>
            <w:tcW w:w="1176" w:type="dxa"/>
            <w:vAlign w:val="center"/>
          </w:tcPr>
          <w:p w14:paraId="3ED31A3B">
            <w:pPr>
              <w:jc w:val="center"/>
              <w:rPr>
                <w:rFonts w:hint="default" w:asciiTheme="minorEastAsia" w:hAnsiTheme="minorEastAsia" w:eastAsiaTheme="minorEastAsia" w:cstheme="minorBidi"/>
                <w:highlight w:val="none"/>
                <w:lang w:val="en-US" w:eastAsia="zh-CN"/>
              </w:rPr>
            </w:pPr>
            <w:r>
              <w:rPr>
                <w:rFonts w:hint="eastAsia" w:asciiTheme="minorEastAsia" w:hAnsiTheme="minorEastAsia" w:eastAsiaTheme="minorEastAsia" w:cstheme="minorBidi"/>
                <w:highlight w:val="none"/>
              </w:rPr>
              <w:t>二手车鉴定</w:t>
            </w:r>
            <w:r>
              <w:rPr>
                <w:rFonts w:hint="eastAsia" w:asciiTheme="minorEastAsia" w:hAnsiTheme="minorEastAsia" w:eastAsiaTheme="minorEastAsia" w:cstheme="minorBidi"/>
                <w:highlight w:val="none"/>
                <w:lang w:val="en-US" w:eastAsia="zh-CN"/>
              </w:rPr>
              <w:t>业务经理</w:t>
            </w:r>
          </w:p>
        </w:tc>
        <w:tc>
          <w:tcPr>
            <w:tcW w:w="1935" w:type="dxa"/>
            <w:vAlign w:val="center"/>
          </w:tcPr>
          <w:p w14:paraId="32BB949C">
            <w:pPr>
              <w:jc w:val="center"/>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对二手车辆进行性能鉴定和估值测评</w:t>
            </w:r>
          </w:p>
        </w:tc>
        <w:tc>
          <w:tcPr>
            <w:tcW w:w="2835" w:type="dxa"/>
            <w:vAlign w:val="center"/>
          </w:tcPr>
          <w:p w14:paraId="3B9289CA">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1.会描述新能源汽车各系统结构及原理</w:t>
            </w:r>
          </w:p>
          <w:p w14:paraId="20237AC3">
            <w:pPr>
              <w:jc w:val="left"/>
              <w:rPr>
                <w:rFonts w:hint="eastAsia" w:asciiTheme="minorEastAsia" w:hAnsiTheme="minorEastAsia" w:eastAsiaTheme="minorEastAsia" w:cstheme="minorBidi"/>
                <w:highlight w:val="none"/>
              </w:rPr>
            </w:pPr>
            <w:r>
              <w:rPr>
                <w:rFonts w:hint="eastAsia" w:asciiTheme="minorEastAsia" w:hAnsiTheme="minorEastAsia" w:eastAsiaTheme="minorEastAsia" w:cstheme="minorBidi"/>
                <w:highlight w:val="none"/>
              </w:rPr>
              <w:t>2.会描述行业相关规定</w:t>
            </w:r>
          </w:p>
        </w:tc>
      </w:tr>
    </w:tbl>
    <w:p w14:paraId="67B30115">
      <w:pPr>
        <w:spacing w:line="400" w:lineRule="exact"/>
        <w:ind w:firstLine="360" w:firstLineChars="200"/>
        <w:rPr>
          <w:rStyle w:val="24"/>
          <w:rFonts w:ascii="宋体" w:hAnsi="宋体"/>
          <w:sz w:val="18"/>
          <w:szCs w:val="21"/>
        </w:rPr>
      </w:pPr>
      <w:r>
        <w:rPr>
          <w:rStyle w:val="24"/>
          <w:rFonts w:ascii="宋体" w:hAnsi="宋体"/>
          <w:sz w:val="18"/>
          <w:szCs w:val="21"/>
        </w:rPr>
        <w:t>注：岗位</w:t>
      </w:r>
      <w:r>
        <w:rPr>
          <w:rStyle w:val="24"/>
          <w:rFonts w:hint="eastAsia" w:ascii="宋体" w:hAnsi="宋体"/>
          <w:sz w:val="18"/>
          <w:szCs w:val="21"/>
        </w:rPr>
        <w:t>典型</w:t>
      </w:r>
      <w:r>
        <w:rPr>
          <w:rStyle w:val="24"/>
          <w:rFonts w:ascii="宋体" w:hAnsi="宋体"/>
          <w:sz w:val="18"/>
          <w:szCs w:val="21"/>
        </w:rPr>
        <w:t>任务描述主要阐述岗位的工作内容。岗位</w:t>
      </w:r>
      <w:r>
        <w:rPr>
          <w:rStyle w:val="24"/>
          <w:rFonts w:hint="eastAsia" w:ascii="宋体" w:hAnsi="宋体"/>
          <w:sz w:val="18"/>
          <w:szCs w:val="21"/>
        </w:rPr>
        <w:t>核心</w:t>
      </w:r>
      <w:r>
        <w:rPr>
          <w:rStyle w:val="24"/>
          <w:rFonts w:ascii="宋体" w:hAnsi="宋体"/>
          <w:sz w:val="18"/>
          <w:szCs w:val="21"/>
        </w:rPr>
        <w:t>能力要求主要阐述胜任该岗位需要具备的能力。</w:t>
      </w:r>
    </w:p>
    <w:p w14:paraId="33A44DC1">
      <w:pPr>
        <w:keepNext w:val="0"/>
        <w:keepLines w:val="0"/>
        <w:pageBreakBefore w:val="0"/>
        <w:widowControl w:val="0"/>
        <w:kinsoku/>
        <w:wordWrap/>
        <w:overflowPunct/>
        <w:topLinePunct w:val="0"/>
        <w:autoSpaceDE/>
        <w:autoSpaceDN/>
        <w:bidi w:val="0"/>
        <w:adjustRightInd/>
        <w:snapToGrid/>
        <w:textAlignment w:val="auto"/>
        <w:outlineLvl w:val="0"/>
        <w:rPr>
          <w:rFonts w:asciiTheme="minorEastAsia" w:hAnsiTheme="minorEastAsia" w:eastAsiaTheme="minorEastAsia" w:cstheme="minorBidi"/>
          <w:b/>
          <w:sz w:val="28"/>
          <w:szCs w:val="28"/>
        </w:rPr>
      </w:pPr>
      <w:bookmarkStart w:id="1" w:name="_Toc108086268"/>
      <w:r>
        <w:rPr>
          <w:rFonts w:hint="eastAsia" w:asciiTheme="minorEastAsia" w:hAnsiTheme="minorEastAsia" w:eastAsiaTheme="minorEastAsia" w:cstheme="minorBidi"/>
          <w:b/>
          <w:sz w:val="28"/>
          <w:szCs w:val="28"/>
        </w:rPr>
        <w:t>三、培养目标</w:t>
      </w:r>
      <w:bookmarkEnd w:id="1"/>
    </w:p>
    <w:p w14:paraId="53967C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专业培养掌握新能源汽车结构、电子控制技术和充电运行及维护技术，能利用新能源汽车检测设备和工具，进行新能源汽车生产装配与调试、性能检测与维护、故障诊断与排除以及新能源汽车市场销售与售后技术服务、充电设备安装与服务和汽车周边零部件等相关技术管理工作，具备一定的专业素养和能力，能够在一线工作的高素质技能型、实用型人才。主要学习新能源汽车电工技术、新能源汽车电子技术、汽车控制原理与应用、新能源汽车综合故障诊断技术、驱动电机及控制技术、电动汽车充电站运行与维护技术、新能源汽车动力电池及电池管理技术等理论专业课程以及新能源整车拆装、新能源汽车电气零部件拆装、新能源汽车电池管理系统技术、充电设备工作原理与故障检测、高压系统安全防护、整车电路改制、动力电池单体循环试验等专业实践课程。</w:t>
      </w:r>
    </w:p>
    <w:p w14:paraId="24CFDA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毕业后可进入各大新能源汽车制造公司、新能源汽车零部件制造公司、电子电气公司、传感器制造公司、销售公司、汽车保险公司、汽车物流公司以及汽车网络服务与技术服务、充电服务与售后服务等单位，从事新能源汽车技术服务、新能源汽车销售、新能源零部件技术支持、新能源汽车维修、二手车鉴定及新能源汽车互联网售后服务与管理等工作，逐步走向新能源汽车制造工艺师、维修技师、质量检验师、充电服务项目经理等岗位。</w:t>
      </w:r>
    </w:p>
    <w:p w14:paraId="69F2BB36">
      <w:pPr>
        <w:keepNext w:val="0"/>
        <w:keepLines w:val="0"/>
        <w:pageBreakBefore w:val="0"/>
        <w:widowControl w:val="0"/>
        <w:kinsoku/>
        <w:wordWrap/>
        <w:overflowPunct/>
        <w:topLinePunct w:val="0"/>
        <w:autoSpaceDE/>
        <w:autoSpaceDN/>
        <w:bidi w:val="0"/>
        <w:adjustRightInd/>
        <w:snapToGrid/>
        <w:textAlignment w:val="auto"/>
        <w:outlineLvl w:val="0"/>
        <w:rPr>
          <w:rFonts w:asciiTheme="minorEastAsia" w:hAnsiTheme="minorEastAsia" w:eastAsiaTheme="minorEastAsia" w:cstheme="minorBidi"/>
          <w:b/>
          <w:sz w:val="28"/>
          <w:szCs w:val="28"/>
          <w:highlight w:val="none"/>
        </w:rPr>
      </w:pPr>
      <w:bookmarkStart w:id="2" w:name="_Toc108086269"/>
      <w:r>
        <w:rPr>
          <w:rFonts w:hint="eastAsia" w:asciiTheme="minorEastAsia" w:hAnsiTheme="minorEastAsia" w:eastAsiaTheme="minorEastAsia" w:cstheme="minorBidi"/>
          <w:b/>
          <w:sz w:val="28"/>
          <w:szCs w:val="28"/>
          <w:highlight w:val="none"/>
        </w:rPr>
        <w:t>四、培养规格</w:t>
      </w:r>
      <w:bookmarkEnd w:id="2"/>
    </w:p>
    <w:p w14:paraId="7F42556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（一）知识要求</w:t>
      </w:r>
    </w:p>
    <w:p w14:paraId="4BF39F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（1）会对汽车零件图和装配图的识读和绘制；</w:t>
      </w:r>
    </w:p>
    <w:p w14:paraId="34DB60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（2）描述汽车各种工程材料、运行材料的性能、特点并会选用；</w:t>
      </w:r>
    </w:p>
    <w:p w14:paraId="779AE4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（3）熟知交通法规知识；</w:t>
      </w:r>
    </w:p>
    <w:p w14:paraId="64803A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（4）会使用汽车维修常用量具、工具、仪器和设备；</w:t>
      </w:r>
    </w:p>
    <w:p w14:paraId="251C27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（5）牢记安全和环保常识；</w:t>
      </w:r>
    </w:p>
    <w:p w14:paraId="224EAE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能够</w:t>
      </w:r>
      <w:r>
        <w:rPr>
          <w:rFonts w:hint="eastAsia" w:ascii="仿宋_GB2312" w:hAnsi="仿宋_GB2312" w:eastAsia="仿宋_GB2312" w:cs="仿宋_GB2312"/>
          <w:sz w:val="28"/>
          <w:szCs w:val="28"/>
        </w:rPr>
        <w:t>描述新能源汽车电机及控制系统、电池与管理系统及新能源汽车电气系统的作用、组成结构和工作原理；</w:t>
      </w:r>
    </w:p>
    <w:p w14:paraId="6CD89B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（7）会对新能源汽车正确使用和维护；</w:t>
      </w:r>
    </w:p>
    <w:p w14:paraId="680B18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（8）能够对新能源汽车电机及控制系统、电池及管理系统及电气系统主要总成部件进行更换和检修；</w:t>
      </w:r>
    </w:p>
    <w:p w14:paraId="7E22D1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（9）能够对新能源汽车电机及控制系统、电池及管理系统及电气系统常见故障进行分析诊断，并会检测和排除方法。</w:t>
      </w:r>
    </w:p>
    <w:p w14:paraId="0B57C4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（二）能力要求</w:t>
      </w:r>
    </w:p>
    <w:p w14:paraId="2EBC808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1.专业能力</w:t>
      </w:r>
    </w:p>
    <w:p w14:paraId="25A21C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（1）能够识读汽车零件图和装配图；</w:t>
      </w:r>
    </w:p>
    <w:p w14:paraId="5DD883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（2）具备汽车修理工艺中钳工的基本技能；</w:t>
      </w:r>
    </w:p>
    <w:p w14:paraId="6903DC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（3）具备汽车驾驶技能；</w:t>
      </w:r>
    </w:p>
    <w:p w14:paraId="5EC89D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（4）能够正确熟练使用新能源汽车检测维修的工具、量具、仪器和设备；</w:t>
      </w:r>
    </w:p>
    <w:p w14:paraId="24A00E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（5）具有正确使用各种技术资料获取相关信息的能力；</w:t>
      </w:r>
    </w:p>
    <w:p w14:paraId="57F9E4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（6）具有对有新能源汽车整车及关键零部件装调的能力；</w:t>
      </w:r>
    </w:p>
    <w:p w14:paraId="3C5EE4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（7）具有新能源汽车整车及关键零部件生产过程中的质量检验和性能检测的能力；</w:t>
      </w:r>
    </w:p>
    <w:p w14:paraId="7D5D86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（8）能够正确进行新能源汽车维护保养作业；</w:t>
      </w:r>
    </w:p>
    <w:p w14:paraId="6E0E7B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（9）具有识读汽车电路图，利用电路图对新能源各系统常见故障进行分析、检测、诊断和排除的能力；</w:t>
      </w:r>
    </w:p>
    <w:p w14:paraId="617BE6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（10）具有对新能源汽车电机及控制系统常见故障进行检测、诊断和修复的能力；</w:t>
      </w:r>
    </w:p>
    <w:p w14:paraId="5EA082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（11）具有对新能源汽车电池及管理系统、电气系统系统常见故障进行检测、诊断和修复的能力；</w:t>
      </w:r>
    </w:p>
    <w:p w14:paraId="1C620D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（12）具有对新能源汽车电气系统系统常见故障进行检测、诊断和修复的能力；</w:t>
      </w:r>
    </w:p>
    <w:p w14:paraId="6C2E8C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具有安全环保意识，能够按照安全操作规范使用工具仪器和设备，正确回收和处理汽车废旧件和辅料；</w:t>
      </w:r>
    </w:p>
    <w:p w14:paraId="6EEC8A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（14）具备汽车维修接待、汽车保险理赔、汽车定损的基本能力</w:t>
      </w:r>
      <w:r>
        <w:rPr>
          <w:rFonts w:hint="eastAsia" w:ascii="仿宋_GB2312" w:hAnsi="仿宋_GB2312" w:eastAsia="仿宋_GB2312" w:cs="仿宋_GB2312"/>
          <w:sz w:val="28"/>
          <w:szCs w:val="28"/>
          <w:lang w:eastAsia="zh-CN"/>
        </w:rPr>
        <w:t>；</w:t>
      </w:r>
    </w:p>
    <w:p w14:paraId="28CE2B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（15）具有汽车维修企业技术管理的基本能力</w:t>
      </w:r>
      <w:r>
        <w:rPr>
          <w:rFonts w:hint="eastAsia" w:ascii="仿宋_GB2312" w:hAnsi="仿宋_GB2312" w:eastAsia="仿宋_GB2312" w:cs="仿宋_GB2312"/>
          <w:sz w:val="28"/>
          <w:szCs w:val="28"/>
          <w:lang w:eastAsia="zh-CN"/>
        </w:rPr>
        <w:t>。</w:t>
      </w:r>
    </w:p>
    <w:p w14:paraId="3810DD6C">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2.方法能力</w:t>
      </w:r>
    </w:p>
    <w:p w14:paraId="29E32D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（1）具有职业生涯规划能力；</w:t>
      </w:r>
    </w:p>
    <w:p w14:paraId="5158F9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（2）具有独立学习能力；</w:t>
      </w:r>
    </w:p>
    <w:p w14:paraId="258D94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（3）具有获取新知识和技能的能力；</w:t>
      </w:r>
    </w:p>
    <w:p w14:paraId="2B45F4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（4）具有预测和决断能力；</w:t>
      </w:r>
    </w:p>
    <w:p w14:paraId="3B3F1C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（5）具有举一反三理解和运用知识的能力；</w:t>
      </w:r>
    </w:p>
    <w:p w14:paraId="5B287C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（6）具有分析、设计与开发解决方案的能力；</w:t>
      </w:r>
    </w:p>
    <w:p w14:paraId="0B3E7B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（7）具有总结与评价能力等理解和运用知识的能力。</w:t>
      </w:r>
    </w:p>
    <w:p w14:paraId="0C434D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3.社会能力</w:t>
      </w:r>
    </w:p>
    <w:p w14:paraId="156ADE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（1）具有良好的人际交往能力；</w:t>
      </w:r>
    </w:p>
    <w:p w14:paraId="307656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（2）具有良好的公共关系处理能力；</w:t>
      </w:r>
    </w:p>
    <w:p w14:paraId="220019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（3）具有良好的劳动组织能力；</w:t>
      </w:r>
    </w:p>
    <w:p w14:paraId="4567C0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（4）了解体育运动的基本知识，掌握科学锻炼身体的基本技能。</w:t>
      </w:r>
    </w:p>
    <w:p w14:paraId="7B3713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4.可持续发展能力</w:t>
      </w:r>
    </w:p>
    <w:p w14:paraId="0A3620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（1）具有文献资料的检索与获取能力；</w:t>
      </w:r>
    </w:p>
    <w:p w14:paraId="355AD0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（2）具有探究学习、终身学习和可持续发展的能力。</w:t>
      </w:r>
    </w:p>
    <w:p w14:paraId="44A702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5.创新与创业能力：</w:t>
      </w:r>
    </w:p>
    <w:p w14:paraId="1EB4F0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（1）具有使用专业知识和技能能力；</w:t>
      </w:r>
    </w:p>
    <w:p w14:paraId="4A83B4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（2）具有主动满足经济社会发展需求能力；</w:t>
      </w:r>
    </w:p>
    <w:p w14:paraId="7F5287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（3）具有较强的创新、创业的意识、精神和品质。</w:t>
      </w:r>
    </w:p>
    <w:p w14:paraId="589F680A">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asciiTheme="minorEastAsia" w:hAnsiTheme="minorEastAsia" w:eastAsiaTheme="minorEastAsia" w:cstheme="minorBidi"/>
          <w:b/>
          <w:sz w:val="24"/>
          <w:szCs w:val="24"/>
          <w:highlight w:val="none"/>
        </w:rPr>
      </w:pPr>
      <w:r>
        <w:rPr>
          <w:rFonts w:hint="eastAsia" w:asciiTheme="minorEastAsia" w:hAnsiTheme="minorEastAsia" w:eastAsiaTheme="minorEastAsia" w:cstheme="minorBidi"/>
          <w:b/>
          <w:sz w:val="24"/>
          <w:szCs w:val="24"/>
          <w:highlight w:val="none"/>
        </w:rPr>
        <w:t>（三）素质要求</w:t>
      </w:r>
    </w:p>
    <w:p w14:paraId="09EE8EEF">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1.政治素质</w:t>
      </w:r>
    </w:p>
    <w:p w14:paraId="6E742C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（1）热爱祖国，拥护中国共产党，坚持四项基本原则，政治觉悟高；</w:t>
      </w:r>
    </w:p>
    <w:p w14:paraId="2E6BA2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（2）树立科学的世界观、人生观和价值观；坚信马克思列宁主义、毛泽东思想、邓小平理论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三个代表重要思想、科学发展观与习近平新时代中国特色社会主义思想</w:t>
      </w:r>
      <w:r>
        <w:rPr>
          <w:rFonts w:hint="eastAsia" w:ascii="仿宋_GB2312" w:hAnsi="仿宋_GB2312" w:eastAsia="仿宋_GB2312" w:cs="仿宋_GB2312"/>
          <w:sz w:val="28"/>
          <w:szCs w:val="28"/>
        </w:rPr>
        <w:t>是解决中国问题的科学理论；</w:t>
      </w:r>
    </w:p>
    <w:p w14:paraId="393375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（3）遵纪守法，具备良好的社会公德、职业道德和家庭美德；</w:t>
      </w:r>
    </w:p>
    <w:p w14:paraId="5A766D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（4）树立正确的就业观和职业观，具有严谨、务实、诚信、敬业的职业道德。</w:t>
      </w:r>
    </w:p>
    <w:p w14:paraId="0CF15F7F">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2.文化科技素质</w:t>
      </w:r>
    </w:p>
    <w:p w14:paraId="4C648F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（1）树立崇高的理想，具有坚强的意志和坚定的信念；</w:t>
      </w:r>
    </w:p>
    <w:p w14:paraId="2090D4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（2）具有丰富的文化内涵及较高的精神境界；</w:t>
      </w:r>
    </w:p>
    <w:p w14:paraId="105CAF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（3）具有自主接受知识的能力，知书达礼，具有强烈的求知欲。</w:t>
      </w:r>
    </w:p>
    <w:p w14:paraId="2D318C1C">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3.身心素质</w:t>
      </w:r>
    </w:p>
    <w:p w14:paraId="402AD5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（1）具有健康的体魄，美好的心灵和健康的审美观；</w:t>
      </w:r>
    </w:p>
    <w:p w14:paraId="250329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（2）具有严谨周密的思维方式；</w:t>
      </w:r>
    </w:p>
    <w:p w14:paraId="3A5BB2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（3）具有团队合作和奉献精神。</w:t>
      </w:r>
    </w:p>
    <w:p w14:paraId="00D4B00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4.职业道德与操守</w:t>
      </w:r>
    </w:p>
    <w:p w14:paraId="5A8348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（1）热爱</w:t>
      </w:r>
      <w:r>
        <w:rPr>
          <w:rFonts w:hint="eastAsia" w:ascii="仿宋_GB2312" w:hAnsi="仿宋_GB2312" w:eastAsia="仿宋_GB2312" w:cs="仿宋_GB2312"/>
          <w:sz w:val="28"/>
          <w:szCs w:val="28"/>
          <w:lang w:val="en-US" w:eastAsia="zh-CN"/>
        </w:rPr>
        <w:t>新能源汽车技术</w:t>
      </w:r>
      <w:r>
        <w:rPr>
          <w:rFonts w:hint="eastAsia" w:ascii="仿宋_GB2312" w:hAnsi="仿宋_GB2312" w:eastAsia="仿宋_GB2312" w:cs="仿宋_GB2312"/>
          <w:sz w:val="28"/>
          <w:szCs w:val="28"/>
        </w:rPr>
        <w:t>工作；</w:t>
      </w:r>
    </w:p>
    <w:p w14:paraId="0B93EC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（2）具有良好的思想品德和职业道德，遵纪守法，团结协作，爱岗敬业；</w:t>
      </w:r>
    </w:p>
    <w:p w14:paraId="45C951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（3）具备良好的心理承受能力；</w:t>
      </w:r>
    </w:p>
    <w:p w14:paraId="09B462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（4）具备在艰苦的工作中不怕困难和奋力进取的能力。</w:t>
      </w:r>
    </w:p>
    <w:p w14:paraId="72C5374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5.专业素养</w:t>
      </w:r>
    </w:p>
    <w:p w14:paraId="7A9653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（1）具备专业必需的信息技术应用和维护能力；</w:t>
      </w:r>
    </w:p>
    <w:p w14:paraId="580EA4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（2）具备对汽车电路图的识读与分析能力；</w:t>
      </w:r>
    </w:p>
    <w:p w14:paraId="307D7E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（3）具备新能源汽车整车检查维修、调整、路试检查能力；</w:t>
      </w:r>
    </w:p>
    <w:p w14:paraId="49A5B0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（4）具备新能源汽车各总成和系统部件的拆卸、标记与装配能力；</w:t>
      </w:r>
    </w:p>
    <w:p w14:paraId="49A406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（5）具备参照国家标准、国际标准和汽车企业标准，进行新能源汽车质量评审与检验的能力；</w:t>
      </w:r>
    </w:p>
    <w:p w14:paraId="469679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（6）具备熟练操作新能源汽车检测与维修常用设备、仪器及工具，排除汽车常见故障的能力；</w:t>
      </w:r>
    </w:p>
    <w:p w14:paraId="3ED5F2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（7）具备智能网联汽车、新能源汽车等汽车新技术研发后的制造与试验技术能力。</w:t>
      </w:r>
      <w:bookmarkStart w:id="3" w:name="_Toc108086270"/>
    </w:p>
    <w:p w14:paraId="5A88CBD8">
      <w:pPr>
        <w:keepNext w:val="0"/>
        <w:keepLines w:val="0"/>
        <w:pageBreakBefore w:val="0"/>
        <w:widowControl w:val="0"/>
        <w:kinsoku/>
        <w:wordWrap/>
        <w:overflowPunct/>
        <w:topLinePunct w:val="0"/>
        <w:autoSpaceDE/>
        <w:autoSpaceDN/>
        <w:bidi w:val="0"/>
        <w:adjustRightInd/>
        <w:snapToGrid/>
        <w:textAlignment w:val="auto"/>
        <w:outlineLvl w:val="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五、人才培养模式和教学模式</w:t>
      </w:r>
      <w:bookmarkEnd w:id="3"/>
    </w:p>
    <w:p w14:paraId="5990F51C">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hint="eastAsia" w:asciiTheme="minorEastAsia" w:hAnsiTheme="minorEastAsia" w:eastAsiaTheme="minorEastAsia" w:cstheme="minorBidi"/>
          <w:sz w:val="24"/>
          <w:szCs w:val="24"/>
        </w:rPr>
      </w:pPr>
      <w:r>
        <w:rPr>
          <w:rFonts w:hint="eastAsia" w:asciiTheme="minorEastAsia" w:hAnsiTheme="minorEastAsia" w:eastAsiaTheme="minorEastAsia" w:cstheme="minorBidi"/>
          <w:b/>
          <w:sz w:val="24"/>
          <w:szCs w:val="24"/>
        </w:rPr>
        <w:t>（一）人才培养模式</w:t>
      </w:r>
      <w:bookmarkStart w:id="4" w:name="_Toc108086271"/>
    </w:p>
    <w:p w14:paraId="3E46B7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适应本地区对新能源汽车行业的人才需求，提高学生的职业能力和职业素养，加强校企合作，推进产教融合。通过开展校企合作，根据企业用人需求以及岗位要求来设定课程体系和教学内容，全力提高人才培养的实用性和针对性，逐渐形成“课证融通、三方融合、项目主导、分类培养”的人才培养模式。</w:t>
      </w:r>
    </w:p>
    <w:p w14:paraId="4F95D7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“课”指能满足专业人才培养要求的专业课程，“证”指符合职业岗位要求的职业资格证书。</w:t>
      </w:r>
    </w:p>
    <w:p w14:paraId="6FE1B5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证融通”是指专业课程与职业考证相融合，把职业考证项目贯穿于专业人才培养方案，使专业人才培养目标与职业岗位要求相统一。在对课程的教学内容、课程标准设计时，将课程标准与职业资格标准相融合，以获取职业资格证书为目标进行教学。由行业领导、企业专家和学校教育专家成立人才培养专家指导委员会，制定人才培养规格、课程体系设置、师资力量要求、教学资源配置、考核要求等人才培养方案。企业参与人才培养的全过程，包括派生产一线的专家为学生授课，为学生提供实习岗位，为学生提供就业机会。成立与汽车企业合作举办的订单班，在学习理论知识和实践操作的同时，由企业派专家到学校参于专业教学，企业提前介入学生的教学，让学生对行业企业以及未来的就业方向有所了解。</w:t>
      </w:r>
    </w:p>
    <w:p w14:paraId="5574A3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学生具备一定的理论知识和动手能力后，第</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学年到合作企业进行岗位实习，由企业进行基本的生产实习指导，使学生逐渐“入门”，锻炼学生的动手能力，培养职业意识，掌握岗位所需的基本职业技能。</w:t>
      </w:r>
    </w:p>
    <w:p w14:paraId="416DE35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1．校内学习</w:t>
      </w:r>
    </w:p>
    <w:p w14:paraId="561EE7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本专业的基础通识课程、专业基础课程、专业课程和拓展选修课程均在校内完成，分布于第一学期到第</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学期。所有专业核心课程的教学，均采用基于典型工作任务的“任务驱动型”项目教学法，在理论、实训一体化专业教室开展。</w:t>
      </w:r>
    </w:p>
    <w:p w14:paraId="6AE0D60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2．校内实训</w:t>
      </w:r>
    </w:p>
    <w:p w14:paraId="175C3F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从第一学期到第</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学期，每个学期均安排有校内实训课程。校内实训在专业实训室开展，采用“讲-演-练-评”教学法，在由专任教师和来自企业一线的兼职教师共同执教。专业实训教室的布局与布置模拟企业的真实工作环境，教学过程中的学习任务和技能训练项目均来自于企业生产实际中的典型工作任务和工作项目。通过校内实训，使学生初步体验职场，了解常见工作任务和内容，掌握专业基本技能，将理论知识与实践能力融会贯通。</w:t>
      </w:r>
    </w:p>
    <w:p w14:paraId="579D86B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3．岗位实习</w:t>
      </w:r>
    </w:p>
    <w:p w14:paraId="5E9CE9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和第</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学期安排有岗位实习。经过学生和合作企业之间的双向选择，学生到校企合作共建的校外实习基地进行岗位实习。期间，学生按照企业的规章制度要求，在企业兼职教师的指导下，顶替企业员工岗位进行生产性实习。逐渐了解企业文化，熟悉工作流程，完成从学生到员工的角色转换，毕业时实现学生身份与员工身份、职业素养与岗位要求的“无缝对接”。</w:t>
      </w:r>
    </w:p>
    <w:p w14:paraId="6A674DCD">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（二）教学模式</w:t>
      </w:r>
    </w:p>
    <w:p w14:paraId="7CC5CC70">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1.教学模式</w:t>
      </w:r>
    </w:p>
    <w:p w14:paraId="147AC9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5" w:name="OLE_LINK1"/>
      <w:r>
        <w:rPr>
          <w:rFonts w:hint="eastAsia" w:ascii="仿宋_GB2312" w:hAnsi="仿宋_GB2312" w:eastAsia="仿宋_GB2312" w:cs="仿宋_GB2312"/>
          <w:sz w:val="28"/>
          <w:szCs w:val="28"/>
        </w:rPr>
        <w:t>（1）</w:t>
      </w:r>
      <w:bookmarkEnd w:id="5"/>
      <w:r>
        <w:rPr>
          <w:rFonts w:hint="eastAsia" w:ascii="仿宋_GB2312" w:hAnsi="仿宋_GB2312" w:eastAsia="仿宋_GB2312" w:cs="仿宋_GB2312"/>
          <w:sz w:val="28"/>
          <w:szCs w:val="28"/>
        </w:rPr>
        <w:t>产教融合、工学交替式教学模式</w:t>
      </w:r>
    </w:p>
    <w:p w14:paraId="4E63F8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新能源汽车技术专业通过有效开展引企入校、校企合作、产教融合实践研究，形成了产教融合、工学交替、校企合作新教学模式，人才共育、校企共赢的校企合作模式。</w:t>
      </w:r>
    </w:p>
    <w:p w14:paraId="38E73A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能源汽车技术专业选择行业龙头企业成立产业学院、签订合作协议、制定教学计划，践行三教改革，推进“双师型”教师培养，提高职业教育的质量和水平，实现学校教学与就业岗位零对接，拉动招生与就业良性发展。同时，“产教融合、工学交替”式校企合作也可为企业培养大批高素质高技能的人才，带动和提升企业员工的整体素质，参与并推动企业技术创新，增强企业的核心竞争力。</w:t>
      </w:r>
    </w:p>
    <w:p w14:paraId="02A190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）行动导向式教学模式</w:t>
      </w:r>
    </w:p>
    <w:p w14:paraId="394932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为导向教学模式主要针对的是高职学生的特点，对教学目标进行分解，根据教学重点对学生进行评价，通过质量控制达到优化教学系统的目的。行动导向式教学模式改善了传统教学模式中以教师为主体的形式，学生亲自参与到教学实践中，独立学习、归纳总结经验教训，使学生既能够强化理论知识的认识，同时也能够将学到的知识应用到实践中，增强学生的社会适应能力，培养学生独立思考、相互合作意识。</w:t>
      </w:r>
    </w:p>
    <w:p w14:paraId="63D27F3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2.教学方法</w:t>
      </w:r>
    </w:p>
    <w:p w14:paraId="4119AC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（1）“任务驱动”法</w:t>
      </w:r>
    </w:p>
    <w:p w14:paraId="70CFBB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授课时就告诉学生本次课的任务内容、要求，设计应该涵盖的知识点，以此为基础展开教学，注重培养学生发现问题、分析问题、解决问题的能力以及创新思维与技术综合应用能力。</w:t>
      </w:r>
    </w:p>
    <w:p w14:paraId="014185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（2）案例法</w:t>
      </w:r>
    </w:p>
    <w:p w14:paraId="1252B1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通过精选典型案例，有机地将相关知识点融合到课程中，让学生对客户关系管理问题产生浓厚兴趣，提高其学习的积极性与主动性。</w:t>
      </w:r>
    </w:p>
    <w:p w14:paraId="42986E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（3）“教、学、练、做”、“学”一体化教学方法</w:t>
      </w:r>
    </w:p>
    <w:p w14:paraId="081977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边讲解、边剖析、边指导的方法进行教学。通过动画演示、电子教案、电子课件、投影、录像、图片等现代教育技术展开理论教学，将复杂的原理用简单的、感性的方法展现出来，并选取与学生实际生活密切相关的实例讲解，有效地使难以理解的概念简单化、形象化，充分激起了学生的学习兴趣和主动性。</w:t>
      </w:r>
    </w:p>
    <w:p w14:paraId="65E19586">
      <w:pPr>
        <w:keepNext w:val="0"/>
        <w:keepLines w:val="0"/>
        <w:pageBreakBefore w:val="0"/>
        <w:widowControl w:val="0"/>
        <w:kinsoku/>
        <w:wordWrap/>
        <w:overflowPunct/>
        <w:topLinePunct w:val="0"/>
        <w:autoSpaceDE/>
        <w:autoSpaceDN/>
        <w:bidi w:val="0"/>
        <w:adjustRightInd/>
        <w:snapToGrid/>
        <w:textAlignment w:val="auto"/>
        <w:outlineLvl w:val="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六、课程设置及要求</w:t>
      </w:r>
      <w:bookmarkEnd w:id="4"/>
    </w:p>
    <w:p w14:paraId="267EEFC1">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asciiTheme="minorEastAsia" w:hAnsiTheme="minorEastAsia" w:eastAsiaTheme="minorEastAsia" w:cstheme="minorBidi"/>
          <w:b/>
        </w:rPr>
      </w:pPr>
      <w:r>
        <w:rPr>
          <w:rFonts w:hint="eastAsia" w:asciiTheme="minorEastAsia" w:hAnsiTheme="minorEastAsia" w:eastAsiaTheme="minorEastAsia" w:cstheme="minorBidi"/>
          <w:b/>
          <w:sz w:val="24"/>
          <w:szCs w:val="24"/>
        </w:rPr>
        <w:t>（一）公共基础课程概述</w:t>
      </w:r>
    </w:p>
    <w:p w14:paraId="11C4D81A">
      <w:pPr>
        <w:jc w:val="center"/>
        <w:rPr>
          <w:rFonts w:asciiTheme="minorEastAsia" w:hAnsiTheme="minorEastAsia"/>
        </w:rPr>
      </w:pPr>
    </w:p>
    <w:p w14:paraId="56AC7182">
      <w:pPr>
        <w:jc w:val="center"/>
        <w:rPr>
          <w:rFonts w:asciiTheme="minorEastAsia" w:hAnsiTheme="minorEastAsia" w:eastAsiaTheme="minorEastAsia" w:cstheme="minorBidi"/>
          <w:b/>
        </w:rPr>
      </w:pPr>
      <w:r>
        <w:rPr>
          <w:rFonts w:asciiTheme="minorEastAsia" w:hAnsiTheme="minorEastAsia"/>
        </w:rPr>
        <w:t>表3</w:t>
      </w:r>
      <w:r>
        <w:rPr>
          <w:rFonts w:hint="eastAsia" w:asciiTheme="minorEastAsia" w:hAnsiTheme="minorEastAsia"/>
        </w:rPr>
        <w:t xml:space="preserve"> </w:t>
      </w:r>
      <w:r>
        <w:rPr>
          <w:rFonts w:asciiTheme="minorEastAsia" w:hAnsiTheme="minorEastAsia"/>
        </w:rPr>
        <w:t>公共基础课程概述</w:t>
      </w:r>
    </w:p>
    <w:tbl>
      <w:tblPr>
        <w:tblStyle w:val="11"/>
        <w:tblpPr w:leftFromText="180" w:rightFromText="180" w:vertAnchor="text" w:horzAnchor="page" w:tblpX="1173" w:tblpY="317"/>
        <w:tblOverlap w:val="never"/>
        <w:tblW w:w="97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4142"/>
        <w:gridCol w:w="3633"/>
      </w:tblGrid>
      <w:tr w14:paraId="5227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61" w:type="dxa"/>
          </w:tcPr>
          <w:p w14:paraId="0B912166">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序号</w:t>
            </w:r>
          </w:p>
        </w:tc>
        <w:tc>
          <w:tcPr>
            <w:tcW w:w="1338" w:type="dxa"/>
          </w:tcPr>
          <w:p w14:paraId="347EC233">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课程名称</w:t>
            </w:r>
          </w:p>
        </w:tc>
        <w:tc>
          <w:tcPr>
            <w:tcW w:w="4142" w:type="dxa"/>
          </w:tcPr>
          <w:p w14:paraId="6A812924">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课程目标</w:t>
            </w:r>
          </w:p>
        </w:tc>
        <w:tc>
          <w:tcPr>
            <w:tcW w:w="3633" w:type="dxa"/>
          </w:tcPr>
          <w:p w14:paraId="56972DA7">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主要内容和教学要求</w:t>
            </w:r>
          </w:p>
        </w:tc>
      </w:tr>
      <w:tr w14:paraId="3B738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trPr>
        <w:tc>
          <w:tcPr>
            <w:tcW w:w="661" w:type="dxa"/>
            <w:vAlign w:val="center"/>
          </w:tcPr>
          <w:p w14:paraId="7DF00A9A">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vAlign w:val="center"/>
          </w:tcPr>
          <w:p w14:paraId="4712F596">
            <w:pPr>
              <w:jc w:val="center"/>
              <w:rPr>
                <w:rFonts w:asciiTheme="minorEastAsia" w:hAnsiTheme="minorEastAsia"/>
                <w:color w:val="auto"/>
                <w:highlight w:val="none"/>
              </w:rPr>
            </w:pPr>
            <w:r>
              <w:rPr>
                <w:rFonts w:asciiTheme="minorEastAsia" w:hAnsiTheme="minorEastAsia"/>
                <w:color w:val="auto"/>
                <w:highlight w:val="none"/>
              </w:rPr>
              <w:t>思想道德修养与法律基础</w:t>
            </w:r>
          </w:p>
        </w:tc>
        <w:tc>
          <w:tcPr>
            <w:tcW w:w="4142" w:type="dxa"/>
          </w:tcPr>
          <w:p w14:paraId="29211E07">
            <w:pP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教育引导学生加强自身道德修养，提高思想道德素质；加强法律观念和法律意识教育，提高法律素养；培养学生爱岗敬业、诚实守信等道德品质</w:t>
            </w:r>
          </w:p>
        </w:tc>
        <w:tc>
          <w:tcPr>
            <w:tcW w:w="3633" w:type="dxa"/>
          </w:tcPr>
          <w:p w14:paraId="1FF5198E">
            <w:pP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主要包括社会主义道德教育和法制教育，帮助学生增强社会主义法制观念，提高思想道德素质，解决成长成才过程中遇到的实际问题</w:t>
            </w:r>
          </w:p>
        </w:tc>
      </w:tr>
      <w:tr w14:paraId="24BE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61" w:type="dxa"/>
            <w:vAlign w:val="center"/>
          </w:tcPr>
          <w:p w14:paraId="0D3729B1">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vAlign w:val="center"/>
          </w:tcPr>
          <w:p w14:paraId="1F2F6548">
            <w:pPr>
              <w:jc w:val="center"/>
              <w:rPr>
                <w:rFonts w:asciiTheme="minorEastAsia" w:hAnsiTheme="minorEastAsia"/>
                <w:color w:val="auto"/>
                <w:highlight w:val="none"/>
              </w:rPr>
            </w:pPr>
            <w:r>
              <w:rPr>
                <w:rFonts w:asciiTheme="minorEastAsia" w:hAnsiTheme="minorEastAsia"/>
                <w:color w:val="auto"/>
                <w:highlight w:val="none"/>
              </w:rPr>
              <w:t>毛泽东思想和中国特色社会主义理论体系概论</w:t>
            </w:r>
          </w:p>
        </w:tc>
        <w:tc>
          <w:tcPr>
            <w:tcW w:w="4142" w:type="dxa"/>
          </w:tcPr>
          <w:p w14:paraId="08AD3B0B">
            <w:pP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p>
        </w:tc>
        <w:tc>
          <w:tcPr>
            <w:tcW w:w="3633" w:type="dxa"/>
          </w:tcPr>
          <w:p w14:paraId="1A9CF49E">
            <w:pP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p>
        </w:tc>
      </w:tr>
      <w:tr w14:paraId="4B217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trPr>
        <w:tc>
          <w:tcPr>
            <w:tcW w:w="661" w:type="dxa"/>
            <w:vAlign w:val="center"/>
          </w:tcPr>
          <w:p w14:paraId="07591A06">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vAlign w:val="center"/>
          </w:tcPr>
          <w:p w14:paraId="68730456">
            <w:pPr>
              <w:jc w:val="center"/>
              <w:rPr>
                <w:rFonts w:hint="eastAsia" w:asciiTheme="minorEastAsia" w:hAnsiTheme="minorEastAsia"/>
                <w:color w:val="auto"/>
                <w:highlight w:val="none"/>
              </w:rPr>
            </w:pPr>
            <w:r>
              <w:rPr>
                <w:rFonts w:hint="eastAsia" w:asciiTheme="minorEastAsia" w:hAnsiTheme="minorEastAsia"/>
                <w:color w:val="auto"/>
                <w:highlight w:val="none"/>
              </w:rPr>
              <w:t>习近平新时代中国特色社会主义思想概论</w:t>
            </w:r>
          </w:p>
          <w:p w14:paraId="3EFB708F">
            <w:pPr>
              <w:jc w:val="center"/>
              <w:rPr>
                <w:rFonts w:asciiTheme="minorEastAsia" w:hAnsiTheme="minorEastAsia"/>
                <w:color w:val="auto"/>
                <w:highlight w:val="none"/>
              </w:rPr>
            </w:pPr>
          </w:p>
        </w:tc>
        <w:tc>
          <w:tcPr>
            <w:tcW w:w="4142" w:type="dxa"/>
            <w:vAlign w:val="top"/>
          </w:tcPr>
          <w:p w14:paraId="322A5FCC">
            <w:pP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633" w:type="dxa"/>
            <w:vAlign w:val="top"/>
          </w:tcPr>
          <w:p w14:paraId="2CBCA87A">
            <w:pP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5868A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62CF975D">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vAlign w:val="center"/>
          </w:tcPr>
          <w:p w14:paraId="1FACFD26">
            <w:pPr>
              <w:widowControl/>
              <w:overflowPunct w:val="0"/>
              <w:snapToGrid w:val="0"/>
              <w:jc w:val="left"/>
              <w:rPr>
                <w:rFonts w:asciiTheme="minorEastAsia" w:hAnsiTheme="minorEastAsia"/>
                <w:color w:val="auto"/>
                <w:sz w:val="21"/>
                <w:szCs w:val="21"/>
                <w:highlight w:val="none"/>
              </w:rPr>
            </w:pPr>
            <w:r>
              <w:rPr>
                <w:rFonts w:hint="eastAsia" w:ascii="仿宋_GB2312" w:hAnsi="Times New Roman" w:cs="Calibri"/>
                <w:color w:val="000000"/>
                <w:sz w:val="21"/>
                <w:szCs w:val="21"/>
              </w:rPr>
              <w:t>中国特色社会主义</w:t>
            </w:r>
          </w:p>
        </w:tc>
        <w:tc>
          <w:tcPr>
            <w:tcW w:w="4142" w:type="dxa"/>
            <w:vAlign w:val="top"/>
          </w:tcPr>
          <w:p w14:paraId="4ECAE99C">
            <w:pPr>
              <w:widowControl/>
              <w:overflowPunct w:val="0"/>
              <w:snapToGrid w:val="0"/>
              <w:jc w:val="left"/>
              <w:rPr>
                <w:rFonts w:asciiTheme="minorEastAsia" w:hAnsiTheme="minorEastAsia"/>
                <w:color w:val="auto"/>
                <w:sz w:val="21"/>
                <w:szCs w:val="21"/>
                <w:highlight w:val="none"/>
              </w:rPr>
            </w:pPr>
            <w:r>
              <w:rPr>
                <w:rFonts w:hint="eastAsia" w:ascii="仿宋_GB2312" w:hAnsi="Times New Roman" w:cs="Calibri"/>
                <w:color w:val="000000"/>
                <w:sz w:val="21"/>
                <w:szCs w:val="21"/>
              </w:rPr>
              <w:t>作为中国特色社会主义的基础，学生需要掌握马克思列宁主义、毛泽东思想、邓小平理论、三个代表重要思想、科学发展观等理论知识。这些理论知识包括社会主义本质、社会主义制度、社会主义市场经济、党的领导等方面的内容。通过学习，学生能够深刻理解中国特色社会主义的基本原则和制度安排，增强对社会主义的认同和信仰。要求学生学习和传承中华民族优秀传统文化，树立正确的世界观、人生观和价值观。要培养学生具备爱国主义、集体主义、社会主义道德等核心价值观，培养学生热爱祖国、热爱人民、热爱社会主义的情感，增强社会责任感和奉献精神，培养学生遵纪守法、诚实守信、勤劳勇敢、团结友爱等优秀品质。</w:t>
            </w:r>
          </w:p>
        </w:tc>
        <w:tc>
          <w:tcPr>
            <w:tcW w:w="3633" w:type="dxa"/>
            <w:vAlign w:val="top"/>
          </w:tcPr>
          <w:p w14:paraId="0775E471">
            <w:pPr>
              <w:widowControl/>
              <w:overflowPunct w:val="0"/>
              <w:snapToGrid w:val="0"/>
              <w:jc w:val="left"/>
              <w:rPr>
                <w:rFonts w:asciiTheme="minorEastAsia" w:hAnsiTheme="minorEastAsia"/>
                <w:color w:val="auto"/>
                <w:sz w:val="21"/>
                <w:szCs w:val="21"/>
                <w:highlight w:val="none"/>
              </w:rPr>
            </w:pPr>
            <w:r>
              <w:rPr>
                <w:rFonts w:hint="eastAsia" w:ascii="仿宋_GB2312" w:hAnsi="Times New Roman" w:cs="Calibri"/>
                <w:color w:val="000000"/>
                <w:sz w:val="21"/>
                <w:szCs w:val="21"/>
              </w:rPr>
              <w:t>依照《中等职业学校思想政治课程标准》（2020 年版）开设，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r>
      <w:tr w14:paraId="67BF4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733E49FE">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shd w:val="clear" w:color="auto" w:fill="auto"/>
            <w:vAlign w:val="center"/>
          </w:tcPr>
          <w:p w14:paraId="7E2F4256">
            <w:pPr>
              <w:widowControl/>
              <w:overflowPunct w:val="0"/>
              <w:snapToGrid w:val="0"/>
              <w:jc w:val="center"/>
              <w:rPr>
                <w:rFonts w:hint="eastAsia" w:ascii="仿宋_GB2312" w:hAnsi="Times New Roman" w:eastAsia="宋体" w:cs="Calibri"/>
                <w:color w:val="000000"/>
                <w:kern w:val="2"/>
                <w:sz w:val="24"/>
                <w:szCs w:val="24"/>
                <w:lang w:val="en-US" w:eastAsia="zh-CN" w:bidi="ar-SA"/>
              </w:rPr>
            </w:pPr>
            <w:r>
              <w:rPr>
                <w:rFonts w:hint="eastAsia" w:ascii="仿宋_GB2312" w:hAnsi="Times New Roman" w:cs="Calibri"/>
                <w:color w:val="000000"/>
                <w:sz w:val="24"/>
                <w:szCs w:val="24"/>
              </w:rPr>
              <w:t>心理健康与职业生涯</w:t>
            </w:r>
          </w:p>
        </w:tc>
        <w:tc>
          <w:tcPr>
            <w:tcW w:w="4142" w:type="dxa"/>
            <w:shd w:val="clear" w:color="auto" w:fill="auto"/>
            <w:vAlign w:val="top"/>
          </w:tcPr>
          <w:p w14:paraId="19788CC7">
            <w:pPr>
              <w:widowControl/>
              <w:overflowPunct w:val="0"/>
              <w:snapToGrid w:val="0"/>
              <w:jc w:val="left"/>
              <w:rPr>
                <w:rFonts w:hint="eastAsia" w:ascii="仿宋_GB2312" w:hAnsi="Times New Roman" w:cs="Calibri"/>
                <w:color w:val="000000"/>
                <w:sz w:val="24"/>
                <w:szCs w:val="24"/>
              </w:rPr>
            </w:pPr>
            <w:r>
              <w:rPr>
                <w:rFonts w:hint="eastAsia" w:ascii="仿宋_GB2312" w:hAnsi="Times New Roman" w:cs="Calibri"/>
                <w:color w:val="000000"/>
                <w:sz w:val="24"/>
                <w:szCs w:val="24"/>
              </w:rPr>
              <w:t>通过本课程的教学，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54933CCB">
            <w:pPr>
              <w:widowControl/>
              <w:overflowPunct w:val="0"/>
              <w:snapToGrid w:val="0"/>
              <w:jc w:val="left"/>
              <w:rPr>
                <w:rFonts w:hint="eastAsia" w:ascii="仿宋_GB2312" w:hAnsi="Times New Roman" w:eastAsia="宋体" w:cs="Calibri"/>
                <w:color w:val="000000"/>
                <w:kern w:val="2"/>
                <w:sz w:val="24"/>
                <w:szCs w:val="24"/>
                <w:lang w:val="en-US" w:eastAsia="zh-CN" w:bidi="ar-SA"/>
              </w:rPr>
            </w:pPr>
          </w:p>
        </w:tc>
        <w:tc>
          <w:tcPr>
            <w:tcW w:w="3633" w:type="dxa"/>
            <w:shd w:val="clear" w:color="auto" w:fill="auto"/>
            <w:vAlign w:val="top"/>
          </w:tcPr>
          <w:p w14:paraId="1D23DE89">
            <w:pPr>
              <w:widowControl/>
              <w:overflowPunct w:val="0"/>
              <w:snapToGrid w:val="0"/>
              <w:jc w:val="left"/>
              <w:rPr>
                <w:rFonts w:hint="eastAsia" w:ascii="仿宋_GB2312" w:hAnsi="Times New Roman" w:cs="Calibri"/>
                <w:color w:val="000000"/>
                <w:sz w:val="24"/>
                <w:szCs w:val="24"/>
              </w:rPr>
            </w:pPr>
            <w:r>
              <w:rPr>
                <w:rFonts w:hint="eastAsia" w:ascii="仿宋_GB2312" w:hAnsi="Times New Roman" w:cs="Calibri"/>
                <w:color w:val="000000"/>
                <w:sz w:val="24"/>
                <w:szCs w:val="24"/>
              </w:rPr>
              <w:t>本课程基于社会发展对学生心理素质、职业生涯发展提出的新要求以及心理和谐、职业成才的培养目标，阐释心理健康知识，分为时代导航，生涯筑梦；认识自我，健康成长；立足专业，谋划发展；和谐交往，快乐生活；学会学习，终身受益；规划生涯，放飞理想等六部分。</w:t>
            </w:r>
          </w:p>
          <w:p w14:paraId="20E2BDBC">
            <w:pPr>
              <w:widowControl/>
              <w:overflowPunct w:val="0"/>
              <w:snapToGrid w:val="0"/>
              <w:jc w:val="left"/>
              <w:rPr>
                <w:rFonts w:hint="eastAsia" w:ascii="仿宋_GB2312" w:hAnsi="Times New Roman" w:eastAsia="宋体" w:cs="Calibri"/>
                <w:color w:val="000000"/>
                <w:kern w:val="2"/>
                <w:sz w:val="24"/>
                <w:szCs w:val="24"/>
                <w:lang w:val="en-US" w:eastAsia="zh-CN" w:bidi="ar-SA"/>
              </w:rPr>
            </w:pPr>
          </w:p>
        </w:tc>
      </w:tr>
      <w:tr w14:paraId="3DDB9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116FCE59">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vAlign w:val="center"/>
          </w:tcPr>
          <w:p w14:paraId="4600C2B6">
            <w:pPr>
              <w:jc w:val="center"/>
              <w:rPr>
                <w:rFonts w:asciiTheme="minorEastAsia" w:hAnsiTheme="minorEastAsia"/>
                <w:color w:val="auto"/>
                <w:highlight w:val="none"/>
              </w:rPr>
            </w:pPr>
            <w:r>
              <w:rPr>
                <w:rFonts w:hint="eastAsia" w:asciiTheme="minorEastAsia" w:hAnsiTheme="minorEastAsia"/>
                <w:color w:val="auto"/>
                <w:highlight w:val="none"/>
              </w:rPr>
              <w:t>哲学与人生</w:t>
            </w:r>
          </w:p>
        </w:tc>
        <w:tc>
          <w:tcPr>
            <w:tcW w:w="4142" w:type="dxa"/>
          </w:tcPr>
          <w:p w14:paraId="07F5217B">
            <w:pP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通过本课程的教学，帮助学生学习运用辩证唯物主义与历史唯物主义的观点、方法，正确看待自然、社会的发展，正确认识与处理人生发展中的基本问题，树立与追求崇高理想，逐步形成正确的世界观、人生观和价值观。</w:t>
            </w:r>
          </w:p>
        </w:tc>
        <w:tc>
          <w:tcPr>
            <w:tcW w:w="3633" w:type="dxa"/>
          </w:tcPr>
          <w:p w14:paraId="1F18F9EF">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主要讲授马克思主义的唯物论、认识论、辩证法基本理论，以对于人生问题的指导。</w:t>
            </w:r>
          </w:p>
          <w:p w14:paraId="3E5E7D24">
            <w:pPr>
              <w:rPr>
                <w:rFonts w:asciiTheme="minorEastAsia" w:hAnsiTheme="minorEastAsia"/>
                <w:color w:val="000000" w:themeColor="text1"/>
                <w:highlight w:val="none"/>
                <w14:textFill>
                  <w14:solidFill>
                    <w14:schemeClr w14:val="tx1"/>
                  </w14:solidFill>
                </w14:textFill>
              </w:rPr>
            </w:pPr>
          </w:p>
        </w:tc>
      </w:tr>
      <w:tr w14:paraId="06B14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1" w:type="dxa"/>
            <w:vAlign w:val="center"/>
          </w:tcPr>
          <w:p w14:paraId="6A514057">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vAlign w:val="center"/>
          </w:tcPr>
          <w:p w14:paraId="26DAB405">
            <w:pPr>
              <w:jc w:val="center"/>
              <w:rPr>
                <w:rFonts w:hint="eastAsia" w:eastAsia="宋体" w:asciiTheme="minorEastAsia" w:hAnsiTheme="minorEastAsia"/>
                <w:color w:val="auto"/>
                <w:highlight w:val="none"/>
                <w:lang w:eastAsia="zh-CN"/>
              </w:rPr>
            </w:pPr>
            <w:r>
              <w:rPr>
                <w:rFonts w:hint="eastAsia" w:asciiTheme="minorEastAsia" w:hAnsiTheme="minorEastAsia"/>
                <w:color w:val="auto"/>
                <w:highlight w:val="none"/>
              </w:rPr>
              <w:t>职业道德与</w:t>
            </w:r>
            <w:r>
              <w:rPr>
                <w:rFonts w:hint="eastAsia" w:asciiTheme="minorEastAsia" w:hAnsiTheme="minorEastAsia"/>
                <w:color w:val="auto"/>
                <w:highlight w:val="none"/>
                <w:lang w:val="en-US" w:eastAsia="zh-CN"/>
              </w:rPr>
              <w:t>法律</w:t>
            </w:r>
          </w:p>
          <w:p w14:paraId="06186A3E">
            <w:pPr>
              <w:jc w:val="center"/>
              <w:rPr>
                <w:rFonts w:asciiTheme="minorEastAsia" w:hAnsiTheme="minorEastAsia"/>
                <w:color w:val="auto"/>
                <w:highlight w:val="none"/>
              </w:rPr>
            </w:pPr>
          </w:p>
        </w:tc>
        <w:tc>
          <w:tcPr>
            <w:tcW w:w="4142" w:type="dxa"/>
          </w:tcPr>
          <w:p w14:paraId="61E12662">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通过本课程的教学，提高学生的职业道德素质和法治素养，帮助学生理解全面依法治国的总目标和基本要求，了解职业道德和法律规范，增强职业道德和法治意识，养成爱岗敬业、依法办事的思维方式和行为习惯。</w:t>
            </w:r>
          </w:p>
          <w:p w14:paraId="3B53569B">
            <w:pPr>
              <w:rPr>
                <w:rFonts w:asciiTheme="minorEastAsia" w:hAnsiTheme="minorEastAsia"/>
                <w:color w:val="000000" w:themeColor="text1"/>
                <w:highlight w:val="none"/>
                <w14:textFill>
                  <w14:solidFill>
                    <w14:schemeClr w14:val="tx1"/>
                  </w14:solidFill>
                </w14:textFill>
              </w:rPr>
            </w:pPr>
          </w:p>
        </w:tc>
        <w:tc>
          <w:tcPr>
            <w:tcW w:w="3633" w:type="dxa"/>
          </w:tcPr>
          <w:p w14:paraId="06DB8FF5">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本课程对学生进行职业道德和法治教育，分为感悟道德力量；践行职业道德基本规范；提升职业道德境界；坚持全面依法治国；维护宪法尊严；遵循法律规范等六个部分。</w:t>
            </w:r>
          </w:p>
          <w:p w14:paraId="41B95331">
            <w:pPr>
              <w:rPr>
                <w:rFonts w:asciiTheme="minorEastAsia" w:hAnsiTheme="minorEastAsia"/>
                <w:color w:val="000000" w:themeColor="text1"/>
                <w:highlight w:val="none"/>
                <w14:textFill>
                  <w14:solidFill>
                    <w14:schemeClr w14:val="tx1"/>
                  </w14:solidFill>
                </w14:textFill>
              </w:rPr>
            </w:pPr>
          </w:p>
        </w:tc>
      </w:tr>
      <w:tr w14:paraId="2712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1" w:type="dxa"/>
            <w:vAlign w:val="center"/>
          </w:tcPr>
          <w:p w14:paraId="3B292F4D">
            <w:pPr>
              <w:numPr>
                <w:ilvl w:val="0"/>
                <w:numId w:val="1"/>
              </w:numPr>
              <w:ind w:left="425" w:leftChars="0" w:hanging="425" w:firstLineChars="0"/>
              <w:jc w:val="left"/>
              <w:rPr>
                <w:rFonts w:hint="eastAsia" w:asciiTheme="minorEastAsia" w:hAnsiTheme="minorEastAsia"/>
                <w:color w:val="auto"/>
                <w:highlight w:val="none"/>
                <w:lang w:val="en-US" w:eastAsia="zh-CN"/>
              </w:rPr>
            </w:pPr>
          </w:p>
        </w:tc>
        <w:tc>
          <w:tcPr>
            <w:tcW w:w="1338" w:type="dxa"/>
            <w:vAlign w:val="center"/>
          </w:tcPr>
          <w:p w14:paraId="04DE6783">
            <w:pPr>
              <w:widowControl/>
              <w:overflowPunct w:val="0"/>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语文</w:t>
            </w:r>
          </w:p>
        </w:tc>
        <w:tc>
          <w:tcPr>
            <w:tcW w:w="4142" w:type="dxa"/>
            <w:vAlign w:val="top"/>
          </w:tcPr>
          <w:p w14:paraId="7D9FA778">
            <w:pPr>
              <w:widowControl/>
              <w:overflowPunct w:val="0"/>
              <w:snapToGrid w:val="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通过本课程的教学，指导学生正确理解与运用祖国的语言文字，注重基本技能的训练和思维发展， 加强语文实践，培养语文的应用能力，为综合职业能力的形成，以及继续学习奠定基础；提高学生 的思想道德修养和科学文化素养，弘扬民族优秀文化和吸收人类进步文化，为培养高素质劳动者服务。</w:t>
            </w:r>
          </w:p>
          <w:p w14:paraId="41076C3A">
            <w:pPr>
              <w:widowControl/>
              <w:overflowPunct w:val="0"/>
              <w:snapToGrid w:val="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3633" w:type="dxa"/>
            <w:vAlign w:val="top"/>
          </w:tcPr>
          <w:p w14:paraId="480DD85A">
            <w:pPr>
              <w:widowControl/>
              <w:overflowPunct w:val="0"/>
              <w:snapToGrid w:val="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课程包括《语文》（基础模块）、《语文》（职业模块）、《语文》（拓展模块），其中《语文》（基础模块）包括上下两部分。教学内容分为“阅读与欣赏”、“表达与交流”和“语文综合实践活动”三个板块。三个板块的内容既各自独立，又相互联系，相互呼应，融为一个有机的整体。</w:t>
            </w:r>
          </w:p>
          <w:p w14:paraId="36091139">
            <w:pPr>
              <w:widowControl/>
              <w:overflowPunct w:val="0"/>
              <w:snapToGrid w:val="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D480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trPr>
        <w:tc>
          <w:tcPr>
            <w:tcW w:w="661" w:type="dxa"/>
            <w:vAlign w:val="center"/>
          </w:tcPr>
          <w:p w14:paraId="12A1FF4A">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vAlign w:val="center"/>
          </w:tcPr>
          <w:p w14:paraId="775AD71C">
            <w:pPr>
              <w:jc w:val="center"/>
              <w:rPr>
                <w:rFonts w:asciiTheme="minorEastAsia" w:hAnsiTheme="minorEastAsia"/>
                <w:color w:val="auto"/>
                <w:highlight w:val="none"/>
              </w:rPr>
            </w:pPr>
            <w:r>
              <w:rPr>
                <w:rFonts w:hint="eastAsia" w:asciiTheme="minorEastAsia" w:hAnsiTheme="minorEastAsia"/>
                <w:color w:val="auto"/>
                <w:highlight w:val="none"/>
              </w:rPr>
              <w:t>数学</w:t>
            </w:r>
          </w:p>
        </w:tc>
        <w:tc>
          <w:tcPr>
            <w:tcW w:w="4142" w:type="dxa"/>
            <w:vAlign w:val="top"/>
          </w:tcPr>
          <w:p w14:paraId="36A2674D">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本课程全面贯彻党的教育方针，落实立德树人根本任务。在完成义务教育的基础上，通过数学课程的学习，使学生获得继续学习、未来工作和发展所必须的数学基础知识、基本技能、基本思想和基本活动经验。具备一定的从数学角度发现和提出问题的能力，运用数学知识和思想方法分析和解决问题的能力。通过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1C0A8FED">
            <w:pP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tc>
        <w:tc>
          <w:tcPr>
            <w:tcW w:w="3633" w:type="dxa"/>
          </w:tcPr>
          <w:p w14:paraId="5411CAE3">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本课程分为基础知识、函数、几何与代数、概率与统计四个部分。基础知识包括集合和不等式；函数包括函数的基本性质、三角函数、指数函数和对数函数；几何与代数模块包括直线与圆的方程、简单几何体、立体几何；概率与统计包括计数原理、概率的计算以及抽样。</w:t>
            </w:r>
          </w:p>
          <w:p w14:paraId="20DFB517">
            <w:pPr>
              <w:rPr>
                <w:rFonts w:asciiTheme="minorEastAsia" w:hAnsiTheme="minorEastAsia"/>
                <w:color w:val="000000" w:themeColor="text1"/>
                <w:highlight w:val="none"/>
                <w14:textFill>
                  <w14:solidFill>
                    <w14:schemeClr w14:val="tx1"/>
                  </w14:solidFill>
                </w14:textFill>
              </w:rPr>
            </w:pPr>
          </w:p>
        </w:tc>
      </w:tr>
      <w:tr w14:paraId="7B6F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4D0254BA">
            <w:pPr>
              <w:numPr>
                <w:ilvl w:val="0"/>
                <w:numId w:val="1"/>
              </w:numPr>
              <w:ind w:left="425" w:leftChars="0" w:hanging="425" w:firstLineChars="0"/>
              <w:jc w:val="left"/>
              <w:rPr>
                <w:rFonts w:hint="eastAsia" w:eastAsia="宋体" w:asciiTheme="minorEastAsia" w:hAnsiTheme="minorEastAsia"/>
                <w:color w:val="auto"/>
                <w:highlight w:val="none"/>
                <w:lang w:val="en-US" w:eastAsia="zh-CN"/>
              </w:rPr>
            </w:pPr>
          </w:p>
        </w:tc>
        <w:tc>
          <w:tcPr>
            <w:tcW w:w="1338" w:type="dxa"/>
            <w:vAlign w:val="center"/>
          </w:tcPr>
          <w:p w14:paraId="1E93643B">
            <w:pPr>
              <w:jc w:val="center"/>
              <w:rPr>
                <w:rFonts w:asciiTheme="minorEastAsia" w:hAnsiTheme="minorEastAsia"/>
                <w:color w:val="auto"/>
                <w:highlight w:val="none"/>
              </w:rPr>
            </w:pPr>
            <w:r>
              <w:rPr>
                <w:rFonts w:hint="eastAsia" w:asciiTheme="minorEastAsia" w:hAnsiTheme="minorEastAsia"/>
                <w:color w:val="auto"/>
                <w:highlight w:val="none"/>
              </w:rPr>
              <w:t>英语</w:t>
            </w:r>
          </w:p>
        </w:tc>
        <w:tc>
          <w:tcPr>
            <w:tcW w:w="4142" w:type="dxa"/>
          </w:tcPr>
          <w:p w14:paraId="2A37C534">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掌握英语基础知识，提高英语听说读写能力，帮助学生了解不同文化，比较文化异同，汲取文化精华，学会客观、理性看待世界，树立国际视野，涵养家国情怀，坚定文化自信，形成正确的世界观、人生观和价值观，为学生终身学习、适应未来社会发展奠定基础。</w:t>
            </w:r>
          </w:p>
          <w:p w14:paraId="54721306">
            <w:pPr>
              <w:rPr>
                <w:rFonts w:asciiTheme="minorEastAsia" w:hAnsiTheme="minorEastAsia"/>
                <w:color w:val="000000" w:themeColor="text1"/>
                <w:highlight w:val="none"/>
                <w14:textFill>
                  <w14:solidFill>
                    <w14:schemeClr w14:val="tx1"/>
                  </w14:solidFill>
                </w14:textFill>
              </w:rPr>
            </w:pPr>
          </w:p>
        </w:tc>
        <w:tc>
          <w:tcPr>
            <w:tcW w:w="3633" w:type="dxa"/>
          </w:tcPr>
          <w:p w14:paraId="1873CDCE">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包括《英语》（基础模块）、《英语》（职业模块）、《英语》（拓展模块）。《英语》（基础模块）包括词汇、语法、阅读理解和写作四部分；《英语》（职业模块）教学内容为用英语谈论人、物、饮食及网上购物；用英语谈论国家与地区、学习、时尚、约见及环保问题；用英语谈论实习、服务、安全、健康与疾病及情绪等。</w:t>
            </w:r>
          </w:p>
          <w:p w14:paraId="5724B5AC">
            <w:pPr>
              <w:rPr>
                <w:rFonts w:asciiTheme="minorEastAsia" w:hAnsiTheme="minorEastAsia"/>
                <w:color w:val="000000" w:themeColor="text1"/>
                <w:highlight w:val="none"/>
                <w14:textFill>
                  <w14:solidFill>
                    <w14:schemeClr w14:val="tx1"/>
                  </w14:solidFill>
                </w14:textFill>
              </w:rPr>
            </w:pPr>
          </w:p>
        </w:tc>
      </w:tr>
      <w:tr w14:paraId="116A0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45DA630C">
            <w:pPr>
              <w:numPr>
                <w:ilvl w:val="0"/>
                <w:numId w:val="1"/>
              </w:numPr>
              <w:ind w:left="425" w:leftChars="0" w:hanging="425" w:firstLineChars="0"/>
              <w:jc w:val="left"/>
              <w:rPr>
                <w:rFonts w:hint="default" w:eastAsia="宋体" w:asciiTheme="minorEastAsia" w:hAnsiTheme="minorEastAsia"/>
                <w:color w:val="auto"/>
                <w:lang w:val="en-US" w:eastAsia="zh-CN"/>
              </w:rPr>
            </w:pPr>
          </w:p>
        </w:tc>
        <w:tc>
          <w:tcPr>
            <w:tcW w:w="1338" w:type="dxa"/>
            <w:vAlign w:val="center"/>
          </w:tcPr>
          <w:p w14:paraId="04C758C8">
            <w:pPr>
              <w:jc w:val="center"/>
              <w:rPr>
                <w:rFonts w:asciiTheme="minorEastAsia" w:hAnsiTheme="minorEastAsia"/>
                <w:color w:val="auto"/>
              </w:rPr>
            </w:pPr>
            <w:r>
              <w:rPr>
                <w:rFonts w:hint="eastAsia" w:asciiTheme="minorEastAsia" w:hAnsiTheme="minorEastAsia"/>
                <w:color w:val="auto"/>
              </w:rPr>
              <w:t>历史</w:t>
            </w:r>
          </w:p>
        </w:tc>
        <w:tc>
          <w:tcPr>
            <w:tcW w:w="4142" w:type="dxa"/>
          </w:tcPr>
          <w:p w14:paraId="294E8096">
            <w:pP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落实立德树人的根本任务，体现历史课程的育人功能，使学生通过历史课程的学习，掌握必备的历史知识，形成唯物史观、史料实证、时空观念、历史解释、家国情怀等历史学科核心素养。</w:t>
            </w:r>
          </w:p>
          <w:p w14:paraId="6FA2038F">
            <w:pPr>
              <w:rPr>
                <w:rFonts w:asciiTheme="minorEastAsia" w:hAnsiTheme="minorEastAsia"/>
                <w:color w:val="000000" w:themeColor="text1"/>
                <w14:textFill>
                  <w14:solidFill>
                    <w14:schemeClr w14:val="tx1"/>
                  </w14:solidFill>
                </w14:textFill>
              </w:rPr>
            </w:pPr>
          </w:p>
        </w:tc>
        <w:tc>
          <w:tcPr>
            <w:tcW w:w="3633" w:type="dxa"/>
          </w:tcPr>
          <w:p w14:paraId="251CF624">
            <w:pP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分为中国历史和世界历史两部分。“中国历史”包括中国古代史、中国近代史和中国现代史。“世界历史”包括世界古代史、世界近代史和世界现代史。</w:t>
            </w:r>
          </w:p>
          <w:p w14:paraId="36ED1927">
            <w:pPr>
              <w:rPr>
                <w:rFonts w:asciiTheme="minorEastAsia" w:hAnsiTheme="minorEastAsia"/>
                <w:color w:val="000000" w:themeColor="text1"/>
                <w14:textFill>
                  <w14:solidFill>
                    <w14:schemeClr w14:val="tx1"/>
                  </w14:solidFill>
                </w14:textFill>
              </w:rPr>
            </w:pPr>
          </w:p>
        </w:tc>
      </w:tr>
      <w:tr w14:paraId="2E9BC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335AD5C3">
            <w:pPr>
              <w:numPr>
                <w:ilvl w:val="0"/>
                <w:numId w:val="1"/>
              </w:numPr>
              <w:ind w:left="425" w:leftChars="0" w:hanging="425" w:firstLineChars="0"/>
              <w:jc w:val="left"/>
              <w:rPr>
                <w:rFonts w:hint="default" w:eastAsia="宋体" w:asciiTheme="minorEastAsia" w:hAnsiTheme="minorEastAsia"/>
                <w:color w:val="auto"/>
                <w:highlight w:val="none"/>
                <w:lang w:val="en-US" w:eastAsia="zh-CN"/>
              </w:rPr>
            </w:pPr>
          </w:p>
        </w:tc>
        <w:tc>
          <w:tcPr>
            <w:tcW w:w="1338" w:type="dxa"/>
            <w:vAlign w:val="center"/>
          </w:tcPr>
          <w:p w14:paraId="3CDBEDD5">
            <w:pPr>
              <w:jc w:val="center"/>
              <w:rPr>
                <w:rFonts w:hint="eastAsia" w:asciiTheme="minorEastAsia" w:hAnsiTheme="minorEastAsia"/>
                <w:color w:val="auto"/>
                <w:highlight w:val="none"/>
              </w:rPr>
            </w:pPr>
            <w:r>
              <w:rPr>
                <w:rFonts w:hint="eastAsia" w:asciiTheme="minorEastAsia" w:hAnsiTheme="minorEastAsia"/>
                <w:color w:val="auto"/>
                <w:highlight w:val="none"/>
              </w:rPr>
              <w:t>体育与健康</w:t>
            </w:r>
          </w:p>
          <w:p w14:paraId="59FD738A">
            <w:pPr>
              <w:jc w:val="center"/>
              <w:rPr>
                <w:rFonts w:asciiTheme="minorEastAsia" w:hAnsiTheme="minorEastAsia"/>
                <w:color w:val="auto"/>
                <w:highlight w:val="none"/>
              </w:rPr>
            </w:pPr>
          </w:p>
        </w:tc>
        <w:tc>
          <w:tcPr>
            <w:tcW w:w="4142" w:type="dxa"/>
          </w:tcPr>
          <w:p w14:paraId="176E651A">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通过体育与健康课程的学习，学生将增强体能，掌握和应用基本的体育与健康知识和运动技能；培养运动的兴趣和爱好，形成坚持锻炼的习惯；具有良好的心理品质，表现出人际交往的能力与合作精神；提高对个人健康和群体健康的责任感，形成健康的生活方式；发扬体育精神，形成积极进取、乐观开朗的生活态度；提高与专业特点相适应的体育素养。</w:t>
            </w:r>
          </w:p>
          <w:p w14:paraId="09E892C3">
            <w:pPr>
              <w:rPr>
                <w:rFonts w:asciiTheme="minorEastAsia" w:hAnsiTheme="minorEastAsia"/>
                <w:color w:val="000000" w:themeColor="text1"/>
                <w:highlight w:val="none"/>
                <w14:textFill>
                  <w14:solidFill>
                    <w14:schemeClr w14:val="tx1"/>
                  </w14:solidFill>
                </w14:textFill>
              </w:rPr>
            </w:pPr>
          </w:p>
        </w:tc>
        <w:tc>
          <w:tcPr>
            <w:tcW w:w="3633" w:type="dxa"/>
          </w:tcPr>
          <w:p w14:paraId="571F7C00">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根据全国普通高校体育教学指导纲要》、《学校体育工作条例》的要求及我校实际情况，遵照“健康第一”的教育思想，在我院的一年级开设定项体育与健康课程，二年级开设选项体育与健康课程（四个学期共计136学时，含理论课）。</w:t>
            </w:r>
          </w:p>
          <w:p w14:paraId="20742CCA">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目前，定项课程所开设的项目为体育与健康理论知识、田径身体素质课程。开设选项课的项目有: 篮球、足球、羽毛球、乒乓球、田径、武术、体育舞蹈等供学生选择。</w:t>
            </w:r>
          </w:p>
          <w:p w14:paraId="6BE88EFD">
            <w:pPr>
              <w:rPr>
                <w:rFonts w:asciiTheme="minorEastAsia" w:hAnsiTheme="minorEastAsia"/>
                <w:color w:val="000000" w:themeColor="text1"/>
                <w:highlight w:val="none"/>
                <w14:textFill>
                  <w14:solidFill>
                    <w14:schemeClr w14:val="tx1"/>
                  </w14:solidFill>
                </w14:textFill>
              </w:rPr>
            </w:pPr>
          </w:p>
        </w:tc>
      </w:tr>
      <w:tr w14:paraId="0B821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2F07E14B">
            <w:pPr>
              <w:numPr>
                <w:ilvl w:val="0"/>
                <w:numId w:val="1"/>
              </w:numPr>
              <w:ind w:left="425" w:leftChars="0" w:hanging="425" w:firstLineChars="0"/>
              <w:jc w:val="left"/>
              <w:rPr>
                <w:rFonts w:hint="default" w:eastAsia="宋体" w:asciiTheme="minorEastAsia" w:hAnsiTheme="minorEastAsia"/>
                <w:color w:val="auto"/>
                <w:lang w:val="en-US" w:eastAsia="zh-CN"/>
              </w:rPr>
            </w:pPr>
          </w:p>
        </w:tc>
        <w:tc>
          <w:tcPr>
            <w:tcW w:w="1338" w:type="dxa"/>
            <w:vAlign w:val="center"/>
          </w:tcPr>
          <w:p w14:paraId="2748D1AB">
            <w:pPr>
              <w:jc w:val="center"/>
              <w:rPr>
                <w:rFonts w:asciiTheme="minorEastAsia" w:hAnsiTheme="minorEastAsia"/>
                <w:color w:val="auto"/>
                <w:highlight w:val="none"/>
              </w:rPr>
            </w:pPr>
            <w:r>
              <w:rPr>
                <w:rFonts w:hint="eastAsia" w:asciiTheme="minorEastAsia" w:hAnsiTheme="minorEastAsia"/>
                <w:color w:val="auto"/>
                <w:highlight w:val="none"/>
              </w:rPr>
              <w:t>形势与政策</w:t>
            </w:r>
          </w:p>
        </w:tc>
        <w:tc>
          <w:tcPr>
            <w:tcW w:w="4142" w:type="dxa"/>
          </w:tcPr>
          <w:p w14:paraId="518CF6E0">
            <w:pP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帮助学生正确理解、认识马克思主义中国化的系列理论成果，深刻把握社会主义的本质以及社会主义的政治、经济、文化、外交等方面的理论；帮助学生正确理解我国现行的社会制度、党的方针、政策；正确分析、看待社会中存在的问题，正确认识和把握当前的国内形势与国际环境，增强贯彻、执行党和国家各项路线、方针、政策的自觉性，明确自己肩负的历史使命与社会责任。</w:t>
            </w:r>
          </w:p>
          <w:p w14:paraId="0F912473">
            <w:pPr>
              <w:rPr>
                <w:rFonts w:asciiTheme="minorEastAsia" w:hAnsiTheme="minorEastAsia"/>
                <w:color w:val="000000" w:themeColor="text1"/>
                <w14:textFill>
                  <w14:solidFill>
                    <w14:schemeClr w14:val="tx1"/>
                  </w14:solidFill>
                </w14:textFill>
              </w:rPr>
            </w:pPr>
          </w:p>
        </w:tc>
        <w:tc>
          <w:tcPr>
            <w:tcW w:w="3633" w:type="dxa"/>
          </w:tcPr>
          <w:p w14:paraId="48356F0B">
            <w:pP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w:t>
            </w:r>
          </w:p>
          <w:p w14:paraId="5544AB27">
            <w:pPr>
              <w:rPr>
                <w:rFonts w:asciiTheme="minorEastAsia" w:hAnsiTheme="minorEastAsia"/>
                <w:color w:val="000000" w:themeColor="text1"/>
                <w14:textFill>
                  <w14:solidFill>
                    <w14:schemeClr w14:val="tx1"/>
                  </w14:solidFill>
                </w14:textFill>
              </w:rPr>
            </w:pPr>
          </w:p>
        </w:tc>
      </w:tr>
      <w:tr w14:paraId="2B96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3A426186">
            <w:pPr>
              <w:numPr>
                <w:ilvl w:val="0"/>
                <w:numId w:val="1"/>
              </w:numPr>
              <w:ind w:left="425" w:leftChars="0" w:hanging="425" w:firstLineChars="0"/>
              <w:jc w:val="left"/>
              <w:rPr>
                <w:rFonts w:hint="default" w:eastAsia="宋体" w:asciiTheme="minorEastAsia" w:hAnsiTheme="minorEastAsia"/>
                <w:color w:val="auto"/>
                <w:lang w:val="en-US" w:eastAsia="zh-CN"/>
              </w:rPr>
            </w:pPr>
          </w:p>
        </w:tc>
        <w:tc>
          <w:tcPr>
            <w:tcW w:w="1338" w:type="dxa"/>
            <w:shd w:val="clear" w:color="auto" w:fill="auto"/>
            <w:vAlign w:val="center"/>
          </w:tcPr>
          <w:p w14:paraId="706E08C2">
            <w:pPr>
              <w:widowControl/>
              <w:overflowPunct w:val="0"/>
              <w:snapToGrid w:val="0"/>
              <w:jc w:val="center"/>
              <w:rPr>
                <w:rFonts w:hint="eastAsia" w:ascii="仿宋_GB2312" w:hAnsi="Times New Roman" w:eastAsia="宋体" w:cs="Calibri"/>
                <w:color w:val="000000"/>
                <w:kern w:val="2"/>
                <w:sz w:val="21"/>
                <w:szCs w:val="21"/>
                <w:lang w:val="en-US" w:eastAsia="zh-CN" w:bidi="ar-SA"/>
              </w:rPr>
            </w:pPr>
            <w:r>
              <w:rPr>
                <w:rFonts w:hint="eastAsia" w:ascii="仿宋_GB2312" w:hAnsi="Times New Roman" w:cs="Calibri"/>
                <w:color w:val="000000"/>
                <w:sz w:val="21"/>
                <w:szCs w:val="21"/>
              </w:rPr>
              <w:t>职业规划与就业指导</w:t>
            </w:r>
          </w:p>
        </w:tc>
        <w:tc>
          <w:tcPr>
            <w:tcW w:w="4142" w:type="dxa"/>
            <w:shd w:val="clear" w:color="auto" w:fill="auto"/>
            <w:vAlign w:val="top"/>
          </w:tcPr>
          <w:p w14:paraId="52C372B3">
            <w:pPr>
              <w:widowControl/>
              <w:overflowPunct w:val="0"/>
              <w:snapToGrid w:val="0"/>
              <w:jc w:val="left"/>
              <w:rPr>
                <w:rFonts w:hint="eastAsia" w:ascii="仿宋_GB2312" w:hAnsi="Times New Roman" w:cs="Calibri"/>
                <w:color w:val="000000"/>
                <w:sz w:val="21"/>
                <w:szCs w:val="21"/>
              </w:rPr>
            </w:pPr>
            <w:r>
              <w:rPr>
                <w:rFonts w:hint="eastAsia" w:ascii="仿宋_GB2312" w:hAnsi="Times New Roman" w:cs="Calibri"/>
                <w:color w:val="000000"/>
                <w:sz w:val="21"/>
                <w:szCs w:val="21"/>
              </w:rPr>
              <w:t>通过本课程的教学使学生树立职业生涯发展的自主意识，树立积极正确的人生观、价值观和就业观念，了解职业发展的阶段特点；较为清晰地认识自己的特性、职业的特性以及社会环境；了解就业形势与政策法规；掌握基本的劳动力市场信息、相关的职业分类知识以及创业的基本知识，掌握自我探索技能、信息搜索与管理技能、生涯决策技能、求职技能等，提高学生的各种通用技能，比如沟通技能、问题解决技能、自我管理技能和人际交往技能等，提高就业竞争能力。</w:t>
            </w:r>
          </w:p>
          <w:p w14:paraId="12DB2642">
            <w:pPr>
              <w:widowControl/>
              <w:overflowPunct w:val="0"/>
              <w:snapToGrid w:val="0"/>
              <w:jc w:val="left"/>
              <w:rPr>
                <w:rFonts w:hint="eastAsia" w:ascii="仿宋_GB2312" w:hAnsi="Times New Roman" w:eastAsia="宋体" w:cs="Calibri"/>
                <w:color w:val="000000"/>
                <w:kern w:val="2"/>
                <w:sz w:val="21"/>
                <w:szCs w:val="21"/>
                <w:lang w:val="en-US" w:eastAsia="zh-CN" w:bidi="ar-SA"/>
              </w:rPr>
            </w:pPr>
          </w:p>
        </w:tc>
        <w:tc>
          <w:tcPr>
            <w:tcW w:w="3633" w:type="dxa"/>
            <w:shd w:val="clear" w:color="auto" w:fill="auto"/>
            <w:vAlign w:val="top"/>
          </w:tcPr>
          <w:p w14:paraId="6BB421E0">
            <w:pPr>
              <w:widowControl/>
              <w:overflowPunct w:val="0"/>
              <w:snapToGrid w:val="0"/>
              <w:jc w:val="left"/>
              <w:rPr>
                <w:rFonts w:hint="eastAsia" w:ascii="仿宋_GB2312" w:hAnsi="Times New Roman" w:cs="Calibri"/>
                <w:color w:val="000000"/>
                <w:sz w:val="21"/>
                <w:szCs w:val="21"/>
              </w:rPr>
            </w:pPr>
            <w:r>
              <w:rPr>
                <w:rFonts w:hint="eastAsia" w:ascii="仿宋_GB2312" w:hAnsi="Times New Roman" w:cs="Calibri"/>
                <w:color w:val="000000"/>
                <w:sz w:val="21"/>
                <w:szCs w:val="21"/>
              </w:rPr>
              <w:t>本课程主要讲授职业发展与规划导论、职业认知、职业决策、职业生涯规划制定与管理、规划求职过程指导、职业适应与发展、创业教育等内容。</w:t>
            </w:r>
          </w:p>
          <w:p w14:paraId="73423212">
            <w:pPr>
              <w:widowControl/>
              <w:overflowPunct w:val="0"/>
              <w:snapToGrid w:val="0"/>
              <w:jc w:val="left"/>
              <w:rPr>
                <w:rFonts w:hint="default" w:ascii="仿宋_GB2312" w:hAnsi="Times New Roman" w:eastAsia="宋体" w:cs="Calibri"/>
                <w:color w:val="000000"/>
                <w:kern w:val="2"/>
                <w:sz w:val="21"/>
                <w:szCs w:val="21"/>
                <w:lang w:val="en-US" w:eastAsia="zh-CN" w:bidi="ar-SA"/>
              </w:rPr>
            </w:pPr>
          </w:p>
        </w:tc>
      </w:tr>
      <w:tr w14:paraId="33049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4EACECD9">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07BEC583">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rPr>
              <w:t>信息技术</w:t>
            </w:r>
          </w:p>
        </w:tc>
        <w:tc>
          <w:tcPr>
            <w:tcW w:w="4142" w:type="dxa"/>
          </w:tcPr>
          <w:p w14:paraId="13E5A36E">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通过理论知识学习、技能训练和综合应用实践，使学生的信息素养和信息技术应用能力得到全面提升。信息技术课程教学紧扣学科核心素养和课程目标，在全面贯彻党的教育方针，落实立德树人根本任务的基础上，突出职业教育特色，提升学生的信息素养，培养学生的数字化学习能力和利用信息技术解决实际问题的能力。</w:t>
            </w:r>
          </w:p>
          <w:p w14:paraId="16B887B8">
            <w:pPr>
              <w:rPr>
                <w:rFonts w:hint="eastAsia" w:asciiTheme="minorEastAsia" w:hAnsiTheme="minorEastAsia"/>
                <w:color w:val="000000" w:themeColor="text1"/>
                <w:highlight w:val="none"/>
                <w14:textFill>
                  <w14:solidFill>
                    <w14:schemeClr w14:val="tx1"/>
                  </w14:solidFill>
                </w14:textFill>
              </w:rPr>
            </w:pPr>
          </w:p>
        </w:tc>
        <w:tc>
          <w:tcPr>
            <w:tcW w:w="3633" w:type="dxa"/>
          </w:tcPr>
          <w:p w14:paraId="10E23005">
            <w:pP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本课程通过丰富的教学内容和多样化的教学形式，帮助学生认识信息技术对人类生产、生活的重要作用，了解现代社会信息技术发展趋势，理解信息社会特征并遵循信息社会规范；使学生掌握常用的工具软件和信息化办公技术，能在日常生活、学习和工作中综合运用信息技术解决问题；使学生拥有团队意识和职业精神，具备独立思考和主动探究能力，为学生职业能力的持续发展奠定基础。</w:t>
            </w:r>
          </w:p>
          <w:p w14:paraId="1ECDEBB9">
            <w:pPr>
              <w:rPr>
                <w:rFonts w:hint="default" w:asciiTheme="minorEastAsia" w:hAnsiTheme="minorEastAsia"/>
                <w:color w:val="000000" w:themeColor="text1"/>
                <w:highlight w:val="none"/>
                <w:lang w:val="en-US" w:eastAsia="zh-CN"/>
                <w14:textFill>
                  <w14:solidFill>
                    <w14:schemeClr w14:val="tx1"/>
                  </w14:solidFill>
                </w14:textFill>
              </w:rPr>
            </w:pPr>
          </w:p>
        </w:tc>
      </w:tr>
      <w:tr w14:paraId="5A4D1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13943FA9">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70ADCFAE">
            <w:pPr>
              <w:jc w:val="center"/>
              <w:rPr>
                <w:rFonts w:hint="eastAsia" w:asciiTheme="minorEastAsia" w:hAnsiTheme="minorEastAsia"/>
                <w:color w:val="auto"/>
                <w:highlight w:val="none"/>
              </w:rPr>
            </w:pPr>
            <w:r>
              <w:rPr>
                <w:rFonts w:hint="eastAsia" w:asciiTheme="minorEastAsia" w:hAnsiTheme="minorEastAsia"/>
                <w:color w:val="auto"/>
                <w:lang w:val="en-US" w:eastAsia="zh-CN"/>
              </w:rPr>
              <w:t>大学生</w:t>
            </w:r>
            <w:r>
              <w:rPr>
                <w:rFonts w:hint="eastAsia" w:asciiTheme="minorEastAsia" w:hAnsiTheme="minorEastAsia"/>
                <w:color w:val="auto"/>
              </w:rPr>
              <w:t>心理健康教育</w:t>
            </w:r>
          </w:p>
        </w:tc>
        <w:tc>
          <w:tcPr>
            <w:tcW w:w="4142" w:type="dxa"/>
            <w:vAlign w:val="top"/>
          </w:tcPr>
          <w:p w14:paraId="3E3B2B04">
            <w:pPr>
              <w:rPr>
                <w:rFonts w:hint="eastAsia"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14:textFill>
                  <w14:solidFill>
                    <w14:schemeClr w14:val="tx1"/>
                  </w14:solidFill>
                </w14:textFill>
              </w:rPr>
              <w:t>培养学生了解心理健康的标准及意义，</w:t>
            </w:r>
            <w:r>
              <w:rPr>
                <w:rFonts w:hint="eastAsia" w:asciiTheme="minorEastAsia" w:hAnsiTheme="minorEastAsia"/>
                <w:color w:val="000000" w:themeColor="text1"/>
                <w14:textFill>
                  <w14:solidFill>
                    <w14:schemeClr w14:val="tx1"/>
                  </w14:solidFill>
                </w14:textFill>
              </w:rPr>
              <w:t>掌握并应用心理健康知识，培养自我认知能力、人际沟通能力、自我调节能力，增强自我心理保健意识和心理危机预防意识，切实提高心理素质</w:t>
            </w:r>
          </w:p>
        </w:tc>
        <w:tc>
          <w:tcPr>
            <w:tcW w:w="3633" w:type="dxa"/>
            <w:vAlign w:val="top"/>
          </w:tcPr>
          <w:p w14:paraId="495C5C2F">
            <w:pPr>
              <w:rPr>
                <w:rFonts w:hint="default" w:asciiTheme="minorEastAsia" w:hAnsiTheme="minorEastAsia"/>
                <w:color w:val="000000" w:themeColor="text1"/>
                <w:highlight w:val="none"/>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包括心理健康基础知识，了解自我、发</w:t>
            </w:r>
            <w:r>
              <w:rPr>
                <w:rFonts w:hint="eastAsia" w:asciiTheme="minorEastAsia" w:hAnsiTheme="minorEastAsia"/>
                <w:color w:val="000000" w:themeColor="text1"/>
                <w14:textFill>
                  <w14:solidFill>
                    <w14:schemeClr w14:val="tx1"/>
                  </w14:solidFill>
                </w14:textFill>
              </w:rPr>
              <w:t>展自我，提高自我心理调适能力，如生涯规划、人际交往、情绪管理、压力管理、生命教育能力等，注重培养学生实际应用能力</w:t>
            </w:r>
          </w:p>
        </w:tc>
      </w:tr>
      <w:tr w14:paraId="1681D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6B58CFEA">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0833DAD9">
            <w:pPr>
              <w:jc w:val="center"/>
              <w:rPr>
                <w:rFonts w:asciiTheme="minorEastAsia" w:hAnsiTheme="minorEastAsia"/>
                <w:color w:val="auto"/>
                <w:highlight w:val="none"/>
              </w:rPr>
            </w:pPr>
            <w:r>
              <w:rPr>
                <w:rFonts w:hint="eastAsia" w:asciiTheme="minorEastAsia" w:hAnsiTheme="minorEastAsia"/>
                <w:color w:val="auto"/>
                <w:highlight w:val="none"/>
              </w:rPr>
              <w:t>大学英语</w:t>
            </w:r>
          </w:p>
        </w:tc>
        <w:tc>
          <w:tcPr>
            <w:tcW w:w="4142" w:type="dxa"/>
            <w:vAlign w:val="top"/>
          </w:tcPr>
          <w:p w14:paraId="21B26BE2">
            <w:pPr>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培养学生阅读英文资料获取前沿</w:t>
            </w:r>
            <w:r>
              <w:rPr>
                <w:rFonts w:hint="eastAsia"/>
                <w:color w:val="000000" w:themeColor="text1"/>
                <w:lang w:val="en-US" w:eastAsia="zh-CN"/>
                <w14:textFill>
                  <w14:solidFill>
                    <w14:schemeClr w14:val="tx1"/>
                  </w14:solidFill>
                </w14:textFill>
              </w:rPr>
              <w:t>专业</w:t>
            </w:r>
            <w:r>
              <w:rPr>
                <w:rFonts w:hint="eastAsia"/>
                <w:color w:val="000000" w:themeColor="text1"/>
                <w14:textFill>
                  <w14:solidFill>
                    <w14:schemeClr w14:val="tx1"/>
                  </w14:solidFill>
                </w14:textFill>
              </w:rPr>
              <w:t>信息的能力、涉外口头交际和书面表达能力、跨文化交流能力、学生未来职业发展和英语终身学习能力</w:t>
            </w:r>
          </w:p>
        </w:tc>
        <w:tc>
          <w:tcPr>
            <w:tcW w:w="3633" w:type="dxa"/>
            <w:vAlign w:val="top"/>
          </w:tcPr>
          <w:p w14:paraId="19DA0233">
            <w:pPr>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包括学习、生活、工作等多个方面的主题单元，通过视听说、精读、翻译写作等模块，全面提高学生听、说、读、写、译各方面英语能力</w:t>
            </w:r>
          </w:p>
        </w:tc>
      </w:tr>
      <w:tr w14:paraId="7FDE3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1ED62F3A">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130FAB76">
            <w:pPr>
              <w:jc w:val="center"/>
              <w:rPr>
                <w:rFonts w:asciiTheme="minorEastAsia" w:hAnsiTheme="minorEastAsia"/>
                <w:color w:val="auto"/>
                <w:highlight w:val="none"/>
              </w:rPr>
            </w:pPr>
            <w:r>
              <w:rPr>
                <w:rFonts w:hint="eastAsia" w:asciiTheme="minorEastAsia" w:hAnsiTheme="minorEastAsia"/>
                <w:color w:val="auto"/>
                <w:highlight w:val="none"/>
              </w:rPr>
              <w:t>高等数学</w:t>
            </w:r>
          </w:p>
        </w:tc>
        <w:tc>
          <w:tcPr>
            <w:tcW w:w="4142" w:type="dxa"/>
            <w:vAlign w:val="top"/>
          </w:tcPr>
          <w:p w14:paraId="1BEB71F3">
            <w:pPr>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培养学生可持续发展的能力；提高学生数学素养和文化素养。为后续专业课程的学习打下坚实数学基础</w:t>
            </w:r>
          </w:p>
        </w:tc>
        <w:tc>
          <w:tcPr>
            <w:tcW w:w="3633" w:type="dxa"/>
            <w:vAlign w:val="top"/>
          </w:tcPr>
          <w:p w14:paraId="6D891DD8">
            <w:pPr>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函数极限与连续；一元函数微分学；一元函数积分学；常微分方程；一些数学问题、典故、观点中的数学文化</w:t>
            </w:r>
          </w:p>
        </w:tc>
      </w:tr>
      <w:tr w14:paraId="30496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1A79B379">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7B1179AD">
            <w:pPr>
              <w:jc w:val="center"/>
              <w:rPr>
                <w:rFonts w:asciiTheme="minorEastAsia" w:hAnsiTheme="minorEastAsia"/>
                <w:color w:val="auto"/>
                <w:highlight w:val="none"/>
              </w:rPr>
            </w:pPr>
            <w:r>
              <w:rPr>
                <w:rFonts w:hint="eastAsia" w:asciiTheme="minorEastAsia" w:hAnsiTheme="minorEastAsia"/>
                <w:color w:val="auto"/>
                <w:highlight w:val="none"/>
              </w:rPr>
              <w:t>大学语文</w:t>
            </w:r>
          </w:p>
        </w:tc>
        <w:tc>
          <w:tcPr>
            <w:tcW w:w="4142" w:type="dxa"/>
            <w:vAlign w:val="top"/>
          </w:tcPr>
          <w:p w14:paraId="5749FE3A">
            <w:pPr>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培养学生阅读和理解文学作品的能力，提高学生文学鉴赏水平和文化修养，提升写作能力，以适应学习和工作的需要</w:t>
            </w:r>
          </w:p>
        </w:tc>
        <w:tc>
          <w:tcPr>
            <w:tcW w:w="3633" w:type="dxa"/>
            <w:vAlign w:val="top"/>
          </w:tcPr>
          <w:p w14:paraId="03D5BF45">
            <w:pPr>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散文阅读与欣赏；诗歌阅读与欣赏；小说阅读与欣赏；影视与戏剧欣赏；语言表达能力与技巧；实用写作训练</w:t>
            </w:r>
          </w:p>
        </w:tc>
      </w:tr>
      <w:tr w14:paraId="194E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41C2DD4B">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73FBF796">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rPr>
              <w:t>中华优秀传统文化</w:t>
            </w:r>
          </w:p>
        </w:tc>
        <w:tc>
          <w:tcPr>
            <w:tcW w:w="4142" w:type="dxa"/>
            <w:vAlign w:val="top"/>
          </w:tcPr>
          <w:p w14:paraId="447D9A7C">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系统认识中国传统文化的内容、性质、特点等，提升学生人文素质和个人修养，提升民族自信心和凝聚力。培养学生把传统文化融入专业学习的意识和能力</w:t>
            </w:r>
          </w:p>
        </w:tc>
        <w:tc>
          <w:tcPr>
            <w:tcW w:w="3633" w:type="dxa"/>
            <w:vAlign w:val="top"/>
          </w:tcPr>
          <w:p w14:paraId="3671BA1A">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中华优秀传统文化性质和特点、各文化领域的发展脉络（传统思想、传统艺术、传统科技、政治制度、婚姻文化、建筑文化、饮食文化、传统节日等）、传统文化</w:t>
            </w:r>
            <w:r>
              <w:rPr>
                <w:rFonts w:hint="eastAsia"/>
                <w:color w:val="000000" w:themeColor="text1"/>
                <w:lang w:val="en-US" w:eastAsia="zh-CN"/>
                <w14:textFill>
                  <w14:solidFill>
                    <w14:schemeClr w14:val="tx1"/>
                  </w14:solidFill>
                </w14:textFill>
              </w:rPr>
              <w:t>与</w:t>
            </w:r>
            <w:r>
              <w:rPr>
                <w:rFonts w:hint="eastAsia"/>
                <w:color w:val="000000" w:themeColor="text1"/>
                <w14:textFill>
                  <w14:solidFill>
                    <w14:schemeClr w14:val="tx1"/>
                  </w14:solidFill>
                </w14:textFill>
              </w:rPr>
              <w:t>现代化、传统文化与专业学习</w:t>
            </w:r>
          </w:p>
        </w:tc>
      </w:tr>
      <w:tr w14:paraId="36E53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51625B33">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1B35B688">
            <w:pPr>
              <w:jc w:val="center"/>
              <w:rPr>
                <w:rFonts w:hint="eastAsia" w:asciiTheme="minorEastAsia" w:hAnsiTheme="minorEastAsia"/>
                <w:b/>
                <w:bCs/>
                <w:color w:val="auto"/>
                <w:highlight w:val="none"/>
                <w:lang w:val="en-US" w:eastAsia="zh-CN"/>
              </w:rPr>
            </w:pPr>
            <w:r>
              <w:rPr>
                <w:rFonts w:hint="eastAsia" w:ascii="仿宋_GB2312" w:hAnsi="Times New Roman" w:cs="Calibri"/>
                <w:color w:val="000000"/>
                <w:sz w:val="24"/>
                <w:szCs w:val="24"/>
              </w:rPr>
              <w:t>职业发展与就业指导</w:t>
            </w:r>
          </w:p>
        </w:tc>
        <w:tc>
          <w:tcPr>
            <w:tcW w:w="4142" w:type="dxa"/>
            <w:vAlign w:val="top"/>
          </w:tcPr>
          <w:p w14:paraId="038E0E88">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了解</w:t>
            </w:r>
            <w:r>
              <w:rPr>
                <w:rFonts w:hint="eastAsia"/>
                <w:color w:val="000000" w:themeColor="text1"/>
                <w:lang w:val="en-US" w:eastAsia="zh-CN"/>
                <w14:textFill>
                  <w14:solidFill>
                    <w14:schemeClr w14:val="tx1"/>
                  </w14:solidFill>
                </w14:textFill>
              </w:rPr>
              <w:t>职业</w:t>
            </w:r>
            <w:r>
              <w:rPr>
                <w:rFonts w:hint="eastAsia"/>
                <w:color w:val="000000" w:themeColor="text1"/>
                <w14:textFill>
                  <w14:solidFill>
                    <w14:schemeClr w14:val="tx1"/>
                  </w14:solidFill>
                </w14:textFill>
              </w:rPr>
              <w:t>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3633" w:type="dxa"/>
            <w:vAlign w:val="top"/>
          </w:tcPr>
          <w:p w14:paraId="68A61149">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ascii="宋体" w:hAnsi="宋体" w:eastAsia="宋体" w:cs="宋体"/>
                <w:color w:val="000000" w:themeColor="text1"/>
                <w:sz w:val="20"/>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5797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43C3E267">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0C77B0BC">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rPr>
              <w:t>军事理论</w:t>
            </w:r>
          </w:p>
        </w:tc>
        <w:tc>
          <w:tcPr>
            <w:tcW w:w="4142" w:type="dxa"/>
            <w:vAlign w:val="top"/>
          </w:tcPr>
          <w:p w14:paraId="74D5379B">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了解军事基础知识，增强国防观念、国家安全意识和忧患危机意识，弘扬爱国主义精神、传承红色基因、提高学生综合国防素质</w:t>
            </w:r>
          </w:p>
        </w:tc>
        <w:tc>
          <w:tcPr>
            <w:tcW w:w="3633" w:type="dxa"/>
            <w:vAlign w:val="top"/>
          </w:tcPr>
          <w:p w14:paraId="421DEEC0">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主要包括中国国防、国家安全、军事思想、现代战争、信息化装备五个方面内容</w:t>
            </w:r>
          </w:p>
        </w:tc>
      </w:tr>
      <w:tr w14:paraId="1A89D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6A6A664F">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7B5A84DD">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rPr>
              <w:t>军事</w:t>
            </w:r>
            <w:r>
              <w:rPr>
                <w:rFonts w:hint="eastAsia" w:asciiTheme="minorEastAsia" w:hAnsiTheme="minorEastAsia"/>
                <w:color w:val="auto"/>
                <w:highlight w:val="none"/>
                <w:lang w:val="en-US" w:eastAsia="zh-CN"/>
              </w:rPr>
              <w:t>训练</w:t>
            </w:r>
          </w:p>
        </w:tc>
        <w:tc>
          <w:tcPr>
            <w:tcW w:w="4142" w:type="dxa"/>
            <w:vAlign w:val="top"/>
          </w:tcPr>
          <w:p w14:paraId="79BF6B46">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掌握基本军事技能，增强国防观念、国家安全意识和忧患危机意识，弘扬爱国主义精神、传承红色基因、提高学生综合国防素质</w:t>
            </w:r>
          </w:p>
        </w:tc>
        <w:tc>
          <w:tcPr>
            <w:tcW w:w="3633" w:type="dxa"/>
            <w:vAlign w:val="top"/>
          </w:tcPr>
          <w:p w14:paraId="150DE7BB">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hint="eastAsia"/>
                <w:color w:val="000000" w:themeColor="text1"/>
                <w14:textFill>
                  <w14:solidFill>
                    <w14:schemeClr w14:val="tx1"/>
                  </w14:solidFill>
                </w14:textFill>
              </w:rPr>
              <w:t>主要包括共同条令教育与训练、战术训练、防卫技能与战时防护训练、战备基础与应用训练等方面的相应训练</w:t>
            </w:r>
          </w:p>
        </w:tc>
      </w:tr>
      <w:tr w14:paraId="0728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4B00E74D">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6263C47E">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创新创业教育</w:t>
            </w:r>
          </w:p>
        </w:tc>
        <w:tc>
          <w:tcPr>
            <w:tcW w:w="4142" w:type="dxa"/>
            <w:vAlign w:val="top"/>
          </w:tcPr>
          <w:p w14:paraId="2B2883CB">
            <w:pPr>
              <w:rPr>
                <w:rFonts w:hint="eastAsia" w:ascii="Calibri" w:hAnsi="Calibri" w:eastAsia="宋体" w:cs="Times New Roman"/>
                <w:color w:val="000000" w:themeColor="text1"/>
                <w:kern w:val="2"/>
                <w:sz w:val="21"/>
                <w:szCs w:val="22"/>
                <w:lang w:val="en-US" w:eastAsia="zh-CN" w:bidi="ar-SA"/>
                <w14:textFill>
                  <w14:solidFill>
                    <w14:schemeClr w14:val="tx1"/>
                  </w14:solidFill>
                </w14:textFill>
              </w:rPr>
            </w:pPr>
            <w:r>
              <w:rPr>
                <w:rFonts w:ascii="Arial" w:hAnsi="Arial" w:eastAsia="宋体" w:cs="Arial"/>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Arial" w:hAnsi="Arial" w:eastAsia="宋体" w:cs="Arial"/>
                <w:i w:val="0"/>
                <w:iCs w:val="0"/>
                <w:caps w:val="0"/>
                <w:color w:val="000000" w:themeColor="text1"/>
                <w:spacing w:val="0"/>
                <w:sz w:val="21"/>
                <w:szCs w:val="21"/>
                <w:shd w:val="clear" w:fill="FFFFFF"/>
                <w:lang w:eastAsia="zh-CN"/>
                <w14:textFill>
                  <w14:solidFill>
                    <w14:schemeClr w14:val="tx1"/>
                  </w14:solidFill>
                </w14:textFill>
              </w:rPr>
              <w:t>，</w:t>
            </w:r>
            <w:r>
              <w:rPr>
                <w:rFonts w:ascii="Arial" w:hAnsi="Arial" w:eastAsia="宋体" w:cs="Arial"/>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Arial" w:hAnsi="Arial" w:eastAsia="宋体" w:cs="Arial"/>
                <w:i w:val="0"/>
                <w:iCs w:val="0"/>
                <w:caps w:val="0"/>
                <w:color w:val="000000" w:themeColor="text1"/>
                <w:spacing w:val="0"/>
                <w:sz w:val="21"/>
                <w:szCs w:val="21"/>
                <w:shd w:val="clear" w:fill="FFFFFF"/>
                <w:lang w:eastAsia="zh-CN"/>
                <w14:textFill>
                  <w14:solidFill>
                    <w14:schemeClr w14:val="tx1"/>
                  </w14:solidFill>
                </w14:textFill>
              </w:rPr>
              <w:t>，</w:t>
            </w:r>
            <w:r>
              <w:rPr>
                <w:rFonts w:hint="eastAsia" w:ascii="Arial" w:hAnsi="Arial" w:eastAsia="宋体" w:cs="Arial"/>
                <w:i w:val="0"/>
                <w:iCs w:val="0"/>
                <w:caps w:val="0"/>
                <w:color w:val="000000" w:themeColor="text1"/>
                <w:spacing w:val="0"/>
                <w:sz w:val="21"/>
                <w:szCs w:val="21"/>
                <w:shd w:val="clear" w:fill="FFFFFF"/>
                <w:lang w:val="en-US" w:eastAsia="zh-CN"/>
                <w14:textFill>
                  <w14:solidFill>
                    <w14:schemeClr w14:val="tx1"/>
                  </w14:solidFill>
                </w14:textFill>
              </w:rPr>
              <w:t>帮助学生</w:t>
            </w:r>
            <w:r>
              <w:rPr>
                <w:rFonts w:ascii="Arial" w:hAnsi="Arial" w:eastAsia="宋体" w:cs="Arial"/>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Arial" w:hAnsi="Arial" w:eastAsia="宋体" w:cs="Arial"/>
                <w:i w:val="0"/>
                <w:iCs w:val="0"/>
                <w:caps w:val="0"/>
                <w:color w:val="000000" w:themeColor="text1"/>
                <w:spacing w:val="0"/>
                <w:sz w:val="21"/>
                <w:szCs w:val="21"/>
                <w:shd w:val="clear" w:fill="FFFFFF"/>
                <w:lang w:eastAsia="zh-CN"/>
                <w14:textFill>
                  <w14:solidFill>
                    <w14:schemeClr w14:val="tx1"/>
                  </w14:solidFill>
                </w14:textFill>
              </w:rPr>
              <w:t>，</w:t>
            </w:r>
            <w:r>
              <w:rPr>
                <w:rFonts w:ascii="Arial" w:hAnsi="Arial" w:eastAsia="宋体" w:cs="Arial"/>
                <w:i w:val="0"/>
                <w:iCs w:val="0"/>
                <w:caps w:val="0"/>
                <w:color w:val="000000" w:themeColor="text1"/>
                <w:spacing w:val="0"/>
                <w:sz w:val="21"/>
                <w:szCs w:val="21"/>
                <w:shd w:val="clear" w:fill="FFFFFF"/>
                <w14:textFill>
                  <w14:solidFill>
                    <w14:schemeClr w14:val="tx1"/>
                  </w14:solidFill>
                </w14:textFill>
              </w:rPr>
              <w:t>为未来的创业就业人生提供正确的指引</w:t>
            </w:r>
          </w:p>
        </w:tc>
        <w:tc>
          <w:tcPr>
            <w:tcW w:w="3633" w:type="dxa"/>
            <w:vAlign w:val="top"/>
          </w:tcPr>
          <w:p w14:paraId="129D7271">
            <w:pPr>
              <w:rPr>
                <w:rFonts w:hint="eastAsia" w:ascii="Calibri" w:hAnsi="Calibri" w:cs="Times New Roman" w:eastAsiaTheme="minorEastAsia"/>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主要包括创业概论、大学生创业现状、创业、创新与创业管理、创业团队管理、创业风险与危机管理等内容</w:t>
            </w:r>
          </w:p>
        </w:tc>
      </w:tr>
      <w:tr w14:paraId="4B78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1C69415C">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414DDF09">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大学生劳动教育</w:t>
            </w:r>
          </w:p>
        </w:tc>
        <w:tc>
          <w:tcPr>
            <w:tcW w:w="4142" w:type="dxa"/>
            <w:vAlign w:val="top"/>
          </w:tcPr>
          <w:p w14:paraId="65960B5D">
            <w:pPr>
              <w:rPr>
                <w:rFonts w:ascii="Arial" w:hAnsi="Arial" w:eastAsia="宋体" w:cs="Arial"/>
                <w:i w:val="0"/>
                <w:iCs w:val="0"/>
                <w:caps w:val="0"/>
                <w:color w:val="000000" w:themeColor="text1"/>
                <w:spacing w:val="0"/>
                <w:sz w:val="21"/>
                <w:szCs w:val="21"/>
                <w:shd w:val="clear" w:fill="FFFFFF"/>
                <w14:textFill>
                  <w14:solidFill>
                    <w14:schemeClr w14:val="tx1"/>
                  </w14:solidFill>
                </w14:textFill>
              </w:rPr>
            </w:pPr>
            <w:r>
              <w:rPr>
                <w:rFonts w:hint="eastAsia"/>
                <w:color w:val="000000" w:themeColor="text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p>
        </w:tc>
        <w:tc>
          <w:tcPr>
            <w:tcW w:w="3633" w:type="dxa"/>
            <w:vAlign w:val="top"/>
          </w:tcPr>
          <w:p w14:paraId="6800DEC9">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主要包括环境卫生劳动教育、公益劳动教育、专业劳动教育、劳动意识教育等内容</w:t>
            </w:r>
          </w:p>
        </w:tc>
      </w:tr>
      <w:tr w14:paraId="2D055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12EA86AB">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4E157B8E">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美术鉴赏</w:t>
            </w:r>
          </w:p>
        </w:tc>
        <w:tc>
          <w:tcPr>
            <w:tcW w:w="4142" w:type="dxa"/>
            <w:vAlign w:val="top"/>
          </w:tcPr>
          <w:p w14:paraId="5B961786">
            <w:pPr>
              <w:rPr>
                <w:rFonts w:ascii="Arial" w:hAnsi="Arial" w:eastAsia="宋体" w:cs="Arial"/>
                <w:i w:val="0"/>
                <w:iCs w:val="0"/>
                <w:caps w:val="0"/>
                <w:color w:val="000000" w:themeColor="text1"/>
                <w:spacing w:val="0"/>
                <w:sz w:val="21"/>
                <w:szCs w:val="21"/>
                <w:shd w:val="clear" w:fill="FFFFFF"/>
                <w14:textFill>
                  <w14:solidFill>
                    <w14:schemeClr w14:val="tx1"/>
                  </w14:solidFill>
                </w14:textFill>
              </w:rPr>
            </w:pPr>
            <w:r>
              <w:rPr>
                <w:rFonts w:hint="eastAsia"/>
                <w:color w:val="000000" w:themeColor="text1"/>
                <w:lang w:val="en-US" w:eastAsia="zh-CN"/>
                <w14:textFill>
                  <w14:solidFill>
                    <w14:schemeClr w14:val="tx1"/>
                  </w14:solidFill>
                </w14:textFill>
              </w:rPr>
              <w:t>使学生</w:t>
            </w:r>
            <w:r>
              <w:rPr>
                <w:rFonts w:hint="eastAsia"/>
                <w:color w:val="000000" w:themeColor="text1"/>
                <w14:textFill>
                  <w14:solidFill>
                    <w14:schemeClr w14:val="tx1"/>
                  </w14:solidFill>
                </w14:textFill>
              </w:rPr>
              <w:t>能够从理论高度正确认知美术，理解美术作品、现象的内涵，树立高尚的审美观</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培养学生创造性思维能力和较开阔的分析思路</w:t>
            </w:r>
          </w:p>
        </w:tc>
        <w:tc>
          <w:tcPr>
            <w:tcW w:w="3633" w:type="dxa"/>
            <w:vAlign w:val="top"/>
          </w:tcPr>
          <w:p w14:paraId="695C932C">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主要包括</w:t>
            </w:r>
            <w:r>
              <w:rPr>
                <w:rFonts w:hint="eastAsia"/>
                <w:color w:val="000000" w:themeColor="text1"/>
                <w14:textFill>
                  <w14:solidFill>
                    <w14:schemeClr w14:val="tx1"/>
                  </w14:solidFill>
                </w14:textFill>
              </w:rPr>
              <w:t>中外和古今美术作品</w:t>
            </w:r>
            <w:r>
              <w:rPr>
                <w:rFonts w:hint="eastAsia"/>
                <w:color w:val="000000" w:themeColor="text1"/>
                <w:lang w:val="en-US" w:eastAsia="zh-CN"/>
                <w14:textFill>
                  <w14:solidFill>
                    <w14:schemeClr w14:val="tx1"/>
                  </w14:solidFill>
                </w14:textFill>
              </w:rPr>
              <w:t>鉴赏</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艺术语言，社会调查与艺术实践等内容</w:t>
            </w:r>
          </w:p>
        </w:tc>
      </w:tr>
      <w:tr w14:paraId="079E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72723CCB">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17E46C23">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音乐欣赏</w:t>
            </w:r>
          </w:p>
        </w:tc>
        <w:tc>
          <w:tcPr>
            <w:tcW w:w="4142" w:type="dxa"/>
            <w:vAlign w:val="top"/>
          </w:tcPr>
          <w:p w14:paraId="2E4D0739">
            <w:pPr>
              <w:rPr>
                <w:rFonts w:ascii="Arial" w:hAnsi="Arial" w:eastAsia="宋体" w:cs="Arial"/>
                <w:i w:val="0"/>
                <w:iCs w:val="0"/>
                <w:caps w:val="0"/>
                <w:color w:val="000000" w:themeColor="text1"/>
                <w:spacing w:val="0"/>
                <w:sz w:val="21"/>
                <w:szCs w:val="21"/>
                <w:shd w:val="clear" w:fill="FFFFFF"/>
                <w14:textFill>
                  <w14:solidFill>
                    <w14:schemeClr w14:val="tx1"/>
                  </w14:solidFill>
                </w14:textFill>
              </w:rPr>
            </w:pPr>
            <w:r>
              <w:rPr>
                <w:rFonts w:hint="eastAsia"/>
                <w:color w:val="000000" w:themeColor="text1"/>
                <w14:textFill>
                  <w14:solidFill>
                    <w14:schemeClr w14:val="tx1"/>
                  </w14:solidFill>
                </w14:textFill>
              </w:rPr>
              <w:t>培养学生对音乐的感知力、理解力和判断力</w:t>
            </w:r>
            <w:r>
              <w:rPr>
                <w:rFonts w:hint="eastAsia"/>
                <w:color w:val="000000" w:themeColor="text1"/>
                <w:lang w:eastAsia="zh-CN"/>
                <w14:textFill>
                  <w14:solidFill>
                    <w14:schemeClr w14:val="tx1"/>
                  </w14:solidFill>
                </w14:textFill>
              </w:rPr>
              <w:t>，通过全面挖掘音乐的本体功能，促进学生人格品质全面和谐地发展</w:t>
            </w:r>
          </w:p>
        </w:tc>
        <w:tc>
          <w:tcPr>
            <w:tcW w:w="3633" w:type="dxa"/>
            <w:vAlign w:val="top"/>
          </w:tcPr>
          <w:p w14:paraId="275A645F">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主要包括</w:t>
            </w:r>
            <w:r>
              <w:rPr>
                <w:rFonts w:hint="eastAsia"/>
                <w:color w:val="000000" w:themeColor="text1"/>
                <w14:textFill>
                  <w14:solidFill>
                    <w14:schemeClr w14:val="tx1"/>
                  </w14:solidFill>
                </w14:textFill>
              </w:rPr>
              <w:t>音乐绪论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民歌艺术</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歌曲</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流行歌曲</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中国民族乐器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西方音乐</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综合艺术（中国戏曲，歌剧，舞剧）</w:t>
            </w:r>
            <w:r>
              <w:rPr>
                <w:rFonts w:hint="eastAsia"/>
                <w:color w:val="000000" w:themeColor="text1"/>
                <w:lang w:val="en-US" w:eastAsia="zh-CN"/>
                <w14:textFill>
                  <w14:solidFill>
                    <w14:schemeClr w14:val="tx1"/>
                  </w14:solidFill>
                </w14:textFill>
              </w:rPr>
              <w:t>等内容</w:t>
            </w:r>
          </w:p>
        </w:tc>
      </w:tr>
      <w:tr w14:paraId="396B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661" w:type="dxa"/>
            <w:vAlign w:val="center"/>
          </w:tcPr>
          <w:p w14:paraId="01BFD6F3">
            <w:pPr>
              <w:numPr>
                <w:ilvl w:val="0"/>
                <w:numId w:val="1"/>
              </w:numPr>
              <w:ind w:left="425" w:leftChars="0" w:hanging="425" w:firstLineChars="0"/>
              <w:jc w:val="left"/>
              <w:rPr>
                <w:rFonts w:hint="default" w:asciiTheme="minorEastAsia" w:hAnsiTheme="minorEastAsia"/>
                <w:color w:val="auto"/>
                <w:highlight w:val="none"/>
                <w:lang w:val="en-US" w:eastAsia="zh-CN"/>
              </w:rPr>
            </w:pPr>
          </w:p>
        </w:tc>
        <w:tc>
          <w:tcPr>
            <w:tcW w:w="1338" w:type="dxa"/>
            <w:vAlign w:val="center"/>
          </w:tcPr>
          <w:p w14:paraId="6BB9C871">
            <w:pPr>
              <w:jc w:val="cente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礼仪与沟通</w:t>
            </w:r>
          </w:p>
        </w:tc>
        <w:tc>
          <w:tcPr>
            <w:tcW w:w="4142" w:type="dxa"/>
            <w:vAlign w:val="top"/>
          </w:tcPr>
          <w:p w14:paraId="4E4E5282">
            <w:pPr>
              <w:rPr>
                <w:rFonts w:ascii="Arial" w:hAnsi="Arial" w:eastAsia="宋体" w:cs="Arial"/>
                <w:i w:val="0"/>
                <w:iCs w:val="0"/>
                <w:caps w:val="0"/>
                <w:color w:val="000000" w:themeColor="text1"/>
                <w:spacing w:val="0"/>
                <w:sz w:val="21"/>
                <w:szCs w:val="21"/>
                <w:shd w:val="clear" w:fill="FFFFFF"/>
                <w14:textFill>
                  <w14:solidFill>
                    <w14:schemeClr w14:val="tx1"/>
                  </w14:solidFill>
                </w14:textFill>
              </w:rPr>
            </w:pPr>
            <w:r>
              <w:rPr>
                <w:rFonts w:hint="eastAsia"/>
                <w:color w:val="000000" w:themeColor="text1"/>
                <w14:textFill>
                  <w14:solidFill>
                    <w14:schemeClr w14:val="tx1"/>
                  </w14:solidFill>
                </w14:textFill>
              </w:rPr>
              <w:t>使学生掌握人际沟通和社交礼仪的基本规律和基本技巧，以适应未来工作、学习和生活的需要，</w:t>
            </w:r>
            <w:r>
              <w:rPr>
                <w:rFonts w:hint="eastAsia"/>
                <w:color w:val="000000" w:themeColor="text1"/>
                <w:lang w:val="en-US" w:eastAsia="zh-CN"/>
                <w14:textFill>
                  <w14:solidFill>
                    <w14:schemeClr w14:val="tx1"/>
                  </w14:solidFill>
                </w14:textFill>
              </w:rPr>
              <w:t>成</w:t>
            </w:r>
            <w:r>
              <w:rPr>
                <w:rFonts w:hint="eastAsia"/>
                <w:color w:val="000000" w:themeColor="text1"/>
                <w14:textFill>
                  <w14:solidFill>
                    <w14:schemeClr w14:val="tx1"/>
                  </w14:solidFill>
                </w14:textFill>
              </w:rPr>
              <w:t>为社会主义市场经济需要的人才</w:t>
            </w:r>
          </w:p>
        </w:tc>
        <w:tc>
          <w:tcPr>
            <w:tcW w:w="3633" w:type="dxa"/>
            <w:vAlign w:val="top"/>
          </w:tcPr>
          <w:p w14:paraId="6DE69AAC">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主要包括日常人际礼仪沟通、仪表仪态与修饰、求职礼仪、服务礼仪、商务活动礼仪等内容</w:t>
            </w:r>
          </w:p>
        </w:tc>
      </w:tr>
    </w:tbl>
    <w:p w14:paraId="390BAD59">
      <w:pPr>
        <w:ind w:firstLine="422" w:firstLineChars="200"/>
        <w:rPr>
          <w:rFonts w:asciiTheme="minorEastAsia" w:hAnsiTheme="minorEastAsia" w:eastAsiaTheme="minorEastAsia" w:cstheme="minorBidi"/>
          <w:b/>
        </w:rPr>
      </w:pPr>
    </w:p>
    <w:p w14:paraId="6A992B26">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（二）专业（技能）课程概述</w:t>
      </w:r>
    </w:p>
    <w:p w14:paraId="2E916EA3">
      <w:pPr>
        <w:spacing w:line="420" w:lineRule="exact"/>
        <w:jc w:val="center"/>
        <w:rPr>
          <w:rFonts w:asciiTheme="minorEastAsia" w:hAnsiTheme="minorEastAsia"/>
        </w:rPr>
      </w:pPr>
      <w:r>
        <w:rPr>
          <w:rFonts w:asciiTheme="minorEastAsia" w:hAnsiTheme="minorEastAsia"/>
        </w:rPr>
        <w:t>表4</w:t>
      </w:r>
      <w:r>
        <w:rPr>
          <w:rFonts w:hint="eastAsia" w:asciiTheme="minorEastAsia" w:hAnsiTheme="minorEastAsia"/>
        </w:rPr>
        <w:t xml:space="preserve"> </w:t>
      </w:r>
      <w:r>
        <w:rPr>
          <w:rFonts w:asciiTheme="minorEastAsia" w:hAnsiTheme="minorEastAsia"/>
        </w:rPr>
        <w:t>专业（技能）课程概述</w:t>
      </w:r>
    </w:p>
    <w:tbl>
      <w:tblPr>
        <w:tblStyle w:val="29"/>
        <w:tblW w:w="52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7"/>
        <w:gridCol w:w="1918"/>
        <w:gridCol w:w="3728"/>
        <w:gridCol w:w="3901"/>
      </w:tblGrid>
      <w:tr w14:paraId="264D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40" w:type="pct"/>
            <w:vAlign w:val="center"/>
          </w:tcPr>
          <w:p w14:paraId="27CAB215">
            <w:pPr>
              <w:jc w:val="center"/>
              <w:rPr>
                <w:rFonts w:hint="eastAsia" w:asciiTheme="minorHAnsi" w:hAnsiTheme="minorHAnsi" w:eastAsiaTheme="minorEastAsia" w:cstheme="minorBidi"/>
                <w:b/>
                <w:bCs/>
                <w:lang w:val="en-US" w:eastAsia="zh-CN"/>
              </w:rPr>
            </w:pPr>
            <w:r>
              <w:rPr>
                <w:rFonts w:hint="eastAsia" w:asciiTheme="minorHAnsi" w:hAnsiTheme="minorHAnsi" w:eastAsiaTheme="minorEastAsia" w:cstheme="minorBidi"/>
                <w:b/>
                <w:bCs/>
                <w:lang w:val="en-US" w:eastAsia="zh-CN"/>
              </w:rPr>
              <w:t>序号</w:t>
            </w:r>
          </w:p>
        </w:tc>
        <w:tc>
          <w:tcPr>
            <w:tcW w:w="936" w:type="pct"/>
            <w:vAlign w:val="center"/>
          </w:tcPr>
          <w:p w14:paraId="0C0FBC9A">
            <w:pPr>
              <w:jc w:val="center"/>
              <w:rPr>
                <w:rFonts w:hint="eastAsia" w:asciiTheme="minorHAnsi" w:hAnsiTheme="minorHAnsi" w:eastAsiaTheme="minorEastAsia" w:cstheme="minorBidi"/>
                <w:b/>
                <w:bCs/>
                <w:lang w:val="en-US" w:eastAsia="zh-CN"/>
              </w:rPr>
            </w:pPr>
            <w:r>
              <w:rPr>
                <w:rFonts w:hint="eastAsia" w:asciiTheme="minorHAnsi" w:hAnsiTheme="minorHAnsi" w:eastAsiaTheme="minorEastAsia" w:cstheme="minorBidi"/>
                <w:b/>
                <w:bCs/>
                <w:lang w:val="en-US" w:eastAsia="zh-CN"/>
              </w:rPr>
              <w:t>课程名称</w:t>
            </w:r>
          </w:p>
        </w:tc>
        <w:tc>
          <w:tcPr>
            <w:tcW w:w="1819" w:type="pct"/>
            <w:vAlign w:val="center"/>
          </w:tcPr>
          <w:p w14:paraId="0311F282">
            <w:pPr>
              <w:jc w:val="center"/>
              <w:rPr>
                <w:rFonts w:hint="eastAsia" w:asciiTheme="minorHAnsi" w:hAnsiTheme="minorHAnsi" w:eastAsiaTheme="minorEastAsia" w:cstheme="minorBidi"/>
                <w:b/>
                <w:bCs/>
                <w:lang w:val="en-US" w:eastAsia="zh-CN"/>
              </w:rPr>
            </w:pPr>
            <w:r>
              <w:rPr>
                <w:rFonts w:hint="eastAsia" w:asciiTheme="minorHAnsi" w:hAnsiTheme="minorHAnsi" w:eastAsiaTheme="minorEastAsia" w:cstheme="minorBidi"/>
                <w:b/>
                <w:bCs/>
                <w:lang w:val="en-US" w:eastAsia="zh-CN"/>
              </w:rPr>
              <w:t>课程目标</w:t>
            </w:r>
          </w:p>
        </w:tc>
        <w:tc>
          <w:tcPr>
            <w:tcW w:w="1903" w:type="pct"/>
            <w:vAlign w:val="center"/>
          </w:tcPr>
          <w:p w14:paraId="1D8C2A68">
            <w:pPr>
              <w:jc w:val="center"/>
              <w:rPr>
                <w:rFonts w:hint="eastAsia" w:asciiTheme="minorHAnsi" w:hAnsiTheme="minorHAnsi" w:eastAsiaTheme="minorEastAsia" w:cstheme="minorBidi"/>
                <w:b/>
                <w:bCs/>
                <w:lang w:val="en-US" w:eastAsia="zh-CN"/>
              </w:rPr>
            </w:pPr>
            <w:r>
              <w:rPr>
                <w:rFonts w:hint="eastAsia" w:asciiTheme="minorHAnsi" w:hAnsiTheme="minorHAnsi" w:eastAsiaTheme="minorEastAsia" w:cstheme="minorBidi"/>
                <w:b/>
                <w:bCs/>
                <w:lang w:val="en-US" w:eastAsia="zh-CN"/>
              </w:rPr>
              <w:t>主要内容和教学要求</w:t>
            </w:r>
          </w:p>
        </w:tc>
      </w:tr>
      <w:tr w14:paraId="5D74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40" w:type="pct"/>
            <w:vAlign w:val="center"/>
          </w:tcPr>
          <w:p w14:paraId="28716184">
            <w:pPr>
              <w:numPr>
                <w:ilvl w:val="0"/>
                <w:numId w:val="2"/>
              </w:numPr>
              <w:ind w:left="425" w:leftChars="0" w:hanging="425" w:firstLineChars="0"/>
              <w:jc w:val="center"/>
              <w:rPr>
                <w:rFonts w:hint="default" w:asciiTheme="minorHAnsi" w:hAnsiTheme="minorHAnsi" w:eastAsiaTheme="minorEastAsia" w:cstheme="minorBidi"/>
                <w:highlight w:val="none"/>
                <w:lang w:val="en-US" w:eastAsia="zh-CN"/>
              </w:rPr>
            </w:pPr>
          </w:p>
        </w:tc>
        <w:tc>
          <w:tcPr>
            <w:tcW w:w="936" w:type="pct"/>
            <w:vAlign w:val="center"/>
          </w:tcPr>
          <w:p w14:paraId="774FF683">
            <w:pPr>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汽车机械基础</w:t>
            </w:r>
          </w:p>
        </w:tc>
        <w:tc>
          <w:tcPr>
            <w:tcW w:w="1819" w:type="pct"/>
            <w:vAlign w:val="top"/>
          </w:tcPr>
          <w:p w14:paraId="76E937E5">
            <w:pPr>
              <w:jc w:val="left"/>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了解汽车机械常用材料，常见机构，常用零部件，掌握机械传动的基本原理，了解汽车零部件基本机械原理。掌握汽车常见机械机构，传动机构，曲柄连杆机构的结构原理，及传动特点。</w:t>
            </w:r>
          </w:p>
        </w:tc>
        <w:tc>
          <w:tcPr>
            <w:tcW w:w="1903" w:type="pct"/>
            <w:vAlign w:val="top"/>
          </w:tcPr>
          <w:p w14:paraId="29EB02AA">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汽车机械常用材料应用，汽车构件常用热处理应用，螺纹连接与螺旋传动在汽车机械上的应用，带传动与链传动在汽车机械上的应用，汽车机械常用零部件齿轮传动在汽车机械上的应用，轮系在汽车机械上的应用，平面运动机构在汽车机械上的应用，间歇运动机构在汽车机械上的应用，液压传动在汽车机械上的应用。</w:t>
            </w:r>
          </w:p>
        </w:tc>
      </w:tr>
      <w:tr w14:paraId="0229B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40" w:type="pct"/>
            <w:vAlign w:val="center"/>
          </w:tcPr>
          <w:p w14:paraId="3A22A1BB">
            <w:pPr>
              <w:numPr>
                <w:ilvl w:val="0"/>
                <w:numId w:val="2"/>
              </w:numPr>
              <w:ind w:left="425" w:leftChars="0" w:hanging="425" w:firstLineChars="0"/>
              <w:jc w:val="center"/>
              <w:rPr>
                <w:rFonts w:hint="default" w:asciiTheme="minorHAnsi" w:hAnsiTheme="minorHAnsi" w:eastAsiaTheme="minorEastAsia" w:cstheme="minorBidi"/>
                <w:highlight w:val="none"/>
                <w:lang w:val="en-US" w:eastAsia="zh-CN"/>
              </w:rPr>
            </w:pPr>
          </w:p>
        </w:tc>
        <w:tc>
          <w:tcPr>
            <w:tcW w:w="936" w:type="pct"/>
            <w:vAlign w:val="center"/>
          </w:tcPr>
          <w:p w14:paraId="04D4237B">
            <w:pPr>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汽车文化</w:t>
            </w:r>
          </w:p>
        </w:tc>
        <w:tc>
          <w:tcPr>
            <w:tcW w:w="1819" w:type="pct"/>
          </w:tcPr>
          <w:p w14:paraId="3DCC27C7">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通过本课程学习能够初步认识汽车构造、汽车类型；了解汽车工业的发展与汽车发展史；能够描述汽车的组成与各部件的功用；能够知道汽车节能与环境保护的发展趋势，能够知道汽车的污染与危害，知道未来汽车发展趋势；能够欣赏赛车运动、汽车外形与色彩；能够了解汽车展览、汽车标志与国内外汽车品牌的含义。</w:t>
            </w:r>
          </w:p>
          <w:p w14:paraId="634D7106">
            <w:pPr>
              <w:jc w:val="left"/>
              <w:rPr>
                <w:rFonts w:hint="eastAsia" w:asciiTheme="minorHAnsi" w:hAnsiTheme="minorHAnsi" w:eastAsiaTheme="minorEastAsia" w:cstheme="minorBidi"/>
                <w:highlight w:val="none"/>
                <w:lang w:val="en-US" w:eastAsia="zh-CN"/>
              </w:rPr>
            </w:pPr>
          </w:p>
        </w:tc>
        <w:tc>
          <w:tcPr>
            <w:tcW w:w="1903" w:type="pct"/>
          </w:tcPr>
          <w:p w14:paraId="0CE0881A">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本课程主要讲授汽车学生认识、汽车起源、汽车品牌文化故事、汽车外形与色彩、汽车与我们、汽车与社会等内容。</w:t>
            </w:r>
          </w:p>
          <w:p w14:paraId="62ADC5EA">
            <w:pPr>
              <w:jc w:val="left"/>
              <w:rPr>
                <w:rFonts w:hint="eastAsia" w:asciiTheme="minorHAnsi" w:hAnsiTheme="minorHAnsi" w:eastAsiaTheme="minorEastAsia" w:cstheme="minorBidi"/>
                <w:highlight w:val="none"/>
                <w:lang w:val="en-US" w:eastAsia="zh-CN"/>
              </w:rPr>
            </w:pPr>
          </w:p>
        </w:tc>
      </w:tr>
      <w:tr w14:paraId="2997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40" w:type="pct"/>
            <w:vAlign w:val="center"/>
          </w:tcPr>
          <w:p w14:paraId="291645A0">
            <w:pPr>
              <w:numPr>
                <w:ilvl w:val="0"/>
                <w:numId w:val="2"/>
              </w:numPr>
              <w:ind w:left="425" w:leftChars="0" w:hanging="425" w:firstLineChars="0"/>
              <w:jc w:val="center"/>
              <w:rPr>
                <w:rFonts w:hint="eastAsia" w:asciiTheme="minorHAnsi" w:hAnsiTheme="minorHAnsi" w:eastAsiaTheme="minorEastAsia" w:cstheme="minorBidi"/>
                <w:color w:val="auto"/>
                <w:highlight w:val="none"/>
                <w:lang w:val="en-US" w:eastAsia="zh-CN"/>
              </w:rPr>
            </w:pPr>
          </w:p>
        </w:tc>
        <w:tc>
          <w:tcPr>
            <w:tcW w:w="936" w:type="pct"/>
            <w:vAlign w:val="center"/>
          </w:tcPr>
          <w:p w14:paraId="514FC44A">
            <w:pPr>
              <w:jc w:val="center"/>
              <w:rPr>
                <w:rFonts w:hint="eastAsia" w:asciiTheme="minorHAnsi" w:hAnsiTheme="minorHAnsi" w:eastAsiaTheme="minorEastAsia" w:cstheme="minorBidi"/>
                <w:color w:val="auto"/>
                <w:highlight w:val="none"/>
                <w:lang w:val="en-US" w:eastAsia="zh-CN"/>
              </w:rPr>
            </w:pPr>
            <w:r>
              <w:rPr>
                <w:rFonts w:hint="eastAsia" w:ascii="Times New Roman" w:hAnsi="Times New Roman" w:cs="Times New Roman"/>
                <w:color w:val="auto"/>
                <w:kern w:val="2"/>
                <w:sz w:val="21"/>
                <w:szCs w:val="21"/>
                <w:highlight w:val="none"/>
                <w:lang w:val="en-US" w:eastAsia="zh-CN" w:bidi="ar-SA"/>
              </w:rPr>
              <w:t>汽车概论</w:t>
            </w:r>
          </w:p>
        </w:tc>
        <w:tc>
          <w:tcPr>
            <w:tcW w:w="1819" w:type="pct"/>
          </w:tcPr>
          <w:p w14:paraId="6E87CF24">
            <w:pPr>
              <w:jc w:val="left"/>
              <w:rPr>
                <w:rFonts w:hint="eastAsia" w:asciiTheme="minorHAnsi" w:hAnsiTheme="minorHAnsi" w:eastAsiaTheme="minorEastAsia" w:cstheme="minorBidi"/>
                <w:color w:val="auto"/>
                <w:highlight w:val="none"/>
                <w:lang w:val="en-US" w:eastAsia="zh-CN"/>
              </w:rPr>
            </w:pPr>
            <w:r>
              <w:rPr>
                <w:rFonts w:hint="eastAsia" w:asciiTheme="minorHAnsi" w:hAnsiTheme="minorHAnsi" w:eastAsiaTheme="minorEastAsia" w:cstheme="minorBidi"/>
                <w:color w:val="auto"/>
                <w:highlight w:val="none"/>
                <w:lang w:val="en-US" w:eastAsia="zh-CN"/>
              </w:rPr>
              <w:t>本课程是汽车制造与检修专业的专业基础课程。通过任务引领的项目活动,使学生成为具备从事本职业的高素质劳动者和新技术应用高级技术人才，同时培养学生敬业爱岗思想、团结协作精神，了解汽车概论知识。</w:t>
            </w:r>
          </w:p>
        </w:tc>
        <w:tc>
          <w:tcPr>
            <w:tcW w:w="1903" w:type="pct"/>
          </w:tcPr>
          <w:p w14:paraId="4343412A">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本课程主要讲授内容:汽车的发明与发展简史、国内外著名汽车公司及商标、汽车总体结构、汽车分类及各组成系统的工作原理、汽车主要应用性能指标和选购技巧汽车驾驶与考证方法、汽车保养与维护、新型汽车与新技术以及汽车文化等。教学要求:综合运用课堂讲授和多媒体演示、课堂讨论、课堂练习、课下练习等教学手段，通过引入问题和启发式教学，使学生更加明确教学内容的知识体系，引导学生主动学习，激发内在学习动机，提高课堂学习积极性。</w:t>
            </w:r>
          </w:p>
        </w:tc>
      </w:tr>
      <w:tr w14:paraId="023D8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40" w:type="pct"/>
            <w:vAlign w:val="center"/>
          </w:tcPr>
          <w:p w14:paraId="41D3BD82">
            <w:pPr>
              <w:numPr>
                <w:ilvl w:val="0"/>
                <w:numId w:val="2"/>
              </w:numPr>
              <w:ind w:left="425" w:leftChars="0" w:hanging="425" w:firstLineChars="0"/>
              <w:jc w:val="center"/>
              <w:rPr>
                <w:rFonts w:hint="eastAsia" w:asciiTheme="minorHAnsi" w:hAnsiTheme="minorHAnsi" w:eastAsiaTheme="minorEastAsia" w:cstheme="minorBidi"/>
                <w:color w:val="auto"/>
                <w:highlight w:val="none"/>
                <w:lang w:val="en-US" w:eastAsia="zh-CN"/>
              </w:rPr>
            </w:pPr>
          </w:p>
        </w:tc>
        <w:tc>
          <w:tcPr>
            <w:tcW w:w="936" w:type="pct"/>
            <w:vAlign w:val="center"/>
          </w:tcPr>
          <w:p w14:paraId="27744A1E">
            <w:pPr>
              <w:jc w:val="cente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fldChar w:fldCharType="begin"/>
            </w:r>
            <w:r>
              <w:rPr>
                <w:rFonts w:hint="eastAsia" w:ascii="Times New Roman" w:hAnsi="Times New Roman" w:eastAsia="宋体" w:cs="Times New Roman"/>
                <w:color w:val="auto"/>
                <w:kern w:val="2"/>
                <w:sz w:val="21"/>
                <w:szCs w:val="21"/>
                <w:highlight w:val="none"/>
                <w:lang w:val="en-US" w:eastAsia="zh-CN" w:bidi="ar-SA"/>
              </w:rPr>
              <w:instrText xml:space="preserve"> HYPERLINK "http://www.cmpedu.com/books/book/5605210.htm" \t "http://www.cmpedu.com/_blank" </w:instrText>
            </w:r>
            <w:r>
              <w:rPr>
                <w:rFonts w:hint="eastAsia" w:ascii="Times New Roman" w:hAnsi="Times New Roman" w:eastAsia="宋体" w:cs="Times New Roman"/>
                <w:color w:val="auto"/>
                <w:kern w:val="2"/>
                <w:sz w:val="21"/>
                <w:szCs w:val="21"/>
                <w:highlight w:val="none"/>
                <w:lang w:val="en-US" w:eastAsia="zh-CN" w:bidi="ar-SA"/>
              </w:rPr>
              <w:fldChar w:fldCharType="separate"/>
            </w:r>
            <w:r>
              <w:rPr>
                <w:rFonts w:hint="eastAsia" w:ascii="Times New Roman" w:hAnsi="Times New Roman" w:eastAsia="宋体" w:cs="Times New Roman"/>
                <w:color w:val="auto"/>
                <w:kern w:val="2"/>
                <w:sz w:val="21"/>
                <w:szCs w:val="21"/>
                <w:highlight w:val="none"/>
                <w:lang w:val="en-US" w:eastAsia="zh-CN" w:bidi="ar-SA"/>
              </w:rPr>
              <w:t>新能源汽车认知与安全使用</w:t>
            </w:r>
            <w:r>
              <w:rPr>
                <w:rFonts w:hint="eastAsia" w:ascii="Times New Roman" w:hAnsi="Times New Roman" w:eastAsia="宋体" w:cs="Times New Roman"/>
                <w:color w:val="auto"/>
                <w:kern w:val="2"/>
                <w:sz w:val="21"/>
                <w:szCs w:val="21"/>
                <w:highlight w:val="none"/>
                <w:lang w:val="en-US" w:eastAsia="zh-CN" w:bidi="ar-SA"/>
              </w:rPr>
              <w:fldChar w:fldCharType="end"/>
            </w:r>
          </w:p>
        </w:tc>
        <w:tc>
          <w:tcPr>
            <w:tcW w:w="1819" w:type="pct"/>
          </w:tcPr>
          <w:p w14:paraId="3BE9F411">
            <w:pPr>
              <w:jc w:val="left"/>
              <w:rPr>
                <w:rFonts w:hint="eastAsia" w:asciiTheme="minorHAnsi" w:hAnsiTheme="minorHAnsi" w:eastAsiaTheme="minorEastAsia" w:cstheme="minorBidi"/>
                <w:color w:val="auto"/>
                <w:highlight w:val="none"/>
                <w:lang w:val="en-US" w:eastAsia="zh-CN"/>
              </w:rPr>
            </w:pPr>
            <w:r>
              <w:rPr>
                <w:rFonts w:hint="eastAsia" w:asciiTheme="minorHAnsi" w:hAnsiTheme="minorHAnsi" w:eastAsiaTheme="minorEastAsia" w:cstheme="minorBidi"/>
                <w:color w:val="auto"/>
                <w:highlight w:val="none"/>
                <w:lang w:val="en-US" w:eastAsia="zh-CN"/>
              </w:rPr>
              <w:t>通过本课程学习使学生全面了解新能源汽车的类型、结构与工作原理。培养学生掌握新能源汽车的安全操作规程与使用技能，提升学生的安全意识与应急处理能力，为学生在新能源汽车领域的学习、工作及日常生活中的安全使用奠定基础。</w:t>
            </w:r>
          </w:p>
        </w:tc>
        <w:tc>
          <w:tcPr>
            <w:tcW w:w="1903" w:type="pct"/>
          </w:tcPr>
          <w:p w14:paraId="12861406">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本课程的主要学习内容包括新能源汽车类型与发展、构造原理、性能特点，以及充电设施、安全驾驶规范、应急处置方法等。</w:t>
            </w:r>
          </w:p>
          <w:p w14:paraId="44261A26">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教学目标是让学生系统认识新能源汽车，熟悉其基本操作；培养学生严格遵循安全规程的意识；使学生能够正确、安全地使用新能源汽车，具备应对突发状况的能力，为今后从事相关工作或日常应用打下坚实基础。</w:t>
            </w:r>
          </w:p>
        </w:tc>
      </w:tr>
      <w:tr w14:paraId="2300D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0" w:type="pct"/>
            <w:vAlign w:val="center"/>
          </w:tcPr>
          <w:p w14:paraId="347662DF">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3DB7E736">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电工电子技术基础</w:t>
            </w:r>
          </w:p>
        </w:tc>
        <w:tc>
          <w:tcPr>
            <w:tcW w:w="1819" w:type="pct"/>
          </w:tcPr>
          <w:p w14:paraId="38DBA5BB">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 xml:space="preserve">掌握基本物理量和电路的几种状态；掌握电路的基本定律；掌握正弦量的各种表示方法和互相关系；准确描述三种单 </w:t>
            </w:r>
          </w:p>
          <w:p w14:paraId="4D45F3DE">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一参数电路电压、电流关系；准确描述单相整流电路中各参数之间的关系；正确描述稳压管稳压电路；正确描述稳压电路的工作过程；掌握半导体三极管的结构、原理和特性；正确描述基本电压放大电路的组成和电路结构；准确描述交流放大电路主要的静态和动态分析；简单描述多级放大电路、差动放大电路结构和作用；掌握集成运算放大器的常用电路结构；掌握集成运算放大器的负反馈；掌握常用逻辑门电路的逻辑功能、逻辑表掌握达式、真值表和逻辑符号；会运用逻辑代数化简法化简逻辑函数；会分析和设计简单的组合逻辑电路；了解集成逻辑门设计组合逻辑电路的方法。</w:t>
            </w:r>
          </w:p>
        </w:tc>
        <w:tc>
          <w:tcPr>
            <w:tcW w:w="1903" w:type="pct"/>
          </w:tcPr>
          <w:p w14:paraId="428143E9">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直流电路、正弦交流电路、三相交流电路、电磁学、电动机与发电机、整流稳压电路、基本放大电路、数字电路。</w:t>
            </w:r>
          </w:p>
        </w:tc>
      </w:tr>
      <w:tr w14:paraId="1CF70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0" w:type="pct"/>
            <w:vAlign w:val="center"/>
          </w:tcPr>
          <w:p w14:paraId="3CEFBB4A">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50F3827B">
            <w:pPr>
              <w:jc w:val="cente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汽车机械制图</w:t>
            </w:r>
          </w:p>
        </w:tc>
        <w:tc>
          <w:tcPr>
            <w:tcW w:w="1819" w:type="pct"/>
          </w:tcPr>
          <w:p w14:paraId="61FDBAEF">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通过本课程的学习，使学生系统地掌握手绘，并学会将其应用于以后的工程绘图、课程设计、毕业设计等教学环节。通过由浅入深，由简到繁地多画、多看、多想，不断地由物到图，由图到物，反复联系空间形体与平面图形的对应关系，逐步提高空间想象能力和空间分析能力。</w:t>
            </w:r>
          </w:p>
          <w:p w14:paraId="740A7950">
            <w:pPr>
              <w:jc w:val="left"/>
              <w:rPr>
                <w:rFonts w:hint="eastAsia" w:asciiTheme="minorHAnsi" w:hAnsiTheme="minorHAnsi" w:eastAsiaTheme="minorEastAsia" w:cstheme="minorBidi"/>
                <w:lang w:val="en-US" w:eastAsia="zh-CN"/>
              </w:rPr>
            </w:pPr>
          </w:p>
        </w:tc>
        <w:tc>
          <w:tcPr>
            <w:tcW w:w="1903" w:type="pct"/>
          </w:tcPr>
          <w:p w14:paraId="6979776F">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本课程主要讲授机械制图的基本概念、制图基本知识、三视图的基本理论及应用、机械零部件图样的计算机绘制方法和图纸要求、手绘制机械图样方法。</w:t>
            </w:r>
          </w:p>
          <w:p w14:paraId="36054864">
            <w:pPr>
              <w:jc w:val="left"/>
              <w:rPr>
                <w:rFonts w:hint="eastAsia" w:asciiTheme="minorHAnsi" w:hAnsiTheme="minorHAnsi" w:eastAsiaTheme="minorEastAsia" w:cstheme="minorBidi"/>
                <w:lang w:val="en-US" w:eastAsia="zh-CN"/>
              </w:rPr>
            </w:pPr>
          </w:p>
        </w:tc>
      </w:tr>
      <w:tr w14:paraId="0CD6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0" w:type="pct"/>
            <w:vAlign w:val="center"/>
          </w:tcPr>
          <w:p w14:paraId="5C7AF3C5">
            <w:pPr>
              <w:numPr>
                <w:ilvl w:val="0"/>
                <w:numId w:val="2"/>
              </w:numPr>
              <w:ind w:left="425" w:leftChars="0" w:hanging="425" w:firstLineChars="0"/>
              <w:jc w:val="center"/>
              <w:rPr>
                <w:rFonts w:hint="default" w:asciiTheme="minorHAnsi" w:hAnsiTheme="minorHAnsi" w:eastAsiaTheme="minorEastAsia" w:cstheme="minorBidi"/>
                <w:highlight w:val="none"/>
                <w:lang w:val="en-US" w:eastAsia="zh-CN"/>
              </w:rPr>
            </w:pPr>
          </w:p>
        </w:tc>
        <w:tc>
          <w:tcPr>
            <w:tcW w:w="936" w:type="pct"/>
            <w:vAlign w:val="center"/>
          </w:tcPr>
          <w:p w14:paraId="17591CAD">
            <w:pPr>
              <w:jc w:val="center"/>
              <w:rPr>
                <w:rFonts w:hint="eastAsia" w:asciiTheme="minorHAnsi" w:hAnsiTheme="minorHAnsi" w:eastAsiaTheme="minorEastAsia" w:cstheme="minorBidi"/>
                <w:highlight w:val="none"/>
                <w:lang w:val="en-US" w:eastAsia="zh-CN"/>
              </w:rPr>
            </w:pPr>
            <w:r>
              <w:rPr>
                <w:rFonts w:hint="eastAsia" w:ascii="宋体" w:hAnsi="宋体" w:cs="宋体"/>
                <w:i w:val="0"/>
                <w:iCs w:val="0"/>
                <w:color w:val="000000"/>
                <w:kern w:val="0"/>
                <w:sz w:val="21"/>
                <w:szCs w:val="21"/>
                <w:u w:val="none"/>
                <w:lang w:val="en-US" w:eastAsia="zh-CN" w:bidi="ar"/>
              </w:rPr>
              <w:t>新能源汽车构造与维修</w:t>
            </w:r>
          </w:p>
        </w:tc>
        <w:tc>
          <w:tcPr>
            <w:tcW w:w="1819" w:type="pct"/>
          </w:tcPr>
          <w:p w14:paraId="67A43157">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lang w:val="en-US" w:eastAsia="zh-CN"/>
              </w:rPr>
              <w:t>通过本课程的学习，使学生</w:t>
            </w:r>
            <w:r>
              <w:rPr>
                <w:rFonts w:hint="eastAsia" w:asciiTheme="minorHAnsi" w:hAnsiTheme="minorHAnsi" w:eastAsiaTheme="minorEastAsia" w:cstheme="minorBidi"/>
                <w:highlight w:val="none"/>
                <w:lang w:val="en-US" w:eastAsia="zh-CN"/>
              </w:rPr>
              <w:t>熟悉新能源汽车的构造原理，掌握新能源汽车的维修技能。培养学生具备故障诊断、检测维修以及系统维护的能力，让学生能够适应新能源汽车维修行业的发展需求，为新能源汽车领域输送专业技术人才。</w:t>
            </w:r>
          </w:p>
        </w:tc>
        <w:tc>
          <w:tcPr>
            <w:tcW w:w="1903" w:type="pct"/>
          </w:tcPr>
          <w:p w14:paraId="5CF78A41">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lang w:val="en-US" w:eastAsia="zh-CN"/>
              </w:rPr>
              <w:t>本课程</w:t>
            </w:r>
            <w:r>
              <w:rPr>
                <w:rFonts w:hint="eastAsia" w:asciiTheme="minorHAnsi" w:hAnsiTheme="minorHAnsi" w:eastAsiaTheme="minorEastAsia" w:cstheme="minorBidi"/>
                <w:highlight w:val="none"/>
                <w:lang w:val="en-US" w:eastAsia="zh-CN"/>
              </w:rPr>
              <w:t>主要学习内容为新能源汽车的动力系统、电气系统、底盘系统等构造原理，以及故障诊断、维修技术与设备使用。教学要求学生系统掌握新能源汽车各部件构造知识，熟练运用专业工具与设备进行故障检测与维修操作。注重培养学生的实践能力与安全规范意识，使学生达到能够独立完成新能源汽车常见故障诊断与维修工作的水平，满足行业对新能源汽车维修人才的需求。</w:t>
            </w:r>
          </w:p>
        </w:tc>
      </w:tr>
      <w:tr w14:paraId="2406D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0" w:type="pct"/>
            <w:vAlign w:val="center"/>
          </w:tcPr>
          <w:p w14:paraId="493FC987">
            <w:pPr>
              <w:numPr>
                <w:ilvl w:val="0"/>
                <w:numId w:val="2"/>
              </w:numPr>
              <w:ind w:left="425" w:leftChars="0" w:hanging="425" w:firstLineChars="0"/>
              <w:jc w:val="center"/>
              <w:rPr>
                <w:rFonts w:hint="default" w:asciiTheme="minorHAnsi" w:hAnsiTheme="minorHAnsi" w:eastAsiaTheme="minorEastAsia" w:cstheme="minorBidi"/>
                <w:highlight w:val="none"/>
                <w:lang w:val="en-US" w:eastAsia="zh-CN"/>
              </w:rPr>
            </w:pPr>
          </w:p>
        </w:tc>
        <w:tc>
          <w:tcPr>
            <w:tcW w:w="936" w:type="pct"/>
            <w:vAlign w:val="center"/>
          </w:tcPr>
          <w:p w14:paraId="2BFE69DA">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color w:val="auto"/>
                <w:kern w:val="0"/>
                <w:sz w:val="21"/>
                <w:szCs w:val="21"/>
                <w:highlight w:val="none"/>
                <w:lang w:val="en-US" w:eastAsia="zh-CN" w:bidi="ar"/>
              </w:rPr>
              <w:t>新能源汽车电路识图</w:t>
            </w:r>
          </w:p>
        </w:tc>
        <w:tc>
          <w:tcPr>
            <w:tcW w:w="1819" w:type="pct"/>
          </w:tcPr>
          <w:p w14:paraId="760B90F3">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通过本课程的学习，使学生掌握新能源汽车电路原理图、布线图和线束图的识读能力。使学生能够准确理解电路的组成、连接方式和工作原理，具备分析电路故障和进行电路设计的初步能力，为新能源汽车的维修与调试工作奠定坚实基础，以满足新能源汽车行业对电路识图专业人才的需求。</w:t>
            </w:r>
          </w:p>
        </w:tc>
        <w:tc>
          <w:tcPr>
            <w:tcW w:w="1903" w:type="pct"/>
          </w:tcPr>
          <w:p w14:paraId="73FE13DB">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本课程主要学习内容为新能源汽车电路符号与标识、整车电路系统构成、电路原理图分析、线束图解读等。教学要求学生熟练掌握电路识图基本技能，能够准确识别与解读新能源汽车各类电路图；注重培养学生逻辑分析与问题解决能力，通过实践操作使学生具备独立完成电路故障排查与诊断的水平；强化安全操作与规范意识，以满足新能源汽车维修等岗位的职业需求。</w:t>
            </w:r>
          </w:p>
        </w:tc>
      </w:tr>
      <w:tr w14:paraId="7E83A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0" w:type="pct"/>
            <w:vAlign w:val="center"/>
          </w:tcPr>
          <w:p w14:paraId="675BF7AC">
            <w:pPr>
              <w:numPr>
                <w:ilvl w:val="0"/>
                <w:numId w:val="2"/>
              </w:numPr>
              <w:ind w:left="425" w:leftChars="0" w:hanging="425" w:firstLineChars="0"/>
              <w:jc w:val="center"/>
              <w:rPr>
                <w:rFonts w:hint="default" w:asciiTheme="minorHAnsi" w:hAnsiTheme="minorHAnsi" w:eastAsiaTheme="minorEastAsia" w:cstheme="minorBidi"/>
                <w:highlight w:val="none"/>
                <w:lang w:val="en-US" w:eastAsia="zh-CN"/>
              </w:rPr>
            </w:pPr>
          </w:p>
        </w:tc>
        <w:tc>
          <w:tcPr>
            <w:tcW w:w="936" w:type="pct"/>
            <w:vAlign w:val="center"/>
          </w:tcPr>
          <w:p w14:paraId="37C0AC9C">
            <w:pPr>
              <w:jc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汽车发动机构造与维修</w:t>
            </w:r>
          </w:p>
        </w:tc>
        <w:tc>
          <w:tcPr>
            <w:tcW w:w="1819" w:type="pct"/>
            <w:vAlign w:val="center"/>
          </w:tcPr>
          <w:p w14:paraId="3936F6EB">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通过课程学习，使学生达到掌握汽车发动机的工作原理、结构组成和相关部件安装位置、相互关系，适应汽车发动机维修技能要求，具有科学知识、发动机拆装与调整的实践操作能力及综合素质。</w:t>
            </w:r>
          </w:p>
        </w:tc>
        <w:tc>
          <w:tcPr>
            <w:tcW w:w="1903" w:type="pct"/>
            <w:vAlign w:val="center"/>
          </w:tcPr>
          <w:p w14:paraId="47DE1BD0">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主要包括发动机的总体结构与工作原理；曲柄连杆机构、配气机构、燃油供给系统、冷却系统、润滑系统结构组成与工作原理。</w:t>
            </w:r>
          </w:p>
        </w:tc>
      </w:tr>
      <w:tr w14:paraId="3375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40" w:type="pct"/>
            <w:vAlign w:val="center"/>
          </w:tcPr>
          <w:p w14:paraId="02B94073">
            <w:pPr>
              <w:numPr>
                <w:ilvl w:val="0"/>
                <w:numId w:val="2"/>
              </w:numPr>
              <w:ind w:left="425" w:leftChars="0" w:hanging="425" w:firstLineChars="0"/>
              <w:jc w:val="center"/>
              <w:rPr>
                <w:rFonts w:hint="default" w:asciiTheme="minorHAnsi" w:hAnsiTheme="minorHAnsi" w:eastAsiaTheme="minorEastAsia" w:cstheme="minorBidi"/>
                <w:highlight w:val="none"/>
                <w:lang w:val="en-US" w:eastAsia="zh-CN"/>
              </w:rPr>
            </w:pPr>
          </w:p>
        </w:tc>
        <w:tc>
          <w:tcPr>
            <w:tcW w:w="936" w:type="pct"/>
            <w:vAlign w:val="center"/>
          </w:tcPr>
          <w:p w14:paraId="190C0489">
            <w:pPr>
              <w:jc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汽车材料</w:t>
            </w:r>
          </w:p>
        </w:tc>
        <w:tc>
          <w:tcPr>
            <w:tcW w:w="1819" w:type="pct"/>
            <w:vAlign w:val="center"/>
          </w:tcPr>
          <w:p w14:paraId="1ACF330B">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通过课程学习，使学生了解汽车常用材料的种类、性能与应用。培养学生具备材料的识别、选择和合理使用的能力，掌握材料质量检测与分析的基本方法，为学生在汽车制造、维修等领域的工作提供必要的材料知识基础，助力学生成为汽车行业的专业技术人才。</w:t>
            </w:r>
          </w:p>
        </w:tc>
        <w:tc>
          <w:tcPr>
            <w:tcW w:w="1903" w:type="pct"/>
            <w:vAlign w:val="center"/>
          </w:tcPr>
          <w:p w14:paraId="53796436">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主要学习内容涵盖金属材料、非金属材料、复合材料在汽车上的应用，材料性能的检测方法，以及材料的选用原则等。</w:t>
            </w:r>
          </w:p>
          <w:p w14:paraId="2CC40D0C">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教学要求学生掌握各类汽车材料的特性与用途，能够进行基本的材料性能测试与分析；培养学生科学选材的能力和严谨的实验操作态度；通过实践教学，使学生熟悉汽车材料领域的实际应用，达到能够在汽车相关工作中合理运用材料知识解决实际问题的水平。</w:t>
            </w:r>
          </w:p>
        </w:tc>
      </w:tr>
      <w:tr w14:paraId="554F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340" w:type="pct"/>
            <w:vAlign w:val="center"/>
          </w:tcPr>
          <w:p w14:paraId="62449D79">
            <w:pPr>
              <w:numPr>
                <w:ilvl w:val="0"/>
                <w:numId w:val="2"/>
              </w:numPr>
              <w:ind w:left="425" w:leftChars="0" w:hanging="425" w:firstLineChars="0"/>
              <w:jc w:val="center"/>
              <w:rPr>
                <w:rFonts w:hint="default" w:asciiTheme="minorHAnsi" w:hAnsiTheme="minorHAnsi" w:eastAsiaTheme="minorEastAsia" w:cstheme="minorBidi"/>
                <w:highlight w:val="none"/>
                <w:lang w:val="en-US" w:eastAsia="zh-CN"/>
              </w:rPr>
            </w:pPr>
          </w:p>
        </w:tc>
        <w:tc>
          <w:tcPr>
            <w:tcW w:w="936" w:type="pct"/>
            <w:vAlign w:val="center"/>
          </w:tcPr>
          <w:p w14:paraId="0771FB11">
            <w:pPr>
              <w:spacing w:line="400" w:lineRule="exact"/>
              <w:ind w:right="-288"/>
              <w:jc w:val="center"/>
              <w:rPr>
                <w:szCs w:val="21"/>
                <w:highlight w:val="none"/>
              </w:rPr>
            </w:pPr>
            <w:r>
              <w:rPr>
                <w:rFonts w:hint="eastAsia"/>
                <w:szCs w:val="21"/>
                <w:highlight w:val="none"/>
              </w:rPr>
              <w:t>新能源汽车</w:t>
            </w:r>
          </w:p>
          <w:p w14:paraId="75EFBAAA">
            <w:pPr>
              <w:spacing w:line="400" w:lineRule="exact"/>
              <w:ind w:right="-288"/>
              <w:jc w:val="center"/>
              <w:rPr>
                <w:szCs w:val="21"/>
                <w:highlight w:val="none"/>
              </w:rPr>
            </w:pPr>
            <w:r>
              <w:rPr>
                <w:rFonts w:hint="eastAsia"/>
                <w:szCs w:val="21"/>
                <w:highlight w:val="none"/>
              </w:rPr>
              <w:t>电池</w:t>
            </w:r>
            <w:r>
              <w:rPr>
                <w:rFonts w:hint="eastAsia"/>
                <w:szCs w:val="21"/>
                <w:highlight w:val="none"/>
                <w:lang w:val="en-US" w:eastAsia="zh-CN"/>
              </w:rPr>
              <w:t>及管理系统检修</w:t>
            </w:r>
            <w:r>
              <w:rPr>
                <w:rFonts w:hint="eastAsia"/>
                <w:szCs w:val="21"/>
                <w:highlight w:val="none"/>
              </w:rPr>
              <w:t>技术</w:t>
            </w:r>
          </w:p>
          <w:p w14:paraId="3EB4CBC9">
            <w:pPr>
              <w:jc w:val="center"/>
              <w:rPr>
                <w:rFonts w:hint="eastAsia" w:asciiTheme="minorHAnsi" w:hAnsiTheme="minorHAnsi" w:eastAsiaTheme="minorEastAsia" w:cstheme="minorBidi"/>
                <w:highlight w:val="none"/>
                <w:lang w:val="en-US" w:eastAsia="zh-CN"/>
              </w:rPr>
            </w:pPr>
          </w:p>
        </w:tc>
        <w:tc>
          <w:tcPr>
            <w:tcW w:w="1819" w:type="pct"/>
          </w:tcPr>
          <w:p w14:paraId="224951E1">
            <w:pPr>
              <w:jc w:val="left"/>
              <w:rPr>
                <w:rFonts w:hint="eastAsia" w:eastAsia="宋体" w:asciiTheme="minorHAnsi" w:hAnsiTheme="minorHAnsi" w:cstheme="minorBidi"/>
                <w:highlight w:val="none"/>
                <w:lang w:val="en-US" w:eastAsia="zh-CN"/>
              </w:rPr>
            </w:pPr>
            <w:r>
              <w:rPr>
                <w:rFonts w:hint="eastAsia" w:ascii="宋体"/>
                <w:szCs w:val="21"/>
                <w:highlight w:val="none"/>
                <w:lang w:val="en-US" w:eastAsia="zh-CN"/>
              </w:rPr>
              <w:t>本课程使学生初步认识新能源汽车的电池类型，电池的工作原理及其管理系统并且</w:t>
            </w:r>
            <w:r>
              <w:rPr>
                <w:rFonts w:hint="eastAsia" w:ascii="宋体"/>
                <w:szCs w:val="21"/>
                <w:highlight w:val="none"/>
              </w:rPr>
              <w:t>能够快速判断电动汽车动力电池故障并判处</w:t>
            </w:r>
            <w:r>
              <w:rPr>
                <w:rFonts w:hint="eastAsia" w:ascii="宋体"/>
                <w:szCs w:val="21"/>
                <w:highlight w:val="none"/>
                <w:lang w:eastAsia="zh-CN"/>
              </w:rPr>
              <w:t>。</w:t>
            </w:r>
          </w:p>
        </w:tc>
        <w:tc>
          <w:tcPr>
            <w:tcW w:w="1903" w:type="pct"/>
          </w:tcPr>
          <w:p w14:paraId="09C4E949">
            <w:pPr>
              <w:jc w:val="left"/>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电池为动力来源的电动汽车类型；电池为动力的电动汽车工作原理；动力电池组成以及供电输出原理；动力电池与电池管理系统的关系；动力电池热管理以及均衡策略；动力电池单体与模组；了解动力电池组工作模式；掌握动力电池常见故障以及排除方法；常见的纯电动、混合动力汽车动力电池特点；动力电池先进制造工艺、新材料。</w:t>
            </w:r>
          </w:p>
        </w:tc>
      </w:tr>
      <w:tr w14:paraId="00F14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340" w:type="pct"/>
            <w:vAlign w:val="center"/>
          </w:tcPr>
          <w:p w14:paraId="1D284DD0">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7F82F422">
            <w:pPr>
              <w:jc w:val="cente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汽车电气系统检测与维修</w:t>
            </w:r>
          </w:p>
          <w:p w14:paraId="37BE02A8">
            <w:pPr>
              <w:jc w:val="center"/>
              <w:rPr>
                <w:rFonts w:hint="eastAsia" w:asciiTheme="minorHAnsi" w:hAnsiTheme="minorHAnsi" w:eastAsiaTheme="minorEastAsia" w:cstheme="minorBidi"/>
                <w:highlight w:val="none"/>
                <w:lang w:val="en-US" w:eastAsia="zh-CN"/>
              </w:rPr>
            </w:pPr>
          </w:p>
        </w:tc>
        <w:tc>
          <w:tcPr>
            <w:tcW w:w="1819" w:type="pct"/>
          </w:tcPr>
          <w:p w14:paraId="3B316FE5">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本课程能使学生从整体上初步认识电器检测与维修所需要的知识与技能，使学生具备一定的电气电路识读、调试、设备维修等知识及相关的职业能力，并能通过典型工作任务教学改革提高学生积极的行动意识和职业规划能力，培养学生的创新创业能力，为后续课程学习作前期准备，为学生顶岗就业夯实基础。同时使学生具备较强的工作方法能力和社会能力。</w:t>
            </w:r>
          </w:p>
          <w:p w14:paraId="153AC88D">
            <w:pPr>
              <w:jc w:val="left"/>
              <w:rPr>
                <w:rFonts w:hint="eastAsia" w:asciiTheme="minorHAnsi" w:hAnsiTheme="minorHAnsi" w:eastAsiaTheme="minorEastAsia" w:cstheme="minorBidi"/>
                <w:highlight w:val="none"/>
                <w:lang w:val="en-US" w:eastAsia="zh-CN"/>
              </w:rPr>
            </w:pPr>
          </w:p>
        </w:tc>
        <w:tc>
          <w:tcPr>
            <w:tcW w:w="1903" w:type="pct"/>
          </w:tcPr>
          <w:p w14:paraId="1620AED2">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本课程主要讲授汽车电气设备整体认知；汽车电源系统的认知；汽车起动系统的认知；汽车点火系统的认知与维修；照明与信号系统检测与维修；汽车仪表与报警系统；汽车安全与舒适系统；汽车整车电路分析等知识。</w:t>
            </w:r>
          </w:p>
          <w:p w14:paraId="2A0A37A7">
            <w:pPr>
              <w:jc w:val="left"/>
              <w:rPr>
                <w:rFonts w:hint="eastAsia" w:asciiTheme="minorHAnsi" w:hAnsiTheme="minorHAnsi" w:eastAsiaTheme="minorEastAsia" w:cstheme="minorBidi"/>
                <w:highlight w:val="none"/>
                <w:lang w:val="en-US" w:eastAsia="zh-CN"/>
              </w:rPr>
            </w:pPr>
          </w:p>
          <w:p w14:paraId="51BA6CA0">
            <w:pPr>
              <w:jc w:val="left"/>
              <w:rPr>
                <w:rFonts w:hint="eastAsia" w:asciiTheme="minorHAnsi" w:hAnsiTheme="minorHAnsi" w:eastAsiaTheme="minorEastAsia" w:cstheme="minorBidi"/>
                <w:highlight w:val="none"/>
                <w:lang w:val="en-US" w:eastAsia="zh-CN"/>
              </w:rPr>
            </w:pPr>
          </w:p>
          <w:p w14:paraId="1C1E5E67">
            <w:pPr>
              <w:jc w:val="left"/>
              <w:rPr>
                <w:rFonts w:hint="eastAsia" w:asciiTheme="minorHAnsi" w:hAnsiTheme="minorHAnsi" w:eastAsiaTheme="minorEastAsia" w:cstheme="minorBidi"/>
                <w:highlight w:val="none"/>
                <w:lang w:val="en-US" w:eastAsia="zh-CN"/>
              </w:rPr>
            </w:pPr>
          </w:p>
        </w:tc>
      </w:tr>
      <w:tr w14:paraId="61983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340" w:type="pct"/>
            <w:vAlign w:val="center"/>
          </w:tcPr>
          <w:p w14:paraId="4C0C5EDC">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2237819D">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新能源汽车构造原理与故障检修新能源汽车电机实训</w:t>
            </w:r>
          </w:p>
        </w:tc>
        <w:tc>
          <w:tcPr>
            <w:tcW w:w="1819" w:type="pct"/>
          </w:tcPr>
          <w:p w14:paraId="0FDD03C7">
            <w:pPr>
              <w:jc w:val="left"/>
              <w:rPr>
                <w:rFonts w:hint="eastAsia" w:eastAsia="宋体" w:asciiTheme="minorHAnsi" w:hAnsiTheme="minorHAnsi" w:cstheme="minorBidi"/>
                <w:lang w:val="en-US" w:eastAsia="zh-CN"/>
              </w:rPr>
            </w:pPr>
            <w:r>
              <w:rPr>
                <w:rFonts w:hint="eastAsia" w:ascii="宋体"/>
                <w:bCs/>
                <w:lang w:val="en-US" w:eastAsia="zh-CN"/>
              </w:rPr>
              <w:t>本课程使学生初步认识驱动电机的类型，工作模式，工作原理及控制原理，使学生</w:t>
            </w:r>
            <w:r>
              <w:rPr>
                <w:rFonts w:hint="eastAsia" w:ascii="宋体"/>
                <w:bCs/>
              </w:rPr>
              <w:t>掌握驱动电机故障诊断与维修技能</w:t>
            </w:r>
            <w:r>
              <w:rPr>
                <w:rFonts w:hint="eastAsia" w:ascii="宋体"/>
                <w:bCs/>
                <w:lang w:eastAsia="zh-CN"/>
              </w:rPr>
              <w:t>。</w:t>
            </w:r>
          </w:p>
        </w:tc>
        <w:tc>
          <w:tcPr>
            <w:tcW w:w="1903" w:type="pct"/>
          </w:tcPr>
          <w:p w14:paraId="1C313F4A">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驱动电机类型以及工作模式；驱动电机拆解技术；驱动电机内部结构以及工作原理；驱动电机的高压供电原理；电机控制器与电机之间的线路连接关系；变频器和逆变器的作用工作原理；常见车型的电机故障案例以及排除故障方法；不同种类的驱动电机维修方法。</w:t>
            </w:r>
          </w:p>
          <w:p w14:paraId="6DDBBC2F">
            <w:pPr>
              <w:jc w:val="left"/>
              <w:rPr>
                <w:rFonts w:hint="eastAsia" w:asciiTheme="minorHAnsi" w:hAnsiTheme="minorHAnsi" w:eastAsiaTheme="minorEastAsia" w:cstheme="minorBidi"/>
                <w:lang w:val="en-US" w:eastAsia="zh-CN"/>
              </w:rPr>
            </w:pPr>
          </w:p>
        </w:tc>
      </w:tr>
      <w:tr w14:paraId="12D3B439">
        <w:tblPrEx>
          <w:tblCellMar>
            <w:top w:w="0" w:type="dxa"/>
            <w:left w:w="0" w:type="dxa"/>
            <w:bottom w:w="0" w:type="dxa"/>
            <w:right w:w="0" w:type="dxa"/>
          </w:tblCellMar>
        </w:tblPrEx>
        <w:trPr>
          <w:trHeight w:val="716" w:hRule="atLeast"/>
        </w:trPr>
        <w:tc>
          <w:tcPr>
            <w:tcW w:w="340" w:type="pct"/>
            <w:vAlign w:val="center"/>
          </w:tcPr>
          <w:p w14:paraId="236A21CD">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4551073A">
            <w:pPr>
              <w:jc w:val="cente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新能源汽车电工技术</w:t>
            </w:r>
          </w:p>
        </w:tc>
        <w:tc>
          <w:tcPr>
            <w:tcW w:w="1819" w:type="pct"/>
          </w:tcPr>
          <w:p w14:paraId="23B99892">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掌握电工、电力技术基础理论；能运用所学知识分析纯电动汽车、混合动力汽车的工作原理；掌握高压电的安全用电常识；掌握高压电池、电机的正确使用方法。</w:t>
            </w:r>
          </w:p>
          <w:p w14:paraId="5E38F0E2">
            <w:pPr>
              <w:jc w:val="left"/>
              <w:rPr>
                <w:rFonts w:hint="default" w:asciiTheme="minorHAnsi" w:hAnsiTheme="minorHAnsi" w:eastAsiaTheme="minorEastAsia" w:cstheme="minorBidi"/>
                <w:highlight w:val="none"/>
                <w:lang w:val="en-US" w:eastAsia="zh-CN"/>
              </w:rPr>
            </w:pPr>
          </w:p>
        </w:tc>
        <w:tc>
          <w:tcPr>
            <w:tcW w:w="1903" w:type="pct"/>
          </w:tcPr>
          <w:p w14:paraId="5D402CAC">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常用电工、电力电子测量仪器的使用；与汽车技术有关的直流电路、交流电路、电磁学、交流发电机与电动机、低压电器与控制电路等电工技术和模拟电子技术、数字电子技术等基本知识；常用电力电子器件的原理和测试方法；高压电的安全使用；新能源汽车常用电力电子控制电路。</w:t>
            </w:r>
          </w:p>
          <w:p w14:paraId="7853FF7A">
            <w:pPr>
              <w:jc w:val="left"/>
              <w:rPr>
                <w:rFonts w:hint="eastAsia" w:asciiTheme="minorHAnsi" w:hAnsiTheme="minorHAnsi" w:eastAsiaTheme="minorEastAsia" w:cstheme="minorBidi"/>
                <w:highlight w:val="none"/>
                <w:lang w:val="en-US" w:eastAsia="zh-CN"/>
              </w:rPr>
            </w:pPr>
          </w:p>
        </w:tc>
      </w:tr>
      <w:tr w14:paraId="6A36E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340" w:type="pct"/>
            <w:vAlign w:val="center"/>
          </w:tcPr>
          <w:p w14:paraId="64C46FD2">
            <w:pPr>
              <w:numPr>
                <w:ilvl w:val="0"/>
                <w:numId w:val="2"/>
              </w:numPr>
              <w:ind w:left="425" w:leftChars="0" w:hanging="425" w:firstLineChars="0"/>
              <w:jc w:val="center"/>
              <w:rPr>
                <w:rFonts w:hint="default" w:asciiTheme="minorHAnsi" w:hAnsiTheme="minorHAnsi" w:eastAsiaTheme="minorEastAsia" w:cstheme="minorBidi"/>
                <w:highlight w:val="none"/>
                <w:lang w:val="en-US" w:eastAsia="zh-CN"/>
              </w:rPr>
            </w:pPr>
          </w:p>
        </w:tc>
        <w:tc>
          <w:tcPr>
            <w:tcW w:w="936" w:type="pct"/>
            <w:vAlign w:val="center"/>
          </w:tcPr>
          <w:p w14:paraId="55820A3B">
            <w:pPr>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新能源汽车驱动电机及控制系统检修</w:t>
            </w:r>
          </w:p>
        </w:tc>
        <w:tc>
          <w:tcPr>
            <w:tcW w:w="1819" w:type="pct"/>
          </w:tcPr>
          <w:p w14:paraId="699594E6">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掌握各种电动汽车驱动电机的基本原理；掌握电力电子技术在驱动电机控制中的应用；掌握驱动电机控制技术；掌握驱动电机系统故障诊断和排除。</w:t>
            </w:r>
          </w:p>
        </w:tc>
        <w:tc>
          <w:tcPr>
            <w:tcW w:w="1903" w:type="pct"/>
          </w:tcPr>
          <w:p w14:paraId="74F9D332">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电动汽车驱动电机的工作原理；电动汽车驱动电机的控制原理；电动汽车驱动电机系统的故障诊断和排除。</w:t>
            </w:r>
          </w:p>
          <w:p w14:paraId="48C98101">
            <w:pPr>
              <w:jc w:val="left"/>
              <w:rPr>
                <w:rFonts w:hint="eastAsia" w:asciiTheme="minorHAnsi" w:hAnsiTheme="minorHAnsi" w:eastAsiaTheme="minorEastAsia" w:cstheme="minorBidi"/>
                <w:highlight w:val="none"/>
                <w:lang w:val="en-US" w:eastAsia="zh-CN"/>
              </w:rPr>
            </w:pPr>
          </w:p>
        </w:tc>
      </w:tr>
      <w:tr w14:paraId="3B75B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340" w:type="pct"/>
            <w:vAlign w:val="center"/>
          </w:tcPr>
          <w:p w14:paraId="486D482C">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7B7C04B8">
            <w:pPr>
              <w:jc w:val="center"/>
              <w:rPr>
                <w:rFonts w:hint="default"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新能源汽车构造原理与故障检修</w:t>
            </w:r>
          </w:p>
        </w:tc>
        <w:tc>
          <w:tcPr>
            <w:tcW w:w="1819" w:type="pct"/>
          </w:tcPr>
          <w:p w14:paraId="7BD3F697">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了解新能源汽车类型和发展趋势；掌握纯电动汽车的CAN网络结构；掌握新能源汽车与内燃气汽车的主要区别；掌握新能源汽车驱动原理；掌握轮边驱动汽车工作原理；掌握新能源汽车电控系统原理；掌握新能源汽车常见故障以及排除方法。</w:t>
            </w:r>
          </w:p>
          <w:p w14:paraId="49839FBE">
            <w:pPr>
              <w:jc w:val="left"/>
              <w:rPr>
                <w:rFonts w:hint="eastAsia" w:asciiTheme="minorHAnsi" w:hAnsiTheme="minorHAnsi" w:eastAsiaTheme="minorEastAsia" w:cstheme="minorBidi"/>
                <w:highlight w:val="none"/>
                <w:lang w:val="en-US" w:eastAsia="zh-CN"/>
              </w:rPr>
            </w:pPr>
          </w:p>
        </w:tc>
        <w:tc>
          <w:tcPr>
            <w:tcW w:w="1903" w:type="pct"/>
          </w:tcPr>
          <w:p w14:paraId="0FA55728">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内燃机技术与动力电池的匹配原理；</w:t>
            </w:r>
          </w:p>
          <w:p w14:paraId="2502CAA5">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汽车电池、电机、电控、高压系统组成；新能源汽车高压系统安全；新能源汽车电机控制器、电池管理系统在整车上的应用；新能源汽车常用设备耐压测试仪、绝缘表、万用表使用方法；新能源汽车常见故障现象与原因判断。</w:t>
            </w:r>
          </w:p>
        </w:tc>
      </w:tr>
      <w:tr w14:paraId="5B17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340" w:type="pct"/>
            <w:vAlign w:val="center"/>
          </w:tcPr>
          <w:p w14:paraId="3BFC4404">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4F296137">
            <w:pPr>
              <w:jc w:val="cente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新能源汽车综合故障诊断</w:t>
            </w:r>
          </w:p>
        </w:tc>
        <w:tc>
          <w:tcPr>
            <w:tcW w:w="1819" w:type="pct"/>
          </w:tcPr>
          <w:p w14:paraId="71455532">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掌握新能源汽车常见故障现象及诊断排除的方法；新能源汽车部件及系统的检测方法；掌握新能源汽车故障诊断仪器设备的使用方法。</w:t>
            </w:r>
          </w:p>
          <w:p w14:paraId="6DC8ECEB">
            <w:pPr>
              <w:jc w:val="left"/>
              <w:rPr>
                <w:rFonts w:hint="eastAsia" w:asciiTheme="minorHAnsi" w:hAnsiTheme="minorHAnsi" w:eastAsiaTheme="minorEastAsia" w:cstheme="minorBidi"/>
                <w:highlight w:val="none"/>
                <w:lang w:val="en-US" w:eastAsia="zh-CN"/>
              </w:rPr>
            </w:pPr>
          </w:p>
        </w:tc>
        <w:tc>
          <w:tcPr>
            <w:tcW w:w="1903" w:type="pct"/>
          </w:tcPr>
          <w:p w14:paraId="1778C42D">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汽车故障诊断基础知识；新能源汽车诊断仪器与常用设备的使用；新能源汽车动力系统总成的故障诊断与排除；新能源汽车底盘各系统总成的故障诊断与排除；新能源汽车电器及电子控制系统的故障诊断与排除。</w:t>
            </w:r>
          </w:p>
          <w:p w14:paraId="39790B64">
            <w:pPr>
              <w:jc w:val="left"/>
              <w:rPr>
                <w:rFonts w:hint="eastAsia" w:asciiTheme="minorHAnsi" w:hAnsiTheme="minorHAnsi" w:eastAsiaTheme="minorEastAsia" w:cstheme="minorBidi"/>
                <w:highlight w:val="none"/>
                <w:lang w:val="en-US" w:eastAsia="zh-CN"/>
              </w:rPr>
            </w:pPr>
          </w:p>
        </w:tc>
      </w:tr>
      <w:tr w14:paraId="5DB46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5526CDA2">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05A74268">
            <w:pPr>
              <w:jc w:val="cente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新能源充电系统与故障诊断</w:t>
            </w:r>
          </w:p>
        </w:tc>
        <w:tc>
          <w:tcPr>
            <w:tcW w:w="1819" w:type="pct"/>
          </w:tcPr>
          <w:p w14:paraId="5B8F9BA1">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掌握充电桩类型与使用方法；掌握充电流程与相关充电标准；掌握充电机与整车连接关系与控制逻辑；掌握充电机工作原理；掌握地面充电机与车载充电机；了解V2V\V2G充电原理；了解无线充电与集电弓充电原理。</w:t>
            </w:r>
          </w:p>
          <w:p w14:paraId="7FDEAFA0">
            <w:pPr>
              <w:jc w:val="left"/>
              <w:rPr>
                <w:rFonts w:hint="eastAsia" w:asciiTheme="minorHAnsi" w:hAnsiTheme="minorHAnsi" w:eastAsiaTheme="minorEastAsia" w:cstheme="minorBidi"/>
                <w:highlight w:val="none"/>
                <w:lang w:val="en-US" w:eastAsia="zh-CN"/>
              </w:rPr>
            </w:pPr>
          </w:p>
        </w:tc>
        <w:tc>
          <w:tcPr>
            <w:tcW w:w="1903" w:type="pct"/>
          </w:tcPr>
          <w:p w14:paraId="56D31A10">
            <w:pPr>
              <w:jc w:val="left"/>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直流充电桩、交流充电桩基础知识；电池管理系统与充电机的交互内容；无线充电、集电弓原理；V2V\V2G原理与基础知识；无轨电车的充电原理；充电与电池均衡策略。</w:t>
            </w:r>
          </w:p>
          <w:p w14:paraId="481BED72">
            <w:pPr>
              <w:jc w:val="left"/>
              <w:rPr>
                <w:rFonts w:hint="eastAsia" w:asciiTheme="minorHAnsi" w:hAnsiTheme="minorHAnsi" w:eastAsiaTheme="minorEastAsia" w:cstheme="minorBidi"/>
                <w:highlight w:val="none"/>
                <w:lang w:val="en-US" w:eastAsia="zh-CN"/>
              </w:rPr>
            </w:pPr>
          </w:p>
        </w:tc>
      </w:tr>
      <w:tr w14:paraId="65C4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0CE5A567">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474D84BD">
            <w:pPr>
              <w:jc w:val="center"/>
              <w:rPr>
                <w:rFonts w:hint="default"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车载网络系统</w:t>
            </w:r>
          </w:p>
        </w:tc>
        <w:tc>
          <w:tcPr>
            <w:tcW w:w="1819" w:type="pct"/>
          </w:tcPr>
          <w:p w14:paraId="2029FD3D">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掌握电动汽车高压CAN网络与低压CAN网络关系；了解CAN通讯原理；能正确使用周立功等设备排除CAN网络故障；了解电磁干扰原理以及排除干扰方法；了解整车CAN网络拓扑结构。</w:t>
            </w:r>
          </w:p>
          <w:p w14:paraId="06D708F0">
            <w:pPr>
              <w:jc w:val="left"/>
              <w:rPr>
                <w:rFonts w:hint="eastAsia" w:asciiTheme="minorHAnsi" w:hAnsiTheme="minorHAnsi" w:eastAsiaTheme="minorEastAsia" w:cstheme="minorBidi"/>
                <w:lang w:val="en-US" w:eastAsia="zh-CN"/>
              </w:rPr>
            </w:pPr>
          </w:p>
        </w:tc>
        <w:tc>
          <w:tcPr>
            <w:tcW w:w="1903" w:type="pct"/>
          </w:tcPr>
          <w:p w14:paraId="52DA184C">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整车电气原理图识图、网络拓扑结构识图；拆解整车线束绘制网络结构；</w:t>
            </w:r>
          </w:p>
          <w:p w14:paraId="365C97C8">
            <w:pPr>
              <w:jc w:val="left"/>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通过CAN线编号绘制CAN网络结构；CAN网络错误针、产生部件判断；高压电器件对CAN网络影响、常见CAN网络故障排除。</w:t>
            </w:r>
          </w:p>
          <w:p w14:paraId="5A620BC3">
            <w:pPr>
              <w:jc w:val="left"/>
              <w:rPr>
                <w:rFonts w:hint="eastAsia" w:asciiTheme="minorHAnsi" w:hAnsiTheme="minorHAnsi" w:eastAsiaTheme="minorEastAsia" w:cstheme="minorBidi"/>
                <w:lang w:val="en-US" w:eastAsia="zh-CN"/>
              </w:rPr>
            </w:pPr>
          </w:p>
        </w:tc>
      </w:tr>
      <w:tr w14:paraId="78108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3AB5E0DC">
            <w:pPr>
              <w:numPr>
                <w:ilvl w:val="0"/>
                <w:numId w:val="2"/>
              </w:numPr>
              <w:ind w:left="425" w:leftChars="0" w:hanging="425" w:firstLineChars="0"/>
              <w:jc w:val="center"/>
              <w:rPr>
                <w:rFonts w:hint="default" w:asciiTheme="minorHAnsi" w:hAnsiTheme="minorHAnsi" w:eastAsiaTheme="minorEastAsia" w:cstheme="minorBidi"/>
                <w:lang w:val="en-US" w:eastAsia="zh-CN"/>
              </w:rPr>
            </w:pPr>
            <w:bookmarkStart w:id="6" w:name="_Toc108086272"/>
          </w:p>
        </w:tc>
        <w:tc>
          <w:tcPr>
            <w:tcW w:w="936" w:type="pct"/>
            <w:vAlign w:val="center"/>
          </w:tcPr>
          <w:p w14:paraId="1542DC93">
            <w:pPr>
              <w:jc w:val="center"/>
              <w:rPr>
                <w:rFonts w:hint="default" w:asciiTheme="minorHAnsi" w:hAnsiTheme="minorHAnsi" w:eastAsiaTheme="minorEastAsia" w:cstheme="minorBidi"/>
                <w:highlight w:val="none"/>
                <w:lang w:val="en-US"/>
              </w:rPr>
            </w:pPr>
            <w:r>
              <w:rPr>
                <w:rFonts w:hint="eastAsia" w:asciiTheme="minorHAnsi" w:hAnsiTheme="minorHAnsi" w:eastAsiaTheme="minorEastAsia" w:cstheme="minorBidi"/>
                <w:highlight w:val="none"/>
                <w:lang w:val="en-US" w:eastAsia="zh-CN"/>
              </w:rPr>
              <w:t>高压安全实训</w:t>
            </w:r>
          </w:p>
          <w:p w14:paraId="2145D514">
            <w:pPr>
              <w:jc w:val="center"/>
              <w:rPr>
                <w:rFonts w:hint="eastAsia" w:asciiTheme="minorHAnsi" w:hAnsiTheme="minorHAnsi" w:eastAsiaTheme="minorEastAsia" w:cstheme="minorBidi"/>
                <w:kern w:val="2"/>
                <w:sz w:val="21"/>
                <w:szCs w:val="22"/>
                <w:highlight w:val="none"/>
                <w:lang w:val="en-US" w:eastAsia="zh-CN" w:bidi="ar-SA"/>
              </w:rPr>
            </w:pPr>
          </w:p>
        </w:tc>
        <w:tc>
          <w:tcPr>
            <w:tcW w:w="1819" w:type="pct"/>
            <w:vAlign w:val="top"/>
          </w:tcPr>
          <w:p w14:paraId="561BFF26">
            <w:pPr>
              <w:jc w:val="cente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能够区分高低压电相关知识，了解触电机理及对人体的危害，掌握触电急救相关知识和技能，了解电动汽车安全特性，掌握锂电池安全防护措施，掌握电动汽车操作安全基本知识和方法，掌握电动汽车事故后安全处置方法，掌握电动汽车充电安全事项，了解电动汽车高压用具的使用方法，掌握电动气车维修车间安全事项，掌握新能源汽车安全操作注意事项，掌握新能源汽车检修注意事项。</w:t>
            </w:r>
          </w:p>
        </w:tc>
        <w:tc>
          <w:tcPr>
            <w:tcW w:w="1903" w:type="pct"/>
            <w:vAlign w:val="top"/>
          </w:tcPr>
          <w:p w14:paraId="0806AA19">
            <w:pPr>
              <w:jc w:val="both"/>
              <w:rPr>
                <w:rFonts w:hint="eastAsia" w:asciiTheme="minorHAnsi" w:hAnsiTheme="minorHAnsi" w:eastAsiaTheme="minorEastAsia" w:cstheme="minorBidi"/>
                <w:highlight w:val="none"/>
              </w:rPr>
            </w:pPr>
            <w:r>
              <w:rPr>
                <w:rFonts w:hint="eastAsia" w:asciiTheme="minorHAnsi" w:hAnsiTheme="minorHAnsi" w:eastAsiaTheme="minorEastAsia" w:cstheme="minorBidi"/>
                <w:highlight w:val="none"/>
                <w:lang w:val="en-US" w:eastAsia="zh-CN"/>
              </w:rPr>
              <w:t>电的基础知识及安全，电动车安全性分析，电动汽车的安全操作与使用，电动气车维修作业，高压安全防护，电动汽车安全操作使用和检测维修注意事项。</w:t>
            </w:r>
          </w:p>
          <w:p w14:paraId="108358C2">
            <w:pPr>
              <w:jc w:val="center"/>
              <w:rPr>
                <w:rFonts w:hint="eastAsia" w:asciiTheme="minorHAnsi" w:hAnsiTheme="minorHAnsi" w:eastAsiaTheme="minorEastAsia" w:cstheme="minorBidi"/>
                <w:kern w:val="2"/>
                <w:sz w:val="21"/>
                <w:szCs w:val="22"/>
                <w:highlight w:val="none"/>
                <w:lang w:val="en-US" w:eastAsia="zh-CN" w:bidi="ar-SA"/>
              </w:rPr>
            </w:pPr>
          </w:p>
        </w:tc>
      </w:tr>
      <w:tr w14:paraId="0E1425C2">
        <w:tblPrEx>
          <w:tblCellMar>
            <w:top w:w="0" w:type="dxa"/>
            <w:left w:w="0" w:type="dxa"/>
            <w:bottom w:w="0" w:type="dxa"/>
            <w:right w:w="0" w:type="dxa"/>
          </w:tblCellMar>
        </w:tblPrEx>
        <w:trPr>
          <w:trHeight w:val="959" w:hRule="atLeast"/>
        </w:trPr>
        <w:tc>
          <w:tcPr>
            <w:tcW w:w="340" w:type="pct"/>
            <w:vAlign w:val="center"/>
          </w:tcPr>
          <w:p w14:paraId="279B077C">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07BCBD98">
            <w:pPr>
              <w:jc w:val="center"/>
              <w:rPr>
                <w:rFonts w:hint="default" w:asciiTheme="minorHAnsi" w:hAnsiTheme="minorHAnsi" w:eastAsiaTheme="minorEastAsia" w:cstheme="minorBidi"/>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highlight w:val="none"/>
                <w:lang w:val="en-US" w:eastAsia="zh-CN"/>
                <w14:textFill>
                  <w14:solidFill>
                    <w14:schemeClr w14:val="tx1"/>
                  </w14:solidFill>
                </w14:textFill>
              </w:rPr>
              <w:t>动力电池技术实训</w:t>
            </w:r>
          </w:p>
          <w:p w14:paraId="3BEFE381">
            <w:pPr>
              <w:jc w:val="center"/>
              <w:rPr>
                <w:rFonts w:hint="eastAsia" w:asciiTheme="minorHAnsi" w:hAnsiTheme="minorHAnsi" w:eastAsiaTheme="minorEastAsia" w:cstheme="minorBidi"/>
                <w:kern w:val="2"/>
                <w:sz w:val="21"/>
                <w:szCs w:val="22"/>
                <w:highlight w:val="none"/>
                <w:lang w:val="en-US" w:eastAsia="zh-CN" w:bidi="ar-SA"/>
              </w:rPr>
            </w:pPr>
          </w:p>
        </w:tc>
        <w:tc>
          <w:tcPr>
            <w:tcW w:w="1819" w:type="pct"/>
            <w:vAlign w:val="top"/>
          </w:tcPr>
          <w:p w14:paraId="55FA7123">
            <w:pP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掌握新能源汽车电池的定义和分类 ，熟悉铅酸电池的工作原理，熟悉镍氢电池的工作原理，掌握锂离子电池特点，结构及原理，掌握新能源汽车电池管理系统特点，结构及原理，掌握新能源汽车充电系统结构及原理。</w:t>
            </w:r>
          </w:p>
        </w:tc>
        <w:tc>
          <w:tcPr>
            <w:tcW w:w="1903" w:type="pct"/>
            <w:vAlign w:val="top"/>
          </w:tcPr>
          <w:p w14:paraId="7B1EFF89">
            <w:pPr>
              <w:keepNext w:val="0"/>
              <w:keepLines w:val="0"/>
              <w:widowControl/>
              <w:suppressLineNumbers w:val="0"/>
              <w:jc w:val="left"/>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eastAsia="宋体" w:cs="宋体"/>
                <w:color w:val="000000"/>
                <w:kern w:val="0"/>
                <w:sz w:val="20"/>
                <w:szCs w:val="20"/>
                <w:highlight w:val="none"/>
                <w:lang w:val="en-US" w:eastAsia="zh-CN" w:bidi="ar"/>
              </w:rPr>
              <w:t>新能源汽车动力电池概述</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电动汽车主流电池及拆装</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其它动力电池</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电池能量管理系统</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新能源汽车电池充电系统</w:t>
            </w:r>
            <w:r>
              <w:rPr>
                <w:rFonts w:hint="eastAsia" w:ascii="宋体" w:hAnsi="宋体" w:cs="宋体"/>
                <w:color w:val="000000"/>
                <w:kern w:val="0"/>
                <w:sz w:val="20"/>
                <w:szCs w:val="20"/>
                <w:highlight w:val="none"/>
                <w:lang w:val="en-US" w:eastAsia="zh-CN" w:bidi="ar"/>
              </w:rPr>
              <w:t>。</w:t>
            </w:r>
          </w:p>
        </w:tc>
      </w:tr>
      <w:tr w14:paraId="3368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3DA37B90">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3CC552E0">
            <w:pPr>
              <w:jc w:val="center"/>
              <w:rPr>
                <w:rFonts w:hint="default"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驱动电机及控制技术实训</w:t>
            </w:r>
          </w:p>
        </w:tc>
        <w:tc>
          <w:tcPr>
            <w:tcW w:w="1819" w:type="pct"/>
            <w:vAlign w:val="top"/>
          </w:tcPr>
          <w:p w14:paraId="4198D448">
            <w:pP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掌握新能源汽车的分类，掌握纯电动汽车的特点和结构，掌握混合动力汽车的特点和结构，了解新能源汽车对驱动电机的性能要求，掌握新能源汽车常用电机驱动系统的构造原理和维修方法，掌握新能源汽车驱动电机与控制技术，掌握驱动电机冷却系统的维护方法，掌握直流电动机的结构特点及检修方法，掌握开关磁阻电动机的结构特点及控制方法。</w:t>
            </w:r>
          </w:p>
        </w:tc>
        <w:tc>
          <w:tcPr>
            <w:tcW w:w="1903" w:type="pct"/>
            <w:vAlign w:val="top"/>
          </w:tcPr>
          <w:p w14:paraId="5C4F49FA">
            <w:pP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新能源汽车概述，直流电机基础，新能源汽车驱动电机构造原理与维修，新能源汽车驱动电机控制技术。</w:t>
            </w:r>
          </w:p>
          <w:p w14:paraId="159CFCCD">
            <w:pPr>
              <w:rPr>
                <w:rFonts w:hint="eastAsia" w:asciiTheme="minorHAnsi" w:hAnsiTheme="minorHAnsi" w:eastAsiaTheme="minorEastAsia" w:cstheme="minorBidi"/>
                <w:highlight w:val="none"/>
                <w:lang w:val="en-US" w:eastAsia="zh-CN"/>
              </w:rPr>
            </w:pPr>
          </w:p>
          <w:p w14:paraId="24FD44CF">
            <w:pPr>
              <w:rPr>
                <w:rFonts w:hint="eastAsia" w:asciiTheme="minorHAnsi" w:hAnsiTheme="minorHAnsi" w:eastAsiaTheme="minorEastAsia" w:cstheme="minorBidi"/>
                <w:highlight w:val="none"/>
                <w:lang w:val="en-US" w:eastAsia="zh-CN"/>
              </w:rPr>
            </w:pPr>
          </w:p>
          <w:p w14:paraId="03EDB080">
            <w:pPr>
              <w:rPr>
                <w:rFonts w:hint="eastAsia" w:asciiTheme="minorHAnsi" w:hAnsiTheme="minorHAnsi" w:eastAsiaTheme="minorEastAsia" w:cstheme="minorBidi"/>
                <w:kern w:val="2"/>
                <w:sz w:val="21"/>
                <w:szCs w:val="22"/>
                <w:highlight w:val="none"/>
                <w:lang w:val="en-US" w:eastAsia="zh-CN" w:bidi="ar-SA"/>
              </w:rPr>
            </w:pPr>
          </w:p>
        </w:tc>
      </w:tr>
      <w:tr w14:paraId="28D22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45F1B139">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4696DA0F">
            <w:pPr>
              <w:widowControl/>
              <w:jc w:val="center"/>
              <w:textAlignment w:val="center"/>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cs="宋体"/>
                <w:color w:val="000000"/>
                <w:kern w:val="0"/>
                <w:sz w:val="21"/>
                <w:szCs w:val="21"/>
                <w:highlight w:val="none"/>
                <w:lang w:bidi="ar"/>
              </w:rPr>
              <w:t>新能源汽车电气技术</w:t>
            </w:r>
          </w:p>
        </w:tc>
        <w:tc>
          <w:tcPr>
            <w:tcW w:w="1819" w:type="pct"/>
            <w:vAlign w:val="top"/>
          </w:tcPr>
          <w:p w14:paraId="3CAC5072">
            <w:pPr>
              <w:widowControl/>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val="en-US" w:eastAsia="zh-CN" w:bidi="ar"/>
              </w:rPr>
              <w:t xml:space="preserve">通过本课程的学习，使学生掌握新能源汽车电器设备的结构，原理，特性及实 </w:t>
            </w:r>
          </w:p>
          <w:p w14:paraId="670D82A9">
            <w:pPr>
              <w:widowControl/>
              <w:jc w:val="left"/>
              <w:textAlignment w:val="center"/>
              <w:rPr>
                <w:rFonts w:hint="eastAsia" w:asciiTheme="minorHAnsi" w:hAnsiTheme="minorHAnsi" w:eastAsiaTheme="minorEastAsia" w:cstheme="minorBidi"/>
                <w:highlight w:val="none"/>
                <w:lang w:val="en-US" w:eastAsia="zh-CN"/>
              </w:rPr>
            </w:pPr>
            <w:r>
              <w:rPr>
                <w:rFonts w:hint="eastAsia" w:ascii="宋体" w:hAnsi="宋体" w:cs="宋体"/>
                <w:color w:val="000000"/>
                <w:kern w:val="0"/>
                <w:sz w:val="21"/>
                <w:szCs w:val="21"/>
                <w:highlight w:val="none"/>
                <w:lang w:val="en-US" w:eastAsia="zh-CN" w:bidi="ar"/>
              </w:rPr>
              <w:t>验方法，能够看懂汽车电路图，能够正确使用汽车电器，并能对一般汽车电器进行维修和故障检验。</w:t>
            </w:r>
          </w:p>
        </w:tc>
        <w:tc>
          <w:tcPr>
            <w:tcW w:w="1903" w:type="pct"/>
            <w:vAlign w:val="top"/>
          </w:tcPr>
          <w:p w14:paraId="11E22A21">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新能源汽车电源系统</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 xml:space="preserve">新能源汽车车载网 </w:t>
            </w:r>
          </w:p>
          <w:p w14:paraId="4A8E16F4">
            <w:pPr>
              <w:keepNext w:val="0"/>
              <w:keepLines w:val="0"/>
              <w:widowControl/>
              <w:suppressLineNumbers w:val="0"/>
              <w:jc w:val="left"/>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eastAsia="宋体" w:cs="宋体"/>
                <w:color w:val="000000"/>
                <w:kern w:val="0"/>
                <w:sz w:val="20"/>
                <w:szCs w:val="20"/>
                <w:highlight w:val="none"/>
                <w:lang w:val="en-US" w:eastAsia="zh-CN" w:bidi="ar"/>
              </w:rPr>
              <w:t>络系统</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新能源汽车灯光及仪表系统</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新能源汽车车身辅助电气系统</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新能源汽车空调舒适系统</w:t>
            </w:r>
            <w:r>
              <w:rPr>
                <w:rFonts w:hint="eastAsia" w:ascii="宋体" w:hAnsi="宋体" w:cs="宋体"/>
                <w:color w:val="000000"/>
                <w:kern w:val="0"/>
                <w:sz w:val="20"/>
                <w:szCs w:val="20"/>
                <w:highlight w:val="none"/>
                <w:lang w:val="en-US" w:eastAsia="zh-CN" w:bidi="ar"/>
              </w:rPr>
              <w:t>。</w:t>
            </w:r>
          </w:p>
        </w:tc>
      </w:tr>
      <w:tr w14:paraId="5A51736D">
        <w:tblPrEx>
          <w:tblCellMar>
            <w:top w:w="0" w:type="dxa"/>
            <w:left w:w="0" w:type="dxa"/>
            <w:bottom w:w="0" w:type="dxa"/>
            <w:right w:w="0" w:type="dxa"/>
          </w:tblCellMar>
        </w:tblPrEx>
        <w:trPr>
          <w:trHeight w:val="959" w:hRule="atLeast"/>
        </w:trPr>
        <w:tc>
          <w:tcPr>
            <w:tcW w:w="340" w:type="pct"/>
            <w:vAlign w:val="center"/>
          </w:tcPr>
          <w:p w14:paraId="4070E919">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2D30226B">
            <w:pPr>
              <w:jc w:val="cente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新能源汽车结构与检修</w:t>
            </w:r>
          </w:p>
        </w:tc>
        <w:tc>
          <w:tcPr>
            <w:tcW w:w="1819" w:type="pct"/>
            <w:vAlign w:val="top"/>
          </w:tcPr>
          <w:p w14:paraId="53C6BAF7">
            <w:pP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掌握纯电动汽车的组成与结构，掌握纯电动汽车工作原理，掌握传动系统结构及工作原理，掌握行驶系统结构及工作原理，掌握转向系统结构及工作原理，掌握制动系统结构及工作原理。</w:t>
            </w:r>
          </w:p>
        </w:tc>
        <w:tc>
          <w:tcPr>
            <w:tcW w:w="1903" w:type="pct"/>
            <w:vAlign w:val="top"/>
          </w:tcPr>
          <w:p w14:paraId="0D611FE6">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纯电动汽车概述</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 xml:space="preserve">纯电动汽车基本结构原 </w:t>
            </w:r>
          </w:p>
          <w:p w14:paraId="19F8AE89">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理</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传动系统结构与检修</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 xml:space="preserve">行驶系统结构 </w:t>
            </w:r>
          </w:p>
          <w:p w14:paraId="15F5B0A8">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与检修</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转向系统构造与检</w:t>
            </w:r>
            <w:r>
              <w:rPr>
                <w:rFonts w:hint="eastAsia" w:ascii="宋体" w:hAnsi="宋体" w:cs="宋体"/>
                <w:color w:val="000000"/>
                <w:kern w:val="0"/>
                <w:sz w:val="20"/>
                <w:szCs w:val="20"/>
                <w:highlight w:val="none"/>
                <w:lang w:val="en-US" w:eastAsia="zh-CN" w:bidi="ar"/>
              </w:rPr>
              <w:t>修，</w:t>
            </w:r>
            <w:r>
              <w:rPr>
                <w:rFonts w:hint="eastAsia" w:ascii="宋体" w:hAnsi="宋体" w:eastAsia="宋体" w:cs="宋体"/>
                <w:color w:val="000000"/>
                <w:kern w:val="0"/>
                <w:sz w:val="20"/>
                <w:szCs w:val="20"/>
                <w:highlight w:val="none"/>
                <w:lang w:val="en-US" w:eastAsia="zh-CN" w:bidi="ar"/>
              </w:rPr>
              <w:t xml:space="preserve">制动系统 </w:t>
            </w:r>
          </w:p>
          <w:p w14:paraId="02AACABF">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结构与检修</w:t>
            </w:r>
            <w:r>
              <w:rPr>
                <w:rFonts w:hint="eastAsia" w:ascii="宋体" w:hAnsi="宋体" w:cs="宋体"/>
                <w:color w:val="000000"/>
                <w:kern w:val="0"/>
                <w:sz w:val="20"/>
                <w:szCs w:val="20"/>
                <w:highlight w:val="none"/>
                <w:lang w:val="en-US" w:eastAsia="zh-CN" w:bidi="ar"/>
              </w:rPr>
              <w:t>。</w:t>
            </w:r>
          </w:p>
          <w:p w14:paraId="4063D130">
            <w:pPr>
              <w:rPr>
                <w:rFonts w:hint="eastAsia" w:asciiTheme="minorHAnsi" w:hAnsiTheme="minorHAnsi" w:eastAsiaTheme="minorEastAsia" w:cstheme="minorBidi"/>
                <w:kern w:val="2"/>
                <w:sz w:val="21"/>
                <w:szCs w:val="22"/>
                <w:highlight w:val="none"/>
                <w:lang w:val="en-US" w:eastAsia="zh-CN" w:bidi="ar-SA"/>
              </w:rPr>
            </w:pPr>
          </w:p>
        </w:tc>
      </w:tr>
      <w:tr w14:paraId="508A2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7DD25751">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21F3EF2C">
            <w:pPr>
              <w:jc w:val="cente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新能源汽车试验技术</w:t>
            </w:r>
          </w:p>
        </w:tc>
        <w:tc>
          <w:tcPr>
            <w:tcW w:w="1819" w:type="pct"/>
            <w:vAlign w:val="top"/>
          </w:tcPr>
          <w:p w14:paraId="13BE0D6C">
            <w:pP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了解新能源汽车在不同条件下的使用方法，了解如何评价新能源汽车的动力性，了解如何评价新能源汽车的耗电经济性，了解如何评价新能源汽车的平顺性，了解如何评价新能源汽车的通过性，了解如何评价新能源汽车的制动性，了解如何评价新能源汽车的操纵稳定性，了解国家关于汽车性能要求的法律法规，掌握汽车前照灯检测方法。</w:t>
            </w:r>
          </w:p>
        </w:tc>
        <w:tc>
          <w:tcPr>
            <w:tcW w:w="1903" w:type="pct"/>
            <w:vAlign w:val="top"/>
          </w:tcPr>
          <w:p w14:paraId="1D25F9C5">
            <w:pPr>
              <w:rPr>
                <w:rFonts w:hint="eastAsia" w:asciiTheme="minorHAnsi" w:hAnsiTheme="minorHAnsi" w:eastAsiaTheme="minorEastAsia" w:cstheme="minorBidi"/>
                <w:highlight w:val="none"/>
                <w:lang w:val="en-US" w:eastAsia="zh-CN"/>
              </w:rPr>
            </w:pPr>
            <w:r>
              <w:rPr>
                <w:rFonts w:hint="eastAsia" w:asciiTheme="minorHAnsi" w:hAnsiTheme="minorHAnsi" w:eastAsiaTheme="minorEastAsia" w:cstheme="minorBidi"/>
                <w:highlight w:val="none"/>
                <w:lang w:val="en-US" w:eastAsia="zh-CN"/>
              </w:rPr>
              <w:t>新能源汽车合理使用，新能源汽车技术状况评价，新能源汽车性能检测。</w:t>
            </w:r>
          </w:p>
          <w:p w14:paraId="00AF95B5">
            <w:pPr>
              <w:rPr>
                <w:rFonts w:hint="eastAsia" w:asciiTheme="minorHAnsi" w:hAnsiTheme="minorHAnsi" w:eastAsiaTheme="minorEastAsia" w:cstheme="minorBidi"/>
                <w:highlight w:val="none"/>
                <w:lang w:val="en-US" w:eastAsia="zh-CN"/>
              </w:rPr>
            </w:pPr>
          </w:p>
          <w:p w14:paraId="57204C49">
            <w:pPr>
              <w:rPr>
                <w:rFonts w:hint="eastAsia" w:asciiTheme="minorHAnsi" w:hAnsiTheme="minorHAnsi" w:eastAsiaTheme="minorEastAsia" w:cstheme="minorBidi"/>
                <w:highlight w:val="none"/>
                <w:lang w:val="en-US" w:eastAsia="zh-CN"/>
              </w:rPr>
            </w:pPr>
          </w:p>
          <w:p w14:paraId="7ABA5911">
            <w:pPr>
              <w:rPr>
                <w:rFonts w:hint="eastAsia" w:asciiTheme="minorHAnsi" w:hAnsiTheme="minorHAnsi" w:eastAsiaTheme="minorEastAsia" w:cstheme="minorBidi"/>
                <w:kern w:val="2"/>
                <w:sz w:val="21"/>
                <w:szCs w:val="22"/>
                <w:highlight w:val="none"/>
                <w:lang w:val="en-US" w:eastAsia="zh-CN" w:bidi="ar-SA"/>
              </w:rPr>
            </w:pPr>
          </w:p>
        </w:tc>
      </w:tr>
      <w:tr w14:paraId="6F628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1582B7A1">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54CA18B9">
            <w:pPr>
              <w:jc w:val="cente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新能源汽车维护与保养</w:t>
            </w:r>
          </w:p>
        </w:tc>
        <w:tc>
          <w:tcPr>
            <w:tcW w:w="1819" w:type="pct"/>
            <w:vAlign w:val="top"/>
          </w:tcPr>
          <w:p w14:paraId="5BC531AA">
            <w:pP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掌握高压维修车间人员的安全防护，掌握新能源汽车维护作业安全操作流程，掌握新能源汽车维护设备工具的使用，掌握新能源汽车高压组件更换方法，掌握减速机油液检查标准和操作规范等。</w:t>
            </w:r>
          </w:p>
        </w:tc>
        <w:tc>
          <w:tcPr>
            <w:tcW w:w="1903" w:type="pct"/>
            <w:vAlign w:val="top"/>
          </w:tcPr>
          <w:p w14:paraId="063528ED">
            <w:pPr>
              <w:rPr>
                <w:rFonts w:hint="eastAsia" w:asciiTheme="minorHAnsi" w:hAnsiTheme="minorHAnsi" w:eastAsiaTheme="minorEastAsia" w:cstheme="minorBidi"/>
                <w:kern w:val="2"/>
                <w:sz w:val="21"/>
                <w:szCs w:val="22"/>
                <w:highlight w:val="none"/>
                <w:lang w:val="en-US" w:eastAsia="zh-CN" w:bidi="ar-SA"/>
              </w:rPr>
            </w:pPr>
            <w:r>
              <w:rPr>
                <w:rFonts w:hint="default" w:asciiTheme="minorHAnsi" w:hAnsiTheme="minorHAnsi" w:eastAsiaTheme="minorEastAsia" w:cstheme="minorBidi"/>
                <w:highlight w:val="none"/>
                <w:lang w:val="en-US" w:eastAsia="zh-CN"/>
              </w:rPr>
              <w:t>新能源汽车维护保养准备</w:t>
            </w:r>
            <w:r>
              <w:rPr>
                <w:rFonts w:hint="eastAsia" w:asciiTheme="minorHAnsi" w:hAnsiTheme="minorHAnsi" w:eastAsiaTheme="minorEastAsia" w:cstheme="minorBidi"/>
                <w:highlight w:val="none"/>
                <w:lang w:val="en-US" w:eastAsia="zh-CN"/>
              </w:rPr>
              <w:t>，</w:t>
            </w:r>
            <w:r>
              <w:rPr>
                <w:rFonts w:hint="default" w:asciiTheme="minorHAnsi" w:hAnsiTheme="minorHAnsi" w:eastAsiaTheme="minorEastAsia" w:cstheme="minorBidi"/>
                <w:highlight w:val="none"/>
                <w:lang w:val="en-US" w:eastAsia="zh-CN"/>
              </w:rPr>
              <w:t>新能源汽车保养周期及项目</w:t>
            </w:r>
            <w:r>
              <w:rPr>
                <w:rFonts w:hint="eastAsia" w:asciiTheme="minorHAnsi" w:hAnsiTheme="minorHAnsi" w:eastAsiaTheme="minorEastAsia" w:cstheme="minorBidi"/>
                <w:highlight w:val="none"/>
                <w:lang w:val="en-US" w:eastAsia="zh-CN"/>
              </w:rPr>
              <w:t>，</w:t>
            </w:r>
            <w:r>
              <w:rPr>
                <w:rFonts w:hint="default" w:asciiTheme="minorHAnsi" w:hAnsiTheme="minorHAnsi" w:eastAsiaTheme="minorEastAsia" w:cstheme="minorBidi"/>
                <w:highlight w:val="none"/>
                <w:lang w:val="en-US" w:eastAsia="zh-CN"/>
              </w:rPr>
              <w:t>新能源汽车高压部件安全操作</w:t>
            </w:r>
            <w:r>
              <w:rPr>
                <w:rFonts w:hint="eastAsia" w:asciiTheme="minorHAnsi" w:hAnsiTheme="minorHAnsi" w:eastAsiaTheme="minorEastAsia" w:cstheme="minorBidi"/>
                <w:highlight w:val="none"/>
                <w:lang w:val="en-US" w:eastAsia="zh-CN"/>
              </w:rPr>
              <w:t>，</w:t>
            </w:r>
            <w:r>
              <w:rPr>
                <w:rFonts w:hint="default" w:asciiTheme="minorHAnsi" w:hAnsiTheme="minorHAnsi" w:eastAsiaTheme="minorEastAsia" w:cstheme="minorBidi"/>
                <w:highlight w:val="none"/>
                <w:lang w:val="en-US" w:eastAsia="zh-CN"/>
              </w:rPr>
              <w:t>新能源汽车动力电池与充电系统维护保养</w:t>
            </w:r>
            <w:r>
              <w:rPr>
                <w:rFonts w:hint="eastAsia" w:asciiTheme="minorHAnsi" w:hAnsiTheme="minorHAnsi" w:eastAsiaTheme="minorEastAsia" w:cstheme="minorBidi"/>
                <w:highlight w:val="none"/>
                <w:lang w:val="en-US" w:eastAsia="zh-CN"/>
              </w:rPr>
              <w:t>，</w:t>
            </w:r>
            <w:r>
              <w:rPr>
                <w:rFonts w:hint="default" w:asciiTheme="minorHAnsi" w:hAnsiTheme="minorHAnsi" w:eastAsiaTheme="minorEastAsia" w:cstheme="minorBidi"/>
                <w:highlight w:val="none"/>
                <w:lang w:val="en-US" w:eastAsia="zh-CN"/>
              </w:rPr>
              <w:t>新能源汽车冷却系统维护保养</w:t>
            </w:r>
            <w:r>
              <w:rPr>
                <w:rFonts w:hint="eastAsia" w:asciiTheme="minorHAnsi" w:hAnsiTheme="minorHAnsi" w:eastAsiaTheme="minorEastAsia" w:cstheme="minorBidi"/>
                <w:highlight w:val="none"/>
                <w:lang w:val="en-US" w:eastAsia="zh-CN"/>
              </w:rPr>
              <w:t>，</w:t>
            </w:r>
            <w:r>
              <w:rPr>
                <w:rFonts w:hint="default" w:asciiTheme="minorHAnsi" w:hAnsiTheme="minorHAnsi" w:eastAsiaTheme="minorEastAsia" w:cstheme="minorBidi"/>
                <w:highlight w:val="none"/>
                <w:lang w:val="en-US" w:eastAsia="zh-CN"/>
              </w:rPr>
              <w:t>驱动电机及驱动系统维护保养</w:t>
            </w:r>
            <w:r>
              <w:rPr>
                <w:rFonts w:hint="eastAsia" w:asciiTheme="minorHAnsi" w:hAnsiTheme="minorHAnsi" w:eastAsiaTheme="minorEastAsia" w:cstheme="minorBidi"/>
                <w:highlight w:val="none"/>
                <w:lang w:val="en-US" w:eastAsia="zh-CN"/>
              </w:rPr>
              <w:t>，</w:t>
            </w:r>
            <w:r>
              <w:rPr>
                <w:rFonts w:hint="default" w:asciiTheme="minorHAnsi" w:hAnsiTheme="minorHAnsi" w:eastAsiaTheme="minorEastAsia" w:cstheme="minorBidi"/>
                <w:highlight w:val="none"/>
                <w:lang w:val="en-US" w:eastAsia="zh-CN"/>
              </w:rPr>
              <w:t>新能源汽车底盘维护保养</w:t>
            </w:r>
            <w:r>
              <w:rPr>
                <w:rFonts w:hint="eastAsia" w:asciiTheme="minorHAnsi" w:hAnsiTheme="minorHAnsi" w:eastAsiaTheme="minorEastAsia" w:cstheme="minorBidi"/>
                <w:highlight w:val="none"/>
                <w:lang w:val="en-US" w:eastAsia="zh-CN"/>
              </w:rPr>
              <w:t>，</w:t>
            </w:r>
            <w:r>
              <w:rPr>
                <w:rFonts w:hint="default" w:asciiTheme="minorHAnsi" w:hAnsiTheme="minorHAnsi" w:eastAsiaTheme="minorEastAsia" w:cstheme="minorBidi"/>
                <w:highlight w:val="none"/>
                <w:lang w:val="en-US" w:eastAsia="zh-CN"/>
              </w:rPr>
              <w:t>新能源汽车车身电气设备维护保养</w:t>
            </w:r>
            <w:r>
              <w:rPr>
                <w:rFonts w:hint="eastAsia" w:asciiTheme="minorHAnsi" w:hAnsiTheme="minorHAnsi" w:eastAsiaTheme="minorEastAsia" w:cstheme="minorBidi"/>
                <w:highlight w:val="none"/>
                <w:lang w:val="en-US" w:eastAsia="zh-CN"/>
              </w:rPr>
              <w:t>，</w:t>
            </w:r>
            <w:r>
              <w:rPr>
                <w:rFonts w:hint="default" w:asciiTheme="minorHAnsi" w:hAnsiTheme="minorHAnsi" w:eastAsiaTheme="minorEastAsia" w:cstheme="minorBidi"/>
                <w:highlight w:val="none"/>
                <w:lang w:val="en-US" w:eastAsia="zh-CN"/>
              </w:rPr>
              <w:t>新能源汽车空调系统维护保养等内容。</w:t>
            </w:r>
          </w:p>
        </w:tc>
      </w:tr>
      <w:tr w14:paraId="4CBA7231">
        <w:tblPrEx>
          <w:tblCellMar>
            <w:top w:w="0" w:type="dxa"/>
            <w:left w:w="0" w:type="dxa"/>
            <w:bottom w:w="0" w:type="dxa"/>
            <w:right w:w="0" w:type="dxa"/>
          </w:tblCellMar>
        </w:tblPrEx>
        <w:trPr>
          <w:trHeight w:val="959" w:hRule="atLeast"/>
        </w:trPr>
        <w:tc>
          <w:tcPr>
            <w:tcW w:w="340" w:type="pct"/>
            <w:vAlign w:val="center"/>
          </w:tcPr>
          <w:p w14:paraId="3EDC46E3">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787EF786">
            <w:pPr>
              <w:jc w:val="center"/>
              <w:rPr>
                <w:rFonts w:hint="eastAsia"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highlight w:val="none"/>
                <w:lang w:val="en-US" w:eastAsia="zh-CN"/>
                <w14:textFill>
                  <w14:solidFill>
                    <w14:schemeClr w14:val="tx1"/>
                  </w14:solidFill>
                </w14:textFill>
              </w:rPr>
              <w:t>智能汽车传感器原理与检修</w:t>
            </w:r>
          </w:p>
        </w:tc>
        <w:tc>
          <w:tcPr>
            <w:tcW w:w="1819" w:type="pct"/>
            <w:vAlign w:val="top"/>
          </w:tcPr>
          <w:p w14:paraId="0397C172">
            <w:pPr>
              <w:jc w:val="left"/>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掌握传感器组成和分类，掌握传感器信号检测方法，掌握电阻式，电容式，霍尔式，电磁式传感器工作原理和典型应用，掌握超声波，毫米波，激光雷达，视觉传感器工作原理和测试方法，掌握陀螺仪原理和调试方法。</w:t>
            </w:r>
          </w:p>
        </w:tc>
        <w:tc>
          <w:tcPr>
            <w:tcW w:w="1903" w:type="pct"/>
            <w:vAlign w:val="top"/>
          </w:tcPr>
          <w:p w14:paraId="33EB4252">
            <w:pPr>
              <w:jc w:val="left"/>
              <w:rPr>
                <w:rFonts w:hint="eastAsia" w:asciiTheme="minorHAnsi" w:hAnsiTheme="minorHAnsi" w:eastAsiaTheme="minorEastAsia" w:cstheme="minorBidi"/>
                <w:highlight w:val="none"/>
              </w:rPr>
            </w:pPr>
            <w:r>
              <w:rPr>
                <w:rFonts w:hint="eastAsia" w:asciiTheme="minorHAnsi" w:hAnsiTheme="minorHAnsi" w:eastAsiaTheme="minorEastAsia" w:cstheme="minorBidi"/>
                <w:highlight w:val="none"/>
                <w:lang w:val="en-US" w:eastAsia="zh-CN"/>
              </w:rPr>
              <w:t xml:space="preserve">汽车传感器概述，车辆状态传感器，超声 </w:t>
            </w:r>
          </w:p>
          <w:p w14:paraId="14C11A7C">
            <w:pPr>
              <w:jc w:val="left"/>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波传感器，毫米波传感器，激光雷达，视觉传感器，定位与导航系统。</w:t>
            </w:r>
          </w:p>
        </w:tc>
      </w:tr>
      <w:tr w14:paraId="1471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4B4D37CA">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5CDD5B47">
            <w:pPr>
              <w:jc w:val="center"/>
              <w:rPr>
                <w:rFonts w:hint="eastAsia"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highlight w:val="none"/>
                <w:lang w:eastAsia="zh-CN"/>
                <w14:textFill>
                  <w14:solidFill>
                    <w14:schemeClr w14:val="tx1"/>
                  </w14:solidFill>
                </w14:textFill>
              </w:rPr>
              <w:t>智能网络汽车技术概论</w:t>
            </w:r>
          </w:p>
        </w:tc>
        <w:tc>
          <w:tcPr>
            <w:tcW w:w="1819" w:type="pct"/>
            <w:vAlign w:val="top"/>
          </w:tcPr>
          <w:p w14:paraId="3CFEC258">
            <w:pPr>
              <w:jc w:val="left"/>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熟练掌握智能网联汽车产业发展趋势及新技术的应用前景，掌握各种智能网联汽车的专用工具，仪器和设备的操作规范，掌握智能网联汽车各环境感知的关键零部件的工作原理，掌握智能网联汽车高精度地图与定位系统原理，了解智能网联汽车计算平台的功能及内部的算法与算力，掌握智能网联汽车控制执行机构的工作原理，了解智能网联汽车的人机交互技术发展的趋势。</w:t>
            </w:r>
          </w:p>
        </w:tc>
        <w:tc>
          <w:tcPr>
            <w:tcW w:w="1903" w:type="pct"/>
            <w:vAlign w:val="top"/>
          </w:tcPr>
          <w:p w14:paraId="1952DFD1">
            <w:pPr>
              <w:jc w:val="left"/>
              <w:rPr>
                <w:rFonts w:hint="eastAsia" w:asciiTheme="minorHAnsi" w:hAnsiTheme="minorHAnsi" w:eastAsiaTheme="minorEastAsia" w:cstheme="minorBidi"/>
                <w:highlight w:val="none"/>
              </w:rPr>
            </w:pPr>
            <w:r>
              <w:rPr>
                <w:rFonts w:hint="eastAsia" w:asciiTheme="minorHAnsi" w:hAnsiTheme="minorHAnsi" w:eastAsiaTheme="minorEastAsia" w:cstheme="minorBidi"/>
                <w:highlight w:val="none"/>
                <w:lang w:val="en-US" w:eastAsia="zh-CN"/>
              </w:rPr>
              <w:t xml:space="preserve">智能网联汽车概述，智能网联汽车产业 </w:t>
            </w:r>
          </w:p>
          <w:p w14:paraId="4F78FCAE">
            <w:pPr>
              <w:jc w:val="left"/>
              <w:rPr>
                <w:rFonts w:hint="eastAsia" w:asciiTheme="minorHAnsi" w:hAnsiTheme="minorHAnsi" w:eastAsiaTheme="minorEastAsia" w:cstheme="minorBidi"/>
                <w:highlight w:val="none"/>
              </w:rPr>
            </w:pPr>
            <w:r>
              <w:rPr>
                <w:rFonts w:hint="eastAsia" w:asciiTheme="minorHAnsi" w:hAnsiTheme="minorHAnsi" w:eastAsiaTheme="minorEastAsia" w:cstheme="minorBidi"/>
                <w:highlight w:val="none"/>
                <w:lang w:val="en-US" w:eastAsia="zh-CN"/>
              </w:rPr>
              <w:t>架构及关键技术，智能网联汽车环境感知技术</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lang w:val="en-US" w:eastAsia="zh-CN"/>
              </w:rPr>
              <w:t>智能网联汽车高精度地图与定位技术</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lang w:val="en-US" w:eastAsia="zh-CN"/>
              </w:rPr>
              <w:t>智能网联汽车智能决策技术</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lang w:val="en-US" w:eastAsia="zh-CN"/>
              </w:rPr>
              <w:t xml:space="preserve">智能网 </w:t>
            </w:r>
          </w:p>
          <w:p w14:paraId="62F3547D">
            <w:pPr>
              <w:jc w:val="left"/>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联汽车控制执行技术。</w:t>
            </w:r>
          </w:p>
        </w:tc>
      </w:tr>
      <w:tr w14:paraId="32173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60D2E843">
            <w:pPr>
              <w:numPr>
                <w:ilvl w:val="0"/>
                <w:numId w:val="2"/>
              </w:numPr>
              <w:ind w:left="425" w:leftChars="0" w:hanging="425" w:firstLineChars="0"/>
              <w:jc w:val="center"/>
              <w:rPr>
                <w:rFonts w:hint="default" w:asciiTheme="minorHAnsi" w:hAnsiTheme="minorHAnsi" w:eastAsiaTheme="minorEastAsia" w:cstheme="minorBidi"/>
                <w:lang w:val="en-US" w:eastAsia="zh-CN"/>
              </w:rPr>
            </w:pPr>
          </w:p>
        </w:tc>
        <w:tc>
          <w:tcPr>
            <w:tcW w:w="936" w:type="pct"/>
            <w:vAlign w:val="center"/>
          </w:tcPr>
          <w:p w14:paraId="00A1767D">
            <w:pPr>
              <w:jc w:val="cente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lang w:val="en-US" w:eastAsia="zh-CN"/>
              </w:rPr>
              <w:t>跟岗</w:t>
            </w:r>
            <w:r>
              <w:rPr>
                <w:rFonts w:hint="eastAsia" w:asciiTheme="minorHAnsi" w:hAnsiTheme="minorHAnsi" w:eastAsiaTheme="minorEastAsia" w:cstheme="minorBidi"/>
                <w:highlight w:val="none"/>
              </w:rPr>
              <w:t>实习</w:t>
            </w:r>
          </w:p>
        </w:tc>
        <w:tc>
          <w:tcPr>
            <w:tcW w:w="1819" w:type="pct"/>
            <w:vAlign w:val="top"/>
          </w:tcPr>
          <w:p w14:paraId="4D24A4EF">
            <w:pP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rPr>
              <w:t>了解新能源汽车各工作岗位的岗位职责</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rPr>
              <w:t>工作流程</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rPr>
              <w:t>服务内容及要求，为正式上岗打下坚实基础。</w:t>
            </w:r>
          </w:p>
        </w:tc>
        <w:tc>
          <w:tcPr>
            <w:tcW w:w="1903" w:type="pct"/>
            <w:vAlign w:val="top"/>
          </w:tcPr>
          <w:p w14:paraId="127F6E6B">
            <w:pP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rPr>
              <w:t>新能源汽车质量检验</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rPr>
              <w:t>系统测试</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rPr>
              <w:t>新能源汽车试验</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rPr>
              <w:t>现场生产管理</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rPr>
              <w:t>新能源汽车维修与服务作业等。</w:t>
            </w:r>
          </w:p>
        </w:tc>
      </w:tr>
      <w:tr w14:paraId="0920E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340" w:type="pct"/>
            <w:vAlign w:val="center"/>
          </w:tcPr>
          <w:p w14:paraId="73F99D0F">
            <w:pPr>
              <w:numPr>
                <w:ilvl w:val="0"/>
                <w:numId w:val="2"/>
              </w:numPr>
              <w:tabs>
                <w:tab w:val="center" w:pos="403"/>
                <w:tab w:val="left" w:pos="575"/>
              </w:tabs>
              <w:ind w:left="425" w:leftChars="0" w:hanging="425" w:firstLineChars="0"/>
              <w:jc w:val="left"/>
              <w:rPr>
                <w:rFonts w:hint="default" w:asciiTheme="minorHAnsi" w:hAnsiTheme="minorHAnsi" w:eastAsiaTheme="minorEastAsia" w:cstheme="minorBidi"/>
                <w:lang w:val="en-US" w:eastAsia="zh-CN"/>
              </w:rPr>
            </w:pPr>
          </w:p>
        </w:tc>
        <w:tc>
          <w:tcPr>
            <w:tcW w:w="936" w:type="pct"/>
            <w:vAlign w:val="center"/>
          </w:tcPr>
          <w:p w14:paraId="3DEF78FC">
            <w:pPr>
              <w:jc w:val="cente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rPr>
              <w:t>毕业</w:t>
            </w:r>
            <w:r>
              <w:rPr>
                <w:rFonts w:hint="eastAsia" w:asciiTheme="minorHAnsi" w:hAnsiTheme="minorHAnsi" w:eastAsiaTheme="minorEastAsia" w:cstheme="minorBidi"/>
                <w:highlight w:val="none"/>
                <w:lang w:val="en-US" w:eastAsia="zh-CN"/>
              </w:rPr>
              <w:t>实习（毕业论文）</w:t>
            </w:r>
          </w:p>
        </w:tc>
        <w:tc>
          <w:tcPr>
            <w:tcW w:w="1819" w:type="pct"/>
            <w:vAlign w:val="top"/>
          </w:tcPr>
          <w:p w14:paraId="06FED4CB">
            <w:pP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rPr>
              <w:t>了解撰写论文的基本流程和要求，熟悉毕业论文的基本格式，掌握查阅参考文献的基本技巧，掌握专业论文的撰写能力。</w:t>
            </w:r>
          </w:p>
        </w:tc>
        <w:tc>
          <w:tcPr>
            <w:tcW w:w="1903" w:type="pct"/>
            <w:vAlign w:val="top"/>
          </w:tcPr>
          <w:p w14:paraId="515EDBCD">
            <w:pPr>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highlight w:val="none"/>
              </w:rPr>
              <w:t>选题，撰写开题报告，查阅资料文献，撰写专业论文的摘要</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rPr>
              <w:t>关键词</w:t>
            </w:r>
            <w:r>
              <w:rPr>
                <w:rFonts w:hint="eastAsia" w:asciiTheme="minorHAnsi" w:hAnsiTheme="minorHAnsi" w:eastAsiaTheme="minorEastAsia" w:cstheme="minorBidi"/>
                <w:highlight w:val="none"/>
                <w:lang w:eastAsia="zh-CN"/>
              </w:rPr>
              <w:t>，</w:t>
            </w:r>
            <w:r>
              <w:rPr>
                <w:rFonts w:hint="eastAsia" w:asciiTheme="minorHAnsi" w:hAnsiTheme="minorHAnsi" w:eastAsiaTheme="minorEastAsia" w:cstheme="minorBidi"/>
                <w:highlight w:val="none"/>
              </w:rPr>
              <w:t>正文和结束语。</w:t>
            </w:r>
          </w:p>
        </w:tc>
      </w:tr>
    </w:tbl>
    <w:p w14:paraId="0E6E841D">
      <w:pPr>
        <w:pStyle w:val="5"/>
        <w:rPr>
          <w:rFonts w:hint="eastAsia" w:asciiTheme="minorEastAsia" w:hAnsiTheme="minorEastAsia" w:eastAsiaTheme="minorEastAsia" w:cstheme="minorBidi"/>
          <w:b/>
          <w:sz w:val="28"/>
          <w:szCs w:val="28"/>
        </w:rPr>
      </w:pPr>
    </w:p>
    <w:p w14:paraId="4C217027">
      <w:pPr>
        <w:keepNext w:val="0"/>
        <w:keepLines w:val="0"/>
        <w:pageBreakBefore w:val="0"/>
        <w:widowControl w:val="0"/>
        <w:kinsoku/>
        <w:wordWrap/>
        <w:overflowPunct/>
        <w:topLinePunct w:val="0"/>
        <w:autoSpaceDE/>
        <w:autoSpaceDN/>
        <w:bidi w:val="0"/>
        <w:adjustRightInd/>
        <w:snapToGrid/>
        <w:textAlignment w:val="auto"/>
        <w:outlineLvl w:val="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七、实施保障</w:t>
      </w:r>
      <w:bookmarkEnd w:id="6"/>
    </w:p>
    <w:p w14:paraId="2CEF4D48">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（一）师资队伍要求</w:t>
      </w:r>
    </w:p>
    <w:p w14:paraId="58D1AF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功底扎实、学缘广、职称和年龄结构合理、大多有企业经历。校外兼职教师实际工作经验丰富，技术能力强。</w:t>
      </w:r>
    </w:p>
    <w:p w14:paraId="691879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应具备“双师”素质和能力的骨干教师，并熟练灵活应用多种教学法，教师具备能够进行多种形式的互动式教学，采用课题式、项目式、任务驱动式教学方法，能在训练过程中引导学生充分发挥主观能动性和创造性，且能增强质量意识、自我评价能力，及开展自主学习和小组合作学习、研究性学习，培养学生学习的主动性。</w:t>
      </w:r>
    </w:p>
    <w:p w14:paraId="033217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应配备一定数量的企业兼职教师，专任教师数量与兼职教师数量基本达到2：1。</w:t>
      </w:r>
    </w:p>
    <w:p w14:paraId="6098E3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教师必须具备较高的学历，有扎实的专业理论功底，具备丰富的实践经验，有过硬的动手能力。</w:t>
      </w:r>
    </w:p>
    <w:p w14:paraId="087763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校企共建师资队伍，配备有校内专任教师、企业导师和企业师傅共同承担，形成双导师制。专任教师数量满足学生数与本专业专任教师数比例不高于</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1的要求，专任教师应具备良好的职业道德和一定的教学、科研能力，达到高等教育教师任职资格的要求。其中主讲教师应由具备讲师以上职称的专任教师担任，具备课程体系开发能力和课程教学实施过程设计的能力，具有企业工作经历或企业锻炼经历，要求每5年不少于6个月的企业实践要求。专任教师具有较强的实践教学能力和科技开发服务能力，参加科学研究或技术服务的专任教师人数不少于专任教师总数的30%。</w:t>
      </w:r>
    </w:p>
    <w:p w14:paraId="05887E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兼职教师需在大、中型汽车制造企业聘请，既有一定理论水平又有丰富实践经验的技术骨干或业务骨干，年龄应低于60岁。兼职教师要具有较高的师德修养，懂得教学规律，遵守学校教学管理制度；兼职教师应参与专业建设、课程建设和日常教学活动。兼职教师要占到全部教师的30%以上。</w:t>
      </w:r>
    </w:p>
    <w:p w14:paraId="4E768556">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（二）教学设施</w:t>
      </w:r>
    </w:p>
    <w:p w14:paraId="13B486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为了充分发挥信息化教学的优势，激发学生的学习积极性，所有教室都配备了多媒体资源。多媒体教室配备多媒体教学系统，采用先进的技术产品，结合计算机网络开发视频会议、网络教学、远程教学等功能，以及大型活动的多媒体教室现场直播等功能；配置高质量的扩音设备，使本套系统发挥出优越的声像性能。同时本系统可实现多路设备的扩展，如调音台，卡座，DVD、笔记本电脑等，为教学工作提供良好的平台。</w:t>
      </w:r>
      <w:r>
        <w:rPr>
          <w:rFonts w:hint="eastAsia" w:ascii="仿宋_GB2312" w:hAnsi="仿宋_GB2312" w:eastAsia="仿宋_GB2312" w:cs="仿宋_GB2312"/>
          <w:sz w:val="28"/>
          <w:szCs w:val="28"/>
          <w:lang w:val="en-US" w:eastAsia="zh-CN"/>
        </w:rPr>
        <w:t xml:space="preserve">  </w:t>
      </w:r>
    </w:p>
    <w:p w14:paraId="57B289E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1.教室要求</w:t>
      </w:r>
    </w:p>
    <w:p w14:paraId="6A9E7E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视化网络中控的多媒体教学系统提升了设备管理和教学管理的信息化现代化水平，利用该系统，在主控室统一监控、管理下，通过校园网可以对所有多媒体教室的设备进行各种联动控制、监控、管理等，在主控室即可实现对多媒体教室设备使用情况进行多画面实时视频监控，可查看任意一个多媒体教室的工作状况，能够进行教学现场录像等。</w:t>
      </w:r>
    </w:p>
    <w:p w14:paraId="6892ED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前多媒体教室发挥着重要作用，其先进性、方便性为教育教学提供了高效的环境。教室配备空调装置，保证良好的学习环境。教室应安装应急照明装置并保持良好状态，符合紧急疏散要求、标志明显、保持逃生通道畅通无阻。</w:t>
      </w:r>
    </w:p>
    <w:p w14:paraId="34E133F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2.校内实训室（基地）要求</w:t>
      </w:r>
    </w:p>
    <w:p w14:paraId="1E015F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造多个不同的基于工作过程课程一体化功能教室，除配备多媒体、黑板等理论教学必备设备外，还应按照需要设置相应的实习实训设备和工具，配备相应的技术资料和查询设备，工具、量具、车辆、检测设备等。除此之外，还应设置学生上课、讨论、试验实训区域。</w:t>
      </w:r>
    </w:p>
    <w:p w14:paraId="5516DC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满足实践教学需要和保障教学效果，配置有新能源汽车安全防护实训室、动力电池实训室、驱动电机实训室、电控实训室、纯电动汽车整车实训室、混合动力汽车整车实训室、充电实训室、新能源汽车维修保养实训室等。</w:t>
      </w:r>
    </w:p>
    <w:p w14:paraId="0A3F927E">
      <w:pPr>
        <w:ind w:firstLine="420" w:firstLineChars="200"/>
        <w:rPr>
          <w:rFonts w:asciiTheme="minorEastAsia" w:hAnsiTheme="minorEastAsia" w:eastAsiaTheme="minorEastAsia" w:cstheme="minorBidi"/>
        </w:rPr>
      </w:pPr>
    </w:p>
    <w:p w14:paraId="3B2C87D7">
      <w:pPr>
        <w:jc w:val="center"/>
        <w:rPr>
          <w:rFonts w:asciiTheme="minorEastAsia" w:hAnsiTheme="minorEastAsia" w:eastAsiaTheme="minorEastAsia" w:cstheme="minorBidi"/>
        </w:rPr>
      </w:pPr>
      <w:r>
        <w:rPr>
          <w:rFonts w:hint="eastAsia" w:asciiTheme="minorEastAsia" w:hAnsiTheme="minorEastAsia" w:eastAsiaTheme="minorEastAsia" w:cstheme="minorBidi"/>
        </w:rPr>
        <w:t>表5 实训教学场地与设施要求表</w:t>
      </w:r>
    </w:p>
    <w:tbl>
      <w:tblPr>
        <w:tblStyle w:val="11"/>
        <w:tblW w:w="87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0"/>
        <w:gridCol w:w="1219"/>
        <w:gridCol w:w="1980"/>
        <w:gridCol w:w="2760"/>
        <w:gridCol w:w="2062"/>
      </w:tblGrid>
      <w:tr w14:paraId="1F309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10" w:type="dxa"/>
            <w:tcBorders>
              <w:right w:val="single" w:color="auto" w:sz="4" w:space="0"/>
            </w:tcBorders>
            <w:vAlign w:val="center"/>
          </w:tcPr>
          <w:p w14:paraId="68580C62">
            <w:pPr>
              <w:autoSpaceDE w:val="0"/>
              <w:autoSpaceDN w:val="0"/>
              <w:adjustRightInd w:val="0"/>
              <w:jc w:val="center"/>
              <w:rPr>
                <w:rFonts w:ascii="宋体" w:cs="宋体"/>
                <w:b/>
                <w:color w:val="000000"/>
                <w:szCs w:val="21"/>
              </w:rPr>
            </w:pPr>
            <w:r>
              <w:rPr>
                <w:rFonts w:hint="eastAsia" w:ascii="宋体" w:cs="宋体"/>
                <w:b/>
                <w:color w:val="000000"/>
                <w:szCs w:val="21"/>
              </w:rPr>
              <w:t>序号</w:t>
            </w:r>
          </w:p>
        </w:tc>
        <w:tc>
          <w:tcPr>
            <w:tcW w:w="1219" w:type="dxa"/>
            <w:tcBorders>
              <w:left w:val="single" w:color="auto" w:sz="4" w:space="0"/>
              <w:right w:val="single" w:color="auto" w:sz="4" w:space="0"/>
            </w:tcBorders>
            <w:vAlign w:val="center"/>
          </w:tcPr>
          <w:p w14:paraId="0535D0FD">
            <w:pPr>
              <w:autoSpaceDE w:val="0"/>
              <w:autoSpaceDN w:val="0"/>
              <w:adjustRightInd w:val="0"/>
              <w:jc w:val="center"/>
              <w:rPr>
                <w:rFonts w:ascii="宋体" w:cs="宋体"/>
                <w:b/>
                <w:color w:val="000000"/>
                <w:szCs w:val="21"/>
              </w:rPr>
            </w:pPr>
            <w:r>
              <w:rPr>
                <w:rFonts w:hint="eastAsia" w:ascii="宋体" w:cs="宋体"/>
                <w:b/>
                <w:color w:val="000000"/>
                <w:szCs w:val="21"/>
              </w:rPr>
              <w:t>实训室</w:t>
            </w:r>
          </w:p>
        </w:tc>
        <w:tc>
          <w:tcPr>
            <w:tcW w:w="1980" w:type="dxa"/>
            <w:tcBorders>
              <w:left w:val="single" w:color="auto" w:sz="4" w:space="0"/>
              <w:right w:val="single" w:color="auto" w:sz="4" w:space="0"/>
            </w:tcBorders>
            <w:vAlign w:val="center"/>
          </w:tcPr>
          <w:p w14:paraId="7AF0C65B">
            <w:pPr>
              <w:autoSpaceDE w:val="0"/>
              <w:autoSpaceDN w:val="0"/>
              <w:adjustRightInd w:val="0"/>
              <w:jc w:val="center"/>
              <w:rPr>
                <w:rFonts w:ascii="宋体" w:cs="宋体"/>
                <w:b/>
                <w:color w:val="000000"/>
                <w:szCs w:val="21"/>
              </w:rPr>
            </w:pPr>
            <w:r>
              <w:rPr>
                <w:rFonts w:hint="eastAsia" w:ascii="宋体" w:cs="宋体"/>
                <w:b/>
                <w:color w:val="000000"/>
                <w:szCs w:val="21"/>
              </w:rPr>
              <w:t>主要设备及数量</w:t>
            </w:r>
          </w:p>
        </w:tc>
        <w:tc>
          <w:tcPr>
            <w:tcW w:w="2760" w:type="dxa"/>
            <w:tcBorders>
              <w:left w:val="single" w:color="auto" w:sz="4" w:space="0"/>
              <w:right w:val="single" w:color="auto" w:sz="4" w:space="0"/>
            </w:tcBorders>
            <w:vAlign w:val="center"/>
          </w:tcPr>
          <w:p w14:paraId="4A20A652">
            <w:pPr>
              <w:autoSpaceDE w:val="0"/>
              <w:autoSpaceDN w:val="0"/>
              <w:adjustRightInd w:val="0"/>
              <w:jc w:val="center"/>
              <w:rPr>
                <w:rFonts w:ascii="宋体" w:cs="宋体"/>
                <w:b/>
                <w:color w:val="000000"/>
                <w:szCs w:val="21"/>
              </w:rPr>
            </w:pPr>
            <w:r>
              <w:rPr>
                <w:rFonts w:hint="eastAsia" w:ascii="宋体" w:cs="宋体"/>
                <w:b/>
                <w:color w:val="000000"/>
                <w:szCs w:val="21"/>
              </w:rPr>
              <w:t>主要实训内容</w:t>
            </w:r>
          </w:p>
        </w:tc>
        <w:tc>
          <w:tcPr>
            <w:tcW w:w="2062" w:type="dxa"/>
            <w:tcBorders>
              <w:left w:val="single" w:color="auto" w:sz="4" w:space="0"/>
            </w:tcBorders>
            <w:vAlign w:val="center"/>
          </w:tcPr>
          <w:p w14:paraId="3C8097F8">
            <w:pPr>
              <w:autoSpaceDE w:val="0"/>
              <w:autoSpaceDN w:val="0"/>
              <w:adjustRightInd w:val="0"/>
              <w:jc w:val="center"/>
              <w:rPr>
                <w:rFonts w:ascii="宋体" w:cs="宋体"/>
                <w:b/>
                <w:color w:val="000000"/>
                <w:szCs w:val="21"/>
              </w:rPr>
            </w:pPr>
            <w:r>
              <w:rPr>
                <w:rFonts w:hint="eastAsia" w:ascii="宋体" w:cs="宋体"/>
                <w:b/>
                <w:color w:val="000000"/>
                <w:szCs w:val="21"/>
              </w:rPr>
              <w:t>职业能力培养</w:t>
            </w:r>
          </w:p>
        </w:tc>
      </w:tr>
      <w:tr w14:paraId="13629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10" w:type="dxa"/>
            <w:tcBorders>
              <w:bottom w:val="single" w:color="auto" w:sz="4" w:space="0"/>
              <w:right w:val="single" w:color="auto" w:sz="4" w:space="0"/>
            </w:tcBorders>
            <w:vAlign w:val="center"/>
          </w:tcPr>
          <w:p w14:paraId="70751113">
            <w:pPr>
              <w:autoSpaceDE w:val="0"/>
              <w:autoSpaceDN w:val="0"/>
              <w:adjustRightInd w:val="0"/>
              <w:spacing w:line="320" w:lineRule="exact"/>
              <w:jc w:val="center"/>
              <w:rPr>
                <w:rFonts w:ascii="宋体" w:cs="宋体"/>
                <w:color w:val="000000"/>
                <w:sz w:val="18"/>
                <w:szCs w:val="18"/>
              </w:rPr>
            </w:pPr>
            <w:r>
              <w:rPr>
                <w:rFonts w:hint="eastAsia" w:ascii="宋体" w:cs="宋体"/>
                <w:color w:val="000000"/>
                <w:sz w:val="18"/>
                <w:szCs w:val="18"/>
              </w:rPr>
              <w:t>1</w:t>
            </w:r>
          </w:p>
        </w:tc>
        <w:tc>
          <w:tcPr>
            <w:tcW w:w="1219" w:type="dxa"/>
            <w:tcBorders>
              <w:left w:val="single" w:color="auto" w:sz="4" w:space="0"/>
              <w:bottom w:val="single" w:color="auto" w:sz="4" w:space="0"/>
              <w:right w:val="single" w:color="auto" w:sz="4" w:space="0"/>
            </w:tcBorders>
            <w:vAlign w:val="center"/>
          </w:tcPr>
          <w:p w14:paraId="68D9C9EA">
            <w:pPr>
              <w:spacing w:line="240" w:lineRule="exact"/>
              <w:jc w:val="left"/>
              <w:rPr>
                <w:rStyle w:val="24"/>
                <w:rFonts w:ascii="宋体" w:hAnsi="宋体"/>
                <w:kern w:val="0"/>
                <w:sz w:val="18"/>
                <w:szCs w:val="18"/>
              </w:rPr>
            </w:pPr>
            <w:r>
              <w:rPr>
                <w:rStyle w:val="24"/>
                <w:rFonts w:hint="eastAsia" w:ascii="宋体" w:hAnsi="宋体"/>
                <w:kern w:val="0"/>
                <w:sz w:val="18"/>
                <w:szCs w:val="18"/>
              </w:rPr>
              <w:t>高压安全技术实训室</w:t>
            </w:r>
          </w:p>
        </w:tc>
        <w:tc>
          <w:tcPr>
            <w:tcW w:w="1980" w:type="dxa"/>
            <w:tcBorders>
              <w:left w:val="single" w:color="auto" w:sz="4" w:space="0"/>
              <w:bottom w:val="single" w:color="auto" w:sz="4" w:space="0"/>
              <w:right w:val="single" w:color="auto" w:sz="4" w:space="0"/>
            </w:tcBorders>
            <w:vAlign w:val="center"/>
          </w:tcPr>
          <w:p w14:paraId="479CEBA4">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1.新能源汽车高压安全技术教学实验实训台4 台；</w:t>
            </w:r>
          </w:p>
          <w:p w14:paraId="2AB3EAF7">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2.绝缘防护工具预防性检测设备4套；</w:t>
            </w:r>
          </w:p>
          <w:p w14:paraId="6452FDCA">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3.新能源汽车用高压安全操作护具4套；</w:t>
            </w:r>
          </w:p>
          <w:p w14:paraId="2974BE7B">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4.救援套装2套；</w:t>
            </w:r>
          </w:p>
          <w:p w14:paraId="51828E79">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5.高压安全工具护具存放柜 2个。</w:t>
            </w:r>
          </w:p>
        </w:tc>
        <w:tc>
          <w:tcPr>
            <w:tcW w:w="2760" w:type="dxa"/>
            <w:tcBorders>
              <w:left w:val="single" w:color="auto" w:sz="4" w:space="0"/>
              <w:bottom w:val="single" w:color="auto" w:sz="4" w:space="0"/>
              <w:right w:val="single" w:color="auto" w:sz="4" w:space="0"/>
            </w:tcBorders>
            <w:vAlign w:val="center"/>
          </w:tcPr>
          <w:p w14:paraId="58DC3DF6">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1.高压危害认知与体验实训</w:t>
            </w:r>
          </w:p>
          <w:p w14:paraId="1C7C68CB">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2.人体电阻测试实训；</w:t>
            </w:r>
          </w:p>
          <w:p w14:paraId="2EFE3EE4">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3.城市充电网络认知与测试实训；</w:t>
            </w:r>
          </w:p>
          <w:p w14:paraId="67842825">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4.整车高压安全网络认知与测试实训；</w:t>
            </w:r>
          </w:p>
          <w:p w14:paraId="14C0A7C2">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5.高压电操作前引导实训；</w:t>
            </w:r>
          </w:p>
          <w:p w14:paraId="0A9C4EED">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6.电动汽车高电压系统评测与维修实训；</w:t>
            </w:r>
          </w:p>
          <w:p w14:paraId="084D50AD">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7.职业技能等级认定实训。</w:t>
            </w:r>
          </w:p>
        </w:tc>
        <w:tc>
          <w:tcPr>
            <w:tcW w:w="2062" w:type="dxa"/>
            <w:tcBorders>
              <w:left w:val="single" w:color="auto" w:sz="4" w:space="0"/>
              <w:bottom w:val="single" w:color="auto" w:sz="4" w:space="0"/>
            </w:tcBorders>
            <w:vAlign w:val="center"/>
          </w:tcPr>
          <w:p w14:paraId="05F29B32">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1.高压电安全规范操作技能；</w:t>
            </w:r>
          </w:p>
          <w:p w14:paraId="3054E69B">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2.高压电防护技能；</w:t>
            </w:r>
          </w:p>
          <w:p w14:paraId="37FB53B6">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3.高压电工具规范存放技能。</w:t>
            </w:r>
            <w:r>
              <w:rPr>
                <w:rFonts w:hint="eastAsia" w:ascii="仿宋_GB2312" w:hAnsi="仿宋_GB2312" w:eastAsia="仿宋_GB2312" w:cs="仿宋_GB2312"/>
                <w:color w:val="auto"/>
                <w:sz w:val="21"/>
                <w:szCs w:val="21"/>
              </w:rPr>
              <w:t xml:space="preserve"> </w:t>
            </w:r>
          </w:p>
        </w:tc>
      </w:tr>
      <w:tr w14:paraId="4AFE6A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10" w:type="dxa"/>
            <w:tcBorders>
              <w:top w:val="single" w:color="auto" w:sz="4" w:space="0"/>
              <w:bottom w:val="single" w:color="auto" w:sz="4" w:space="0"/>
              <w:right w:val="single" w:color="auto" w:sz="4" w:space="0"/>
            </w:tcBorders>
            <w:vAlign w:val="center"/>
          </w:tcPr>
          <w:p w14:paraId="7CF9D3CC">
            <w:pPr>
              <w:autoSpaceDE w:val="0"/>
              <w:autoSpaceDN w:val="0"/>
              <w:adjustRightInd w:val="0"/>
              <w:spacing w:line="320" w:lineRule="exact"/>
              <w:jc w:val="center"/>
              <w:rPr>
                <w:rFonts w:ascii="宋体" w:cs="宋体"/>
                <w:color w:val="000000"/>
                <w:sz w:val="18"/>
                <w:szCs w:val="18"/>
              </w:rPr>
            </w:pPr>
            <w:r>
              <w:rPr>
                <w:rFonts w:hint="eastAsia" w:ascii="宋体" w:cs="宋体"/>
                <w:color w:val="000000"/>
                <w:sz w:val="18"/>
                <w:szCs w:val="18"/>
              </w:rPr>
              <w:t>2</w:t>
            </w:r>
          </w:p>
        </w:tc>
        <w:tc>
          <w:tcPr>
            <w:tcW w:w="1219" w:type="dxa"/>
            <w:tcBorders>
              <w:top w:val="single" w:color="auto" w:sz="4" w:space="0"/>
              <w:left w:val="single" w:color="auto" w:sz="4" w:space="0"/>
              <w:bottom w:val="single" w:color="auto" w:sz="4" w:space="0"/>
              <w:right w:val="single" w:color="auto" w:sz="4" w:space="0"/>
            </w:tcBorders>
            <w:vAlign w:val="center"/>
          </w:tcPr>
          <w:p w14:paraId="50E23042">
            <w:pPr>
              <w:spacing w:line="240" w:lineRule="exact"/>
              <w:jc w:val="left"/>
              <w:rPr>
                <w:rFonts w:ascii="宋体" w:hAnsi="宋体"/>
                <w:kern w:val="0"/>
                <w:sz w:val="18"/>
                <w:szCs w:val="18"/>
              </w:rPr>
            </w:pPr>
            <w:r>
              <w:rPr>
                <w:rStyle w:val="24"/>
                <w:rFonts w:hint="eastAsia" w:ascii="宋体" w:hAnsi="宋体"/>
                <w:kern w:val="0"/>
                <w:sz w:val="18"/>
                <w:szCs w:val="18"/>
                <w:lang w:val="en-US" w:eastAsia="zh-CN"/>
              </w:rPr>
              <w:t>新能源汽车</w:t>
            </w:r>
            <w:r>
              <w:rPr>
                <w:rStyle w:val="24"/>
                <w:rFonts w:ascii="宋体" w:hAnsi="宋体"/>
                <w:kern w:val="0"/>
                <w:sz w:val="18"/>
                <w:szCs w:val="18"/>
              </w:rPr>
              <w:t>动力电池及管理技术</w:t>
            </w:r>
            <w:r>
              <w:rPr>
                <w:rStyle w:val="24"/>
                <w:rFonts w:hint="eastAsia" w:ascii="宋体" w:hAnsi="宋体"/>
                <w:kern w:val="0"/>
                <w:sz w:val="18"/>
                <w:szCs w:val="18"/>
              </w:rPr>
              <w:t>实训室</w:t>
            </w:r>
          </w:p>
        </w:tc>
        <w:tc>
          <w:tcPr>
            <w:tcW w:w="1980" w:type="dxa"/>
            <w:tcBorders>
              <w:top w:val="single" w:color="auto" w:sz="4" w:space="0"/>
              <w:left w:val="single" w:color="auto" w:sz="4" w:space="0"/>
              <w:bottom w:val="single" w:color="auto" w:sz="4" w:space="0"/>
              <w:right w:val="single" w:color="auto" w:sz="4" w:space="0"/>
            </w:tcBorders>
            <w:vAlign w:val="center"/>
          </w:tcPr>
          <w:p w14:paraId="4D7BBE11">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1.新能源汽车动力电池单体测试实训台2台；</w:t>
            </w:r>
          </w:p>
          <w:p w14:paraId="32F7BE49">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2.新能源汽车动力电池维修与检测实训考核平台4台；</w:t>
            </w:r>
          </w:p>
          <w:p w14:paraId="70E46EA3">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3.新能源汽车动力电池管理单元专项技能实训箱2台；</w:t>
            </w:r>
          </w:p>
          <w:p w14:paraId="4DD51888">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4.动力电池放电仪2台；</w:t>
            </w:r>
          </w:p>
          <w:p w14:paraId="03B0D721">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5.交流充电桩运用与拆装实验实训套装2台；</w:t>
            </w:r>
          </w:p>
          <w:p w14:paraId="6E529D58">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6.动力电池电量均衡设备2台；</w:t>
            </w:r>
          </w:p>
          <w:p w14:paraId="0154E4A1">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7.动力电池气密性测试设备2台。 </w:t>
            </w:r>
          </w:p>
        </w:tc>
        <w:tc>
          <w:tcPr>
            <w:tcW w:w="2760" w:type="dxa"/>
            <w:tcBorders>
              <w:top w:val="single" w:color="auto" w:sz="4" w:space="0"/>
              <w:left w:val="single" w:color="auto" w:sz="4" w:space="0"/>
              <w:bottom w:val="single" w:color="auto" w:sz="4" w:space="0"/>
              <w:right w:val="single" w:color="auto" w:sz="4" w:space="0"/>
            </w:tcBorders>
            <w:vAlign w:val="center"/>
          </w:tcPr>
          <w:p w14:paraId="7AF3199E">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1.动力电池单体认知、结构认知、单体测试、单体分容实训；</w:t>
            </w:r>
          </w:p>
          <w:p w14:paraId="56272C09">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2.动力电池维护、拆装、测试实训；</w:t>
            </w:r>
          </w:p>
          <w:p w14:paraId="5E21A502">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3.DIY专项搭建与调测动力电池管理模块与动力电池模组实训；</w:t>
            </w:r>
          </w:p>
          <w:p w14:paraId="04C81936">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4.动力电池分装、调测、BMS管理调测实训；</w:t>
            </w:r>
          </w:p>
          <w:p w14:paraId="513F5B52">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6.动力电池充电或放电的操作过程、维护方法实训；</w:t>
            </w:r>
          </w:p>
          <w:p w14:paraId="0E3E195E">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7专用仪器，用于动力电池均衡故障检测与修复实训；</w:t>
            </w:r>
          </w:p>
          <w:p w14:paraId="3CABB697">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8.动力电池包气密性检测实训。</w:t>
            </w:r>
          </w:p>
          <w:p w14:paraId="578502AD">
            <w:pPr>
              <w:spacing w:line="240" w:lineRule="exact"/>
              <w:jc w:val="left"/>
              <w:rPr>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9.职业技能等级认定实训。</w:t>
            </w:r>
          </w:p>
        </w:tc>
        <w:tc>
          <w:tcPr>
            <w:tcW w:w="2062" w:type="dxa"/>
            <w:tcBorders>
              <w:top w:val="single" w:color="auto" w:sz="4" w:space="0"/>
              <w:left w:val="single" w:color="auto" w:sz="4" w:space="0"/>
              <w:bottom w:val="single" w:color="auto" w:sz="4" w:space="0"/>
            </w:tcBorders>
            <w:vAlign w:val="center"/>
          </w:tcPr>
          <w:p w14:paraId="7E5B7D2C">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1.动力电池维护、拆装、测试技能；</w:t>
            </w:r>
          </w:p>
          <w:p w14:paraId="2705D7B1">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2.动力电池均衡故障检测与修复技能；</w:t>
            </w:r>
          </w:p>
          <w:p w14:paraId="3A66F711">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3.充电装置维护、拆装、测试等技能。</w:t>
            </w:r>
          </w:p>
          <w:p w14:paraId="2CDAE2BF">
            <w:pPr>
              <w:spacing w:line="240" w:lineRule="exact"/>
              <w:jc w:val="left"/>
              <w:rPr>
                <w:rFonts w:hint="eastAsia" w:ascii="仿宋_GB2312" w:hAnsi="仿宋_GB2312" w:eastAsia="仿宋_GB2312" w:cs="仿宋_GB2312"/>
                <w:color w:val="auto"/>
                <w:kern w:val="0"/>
                <w:sz w:val="21"/>
                <w:szCs w:val="21"/>
              </w:rPr>
            </w:pPr>
          </w:p>
        </w:tc>
      </w:tr>
      <w:tr w14:paraId="40FD8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10" w:type="dxa"/>
            <w:tcBorders>
              <w:top w:val="single" w:color="auto" w:sz="4" w:space="0"/>
              <w:bottom w:val="single" w:color="auto" w:sz="4" w:space="0"/>
              <w:right w:val="single" w:color="auto" w:sz="4" w:space="0"/>
            </w:tcBorders>
            <w:vAlign w:val="center"/>
          </w:tcPr>
          <w:p w14:paraId="352EB76A">
            <w:pPr>
              <w:autoSpaceDE w:val="0"/>
              <w:autoSpaceDN w:val="0"/>
              <w:adjustRightInd w:val="0"/>
              <w:spacing w:line="3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1219" w:type="dxa"/>
            <w:tcBorders>
              <w:top w:val="single" w:color="auto" w:sz="4" w:space="0"/>
              <w:left w:val="single" w:color="auto" w:sz="4" w:space="0"/>
              <w:bottom w:val="single" w:color="auto" w:sz="4" w:space="0"/>
              <w:right w:val="single" w:color="auto" w:sz="4" w:space="0"/>
            </w:tcBorders>
            <w:vAlign w:val="center"/>
          </w:tcPr>
          <w:p w14:paraId="45F5CC0D">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lang w:val="en-US" w:eastAsia="zh-CN"/>
              </w:rPr>
              <w:t>新能源汽车</w:t>
            </w:r>
            <w:r>
              <w:rPr>
                <w:rStyle w:val="24"/>
                <w:rFonts w:hint="eastAsia" w:ascii="仿宋_GB2312" w:hAnsi="仿宋_GB2312" w:eastAsia="仿宋_GB2312" w:cs="仿宋_GB2312"/>
                <w:color w:val="auto"/>
                <w:kern w:val="0"/>
                <w:sz w:val="21"/>
                <w:szCs w:val="21"/>
              </w:rPr>
              <w:t>驱动电机及控制技术实训室</w:t>
            </w:r>
          </w:p>
        </w:tc>
        <w:tc>
          <w:tcPr>
            <w:tcW w:w="1980" w:type="dxa"/>
            <w:tcBorders>
              <w:top w:val="single" w:color="auto" w:sz="4" w:space="0"/>
              <w:left w:val="single" w:color="auto" w:sz="4" w:space="0"/>
              <w:bottom w:val="single" w:color="auto" w:sz="4" w:space="0"/>
              <w:right w:val="single" w:color="auto" w:sz="4" w:space="0"/>
            </w:tcBorders>
            <w:vAlign w:val="center"/>
          </w:tcPr>
          <w:p w14:paraId="3AEBA336">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1.新能源汽车驱动电机总成分装与测试实训考核平台4台；</w:t>
            </w:r>
          </w:p>
          <w:p w14:paraId="00794326">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2.新能源汽车驱动电机一般性测试工装4套；</w:t>
            </w:r>
          </w:p>
          <w:p w14:paraId="10558E9E">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3.纯电动汽车多合一控制器测试台2台；</w:t>
            </w:r>
          </w:p>
          <w:p w14:paraId="6A2E3690">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4.纯电动汽车变速器解剖模型4台；</w:t>
            </w:r>
          </w:p>
          <w:p w14:paraId="04E1BA67">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5.新能源汽车三电技术实验实训台2台；</w:t>
            </w:r>
          </w:p>
          <w:p w14:paraId="5B9A7178">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6.新能源汽车驱动电机系统拆装与故障诊断实验实训台2台；</w:t>
            </w:r>
          </w:p>
          <w:p w14:paraId="700673AA">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 xml:space="preserve">7.新能源汽车驱动电机系统运行与故障诊断实验实训台2台。 </w:t>
            </w:r>
          </w:p>
        </w:tc>
        <w:tc>
          <w:tcPr>
            <w:tcW w:w="2760" w:type="dxa"/>
            <w:tcBorders>
              <w:top w:val="single" w:color="auto" w:sz="4" w:space="0"/>
              <w:left w:val="single" w:color="auto" w:sz="4" w:space="0"/>
              <w:bottom w:val="single" w:color="auto" w:sz="4" w:space="0"/>
              <w:right w:val="single" w:color="auto" w:sz="4" w:space="0"/>
            </w:tcBorders>
            <w:vAlign w:val="center"/>
          </w:tcPr>
          <w:p w14:paraId="75E2F143">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1.驱动电机结构认知、原理认知实训；</w:t>
            </w:r>
          </w:p>
          <w:p w14:paraId="37785BC7">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2.驱动电机分装与测试过程、操作、工艺实训；</w:t>
            </w:r>
          </w:p>
          <w:p w14:paraId="473A7758">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3.驱动电机系统故障诊断与维修实训；</w:t>
            </w:r>
          </w:p>
          <w:p w14:paraId="365EA4DB">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4.控制系统结构认知、原理认知实训；</w:t>
            </w:r>
          </w:p>
          <w:p w14:paraId="7D246E2A">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5.职业技能等级认定实训。</w:t>
            </w:r>
          </w:p>
        </w:tc>
        <w:tc>
          <w:tcPr>
            <w:tcW w:w="2062" w:type="dxa"/>
            <w:tcBorders>
              <w:top w:val="single" w:color="auto" w:sz="4" w:space="0"/>
              <w:left w:val="single" w:color="auto" w:sz="4" w:space="0"/>
              <w:bottom w:val="single" w:color="auto" w:sz="4" w:space="0"/>
            </w:tcBorders>
            <w:vAlign w:val="center"/>
          </w:tcPr>
          <w:p w14:paraId="62B122D7">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1.驱动电机结构认知、原理认知技能；</w:t>
            </w:r>
          </w:p>
          <w:p w14:paraId="4C153D01">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2.驱动电机分装与测试过程、操作、工艺技能；</w:t>
            </w:r>
          </w:p>
          <w:p w14:paraId="2F76D997">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3.控制系统结构认知、原理认知技能；</w:t>
            </w:r>
          </w:p>
          <w:p w14:paraId="2168690A">
            <w:pPr>
              <w:spacing w:line="240" w:lineRule="exact"/>
              <w:jc w:val="left"/>
              <w:rPr>
                <w:rStyle w:val="24"/>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rPr>
              <w:t>4.驱动电机系统故障诊断与维修技能。</w:t>
            </w:r>
          </w:p>
        </w:tc>
      </w:tr>
      <w:tr w14:paraId="623BE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10" w:type="dxa"/>
            <w:tcBorders>
              <w:top w:val="single" w:color="auto" w:sz="4" w:space="0"/>
              <w:bottom w:val="single" w:color="auto" w:sz="4" w:space="0"/>
              <w:right w:val="single" w:color="auto" w:sz="4" w:space="0"/>
            </w:tcBorders>
            <w:vAlign w:val="center"/>
          </w:tcPr>
          <w:p w14:paraId="725DF879">
            <w:pPr>
              <w:autoSpaceDE w:val="0"/>
              <w:autoSpaceDN w:val="0"/>
              <w:adjustRightInd w:val="0"/>
              <w:spacing w:line="3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1219" w:type="dxa"/>
            <w:tcBorders>
              <w:top w:val="single" w:color="auto" w:sz="4" w:space="0"/>
              <w:left w:val="single" w:color="auto" w:sz="4" w:space="0"/>
              <w:bottom w:val="single" w:color="auto" w:sz="4" w:space="0"/>
              <w:right w:val="single" w:color="auto" w:sz="4" w:space="0"/>
            </w:tcBorders>
            <w:vAlign w:val="center"/>
          </w:tcPr>
          <w:p w14:paraId="27CD9D91">
            <w:pPr>
              <w:spacing w:line="240" w:lineRule="exact"/>
              <w:jc w:val="left"/>
              <w:rPr>
                <w:rFonts w:hint="eastAsia" w:ascii="仿宋_GB2312" w:hAnsi="仿宋_GB2312" w:eastAsia="仿宋_GB2312" w:cs="仿宋_GB2312"/>
                <w:color w:val="auto"/>
                <w:kern w:val="0"/>
                <w:sz w:val="21"/>
                <w:szCs w:val="21"/>
              </w:rPr>
            </w:pPr>
            <w:r>
              <w:rPr>
                <w:rStyle w:val="24"/>
                <w:rFonts w:hint="eastAsia" w:ascii="仿宋_GB2312" w:hAnsi="仿宋_GB2312" w:eastAsia="仿宋_GB2312" w:cs="仿宋_GB2312"/>
                <w:color w:val="auto"/>
                <w:kern w:val="0"/>
                <w:sz w:val="21"/>
                <w:szCs w:val="21"/>
                <w:lang w:val="en-US" w:eastAsia="zh-CN"/>
              </w:rPr>
              <w:t>新能源汽车</w:t>
            </w:r>
            <w:r>
              <w:rPr>
                <w:rStyle w:val="24"/>
                <w:rFonts w:hint="eastAsia" w:ascii="仿宋_GB2312" w:hAnsi="仿宋_GB2312" w:eastAsia="仿宋_GB2312" w:cs="仿宋_GB2312"/>
                <w:color w:val="auto"/>
                <w:kern w:val="0"/>
                <w:sz w:val="21"/>
                <w:szCs w:val="21"/>
              </w:rPr>
              <w:t>车身电气技术实训室</w:t>
            </w:r>
          </w:p>
        </w:tc>
        <w:tc>
          <w:tcPr>
            <w:tcW w:w="1980" w:type="dxa"/>
            <w:tcBorders>
              <w:top w:val="single" w:color="auto" w:sz="4" w:space="0"/>
              <w:left w:val="single" w:color="auto" w:sz="4" w:space="0"/>
              <w:bottom w:val="single" w:color="auto" w:sz="4" w:space="0"/>
              <w:right w:val="single" w:color="auto" w:sz="4" w:space="0"/>
            </w:tcBorders>
            <w:vAlign w:val="center"/>
          </w:tcPr>
          <w:p w14:paraId="68E79CE8">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1.新能源汽车用车载充电机原理与运行实验实训台4台 ；</w:t>
            </w:r>
          </w:p>
          <w:p w14:paraId="44FFA43C">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2.新能源汽车用车载充电机构造展示实训台2台； </w:t>
            </w:r>
          </w:p>
          <w:p w14:paraId="1E465F62">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3.新能源汽车电动空调系统运行与故障诊断实验实训台4台； </w:t>
            </w:r>
          </w:p>
          <w:p w14:paraId="37C8E6AB">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4.新能源汽车 DC-DC 变换器实验箱4台； </w:t>
            </w:r>
          </w:p>
          <w:p w14:paraId="396043EF">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5.新能源汽车车窗电机控制器实验箱4台；  </w:t>
            </w:r>
          </w:p>
          <w:p w14:paraId="188803CC">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6.新能源汽车车身电器故障诊断与维修实训台4台； </w:t>
            </w:r>
          </w:p>
          <w:p w14:paraId="7BC6D260">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7.新能源汽车理实一体化教学移动平台1台； </w:t>
            </w:r>
          </w:p>
          <w:p w14:paraId="3DAFD07D">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8.空调冷媒加注回收机2台。 </w:t>
            </w:r>
          </w:p>
        </w:tc>
        <w:tc>
          <w:tcPr>
            <w:tcW w:w="2760" w:type="dxa"/>
            <w:tcBorders>
              <w:top w:val="single" w:color="auto" w:sz="4" w:space="0"/>
              <w:left w:val="single" w:color="auto" w:sz="4" w:space="0"/>
              <w:bottom w:val="single" w:color="auto" w:sz="4" w:space="0"/>
              <w:right w:val="single" w:color="auto" w:sz="4" w:space="0"/>
            </w:tcBorders>
            <w:vAlign w:val="center"/>
          </w:tcPr>
          <w:p w14:paraId="731D2B98">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1.充电机结构认知、分解与组装实训； </w:t>
            </w:r>
          </w:p>
          <w:p w14:paraId="7980B96D">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2.车载充电系统功能测试实训； </w:t>
            </w:r>
          </w:p>
          <w:p w14:paraId="2C3D4894">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3.车载充电系统故障诊断与排除实训；</w:t>
            </w:r>
          </w:p>
          <w:p w14:paraId="7B5119CE">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4.电动空调测试、维护、故障诊断与维修实训；</w:t>
            </w:r>
          </w:p>
          <w:p w14:paraId="0755999D">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5.动力电池储存、使用等过程中数据监控、应急判断与处理实训；</w:t>
            </w:r>
          </w:p>
          <w:p w14:paraId="36E8CCFF">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6.动力电池在线绝缘监测的原理、构造、动态监测测试、故障诊断实训；</w:t>
            </w:r>
          </w:p>
          <w:p w14:paraId="793BF326">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7.车身电器故障诊断与检测实训；</w:t>
            </w:r>
          </w:p>
          <w:p w14:paraId="65F3E225">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8.空调维护实训；</w:t>
            </w:r>
          </w:p>
          <w:p w14:paraId="230F63B5">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9. </w:t>
            </w:r>
            <w:r>
              <w:rPr>
                <w:rStyle w:val="24"/>
                <w:rFonts w:hint="eastAsia" w:ascii="仿宋_GB2312" w:hAnsi="仿宋_GB2312" w:eastAsia="仿宋_GB2312" w:cs="仿宋_GB2312"/>
                <w:color w:val="auto"/>
                <w:kern w:val="0"/>
                <w:sz w:val="21"/>
                <w:szCs w:val="21"/>
              </w:rPr>
              <w:t>职业技能等级认定实训。</w:t>
            </w:r>
          </w:p>
        </w:tc>
        <w:tc>
          <w:tcPr>
            <w:tcW w:w="2062" w:type="dxa"/>
            <w:tcBorders>
              <w:top w:val="single" w:color="auto" w:sz="4" w:space="0"/>
              <w:left w:val="single" w:color="auto" w:sz="4" w:space="0"/>
              <w:bottom w:val="single" w:color="auto" w:sz="4" w:space="0"/>
            </w:tcBorders>
            <w:vAlign w:val="center"/>
          </w:tcPr>
          <w:p w14:paraId="2EE56FC1">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1.充电机结构分解与组装技能；</w:t>
            </w:r>
          </w:p>
          <w:p w14:paraId="47705E33">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2.车载充电系统功能故障诊断与排除技能； </w:t>
            </w:r>
          </w:p>
          <w:p w14:paraId="64EF9131">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3.电动空调测试、维护、故障诊断与维修技能；</w:t>
            </w:r>
          </w:p>
          <w:p w14:paraId="382F33A4">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5.动力电池储存、使用等过程中数据监控、应急判断与处理技能；</w:t>
            </w:r>
          </w:p>
          <w:p w14:paraId="60377BDB">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6.动力电池在线绝缘监测的原理、构造、动态监测测试、故障诊断技能；</w:t>
            </w:r>
          </w:p>
          <w:p w14:paraId="774DF41B">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7.车身电器故障诊断与检测技能；</w:t>
            </w:r>
          </w:p>
          <w:p w14:paraId="1AAB5927">
            <w:pPr>
              <w:spacing w:line="24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8.空调维护实训。 </w:t>
            </w:r>
          </w:p>
        </w:tc>
      </w:tr>
      <w:tr w14:paraId="638AE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10" w:type="dxa"/>
            <w:tcBorders>
              <w:top w:val="single" w:color="auto" w:sz="4" w:space="0"/>
              <w:bottom w:val="single" w:color="auto" w:sz="4" w:space="0"/>
              <w:right w:val="single" w:color="auto" w:sz="4" w:space="0"/>
            </w:tcBorders>
            <w:vAlign w:val="center"/>
          </w:tcPr>
          <w:p w14:paraId="774CCA6C">
            <w:pPr>
              <w:autoSpaceDE w:val="0"/>
              <w:autoSpaceDN w:val="0"/>
              <w:adjustRightInd w:val="0"/>
              <w:spacing w:line="32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1219" w:type="dxa"/>
            <w:tcBorders>
              <w:top w:val="single" w:color="auto" w:sz="4" w:space="0"/>
              <w:left w:val="single" w:color="auto" w:sz="4" w:space="0"/>
              <w:bottom w:val="single" w:color="auto" w:sz="4" w:space="0"/>
              <w:right w:val="single" w:color="auto" w:sz="4" w:space="0"/>
            </w:tcBorders>
            <w:vAlign w:val="center"/>
          </w:tcPr>
          <w:p w14:paraId="57A63186">
            <w:pPr>
              <w:spacing w:line="240" w:lineRule="exact"/>
              <w:jc w:val="left"/>
              <w:rPr>
                <w:rFonts w:hint="eastAsia" w:ascii="仿宋_GB2312" w:hAnsi="仿宋_GB2312" w:eastAsia="仿宋_GB2312" w:cs="仿宋_GB2312"/>
                <w:kern w:val="0"/>
                <w:sz w:val="21"/>
                <w:szCs w:val="21"/>
              </w:rPr>
            </w:pPr>
            <w:r>
              <w:rPr>
                <w:rStyle w:val="24"/>
                <w:rFonts w:hint="eastAsia" w:ascii="仿宋_GB2312" w:hAnsi="仿宋_GB2312" w:eastAsia="仿宋_GB2312" w:cs="仿宋_GB2312"/>
                <w:kern w:val="0"/>
                <w:sz w:val="21"/>
                <w:szCs w:val="21"/>
              </w:rPr>
              <w:t>新能源汽车整车实训室</w:t>
            </w:r>
          </w:p>
        </w:tc>
        <w:tc>
          <w:tcPr>
            <w:tcW w:w="1980" w:type="dxa"/>
            <w:tcBorders>
              <w:top w:val="single" w:color="auto" w:sz="4" w:space="0"/>
              <w:left w:val="single" w:color="auto" w:sz="4" w:space="0"/>
              <w:bottom w:val="single" w:color="auto" w:sz="4" w:space="0"/>
              <w:right w:val="single" w:color="auto" w:sz="4" w:space="0"/>
            </w:tcBorders>
            <w:vAlign w:val="center"/>
          </w:tcPr>
          <w:p w14:paraId="523ACACC">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1.新能源汽车教学实训车（纯 电）1辆；</w:t>
            </w:r>
          </w:p>
          <w:p w14:paraId="1AAF02E5">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2.智能新能源教学实训用车（纯电）1辆；</w:t>
            </w:r>
          </w:p>
          <w:p w14:paraId="1DA28694">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3.新能源汽车教学实训车（混合动力）2辆；</w:t>
            </w:r>
          </w:p>
          <w:p w14:paraId="7C852E19">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4.新能源汽车整车运行与故障检测实验实训台4台； </w:t>
            </w:r>
          </w:p>
          <w:p w14:paraId="37CE60F0">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5.整车故障解码仪2台； </w:t>
            </w:r>
          </w:p>
          <w:p w14:paraId="25722BAB">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6.动力电池举升车2台。 </w:t>
            </w:r>
          </w:p>
        </w:tc>
        <w:tc>
          <w:tcPr>
            <w:tcW w:w="2760" w:type="dxa"/>
            <w:tcBorders>
              <w:top w:val="single" w:color="auto" w:sz="4" w:space="0"/>
              <w:left w:val="single" w:color="auto" w:sz="4" w:space="0"/>
              <w:bottom w:val="single" w:color="auto" w:sz="4" w:space="0"/>
              <w:right w:val="single" w:color="auto" w:sz="4" w:space="0"/>
            </w:tcBorders>
            <w:vAlign w:val="center"/>
          </w:tcPr>
          <w:p w14:paraId="3570B482">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1.纯电动汽车结构认知、原理认知、维护与故障诊断实训；</w:t>
            </w:r>
          </w:p>
          <w:p w14:paraId="53212424">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2.智能电动汽车结构认知、原理教学、维护与故障诊断实训；</w:t>
            </w:r>
          </w:p>
          <w:p w14:paraId="735EA481">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3.混合动力汽车结构认知、原理认知、维护与故障诊断实训；</w:t>
            </w:r>
          </w:p>
          <w:p w14:paraId="3DD60A25">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4.全国技能大赛新能源赛项实训；</w:t>
            </w:r>
          </w:p>
          <w:p w14:paraId="085DB3EF">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5.职业技能等级认证实训。</w:t>
            </w:r>
          </w:p>
        </w:tc>
        <w:tc>
          <w:tcPr>
            <w:tcW w:w="2062" w:type="dxa"/>
            <w:tcBorders>
              <w:top w:val="single" w:color="auto" w:sz="4" w:space="0"/>
              <w:left w:val="single" w:color="auto" w:sz="4" w:space="0"/>
              <w:bottom w:val="single" w:color="auto" w:sz="4" w:space="0"/>
            </w:tcBorders>
            <w:vAlign w:val="center"/>
          </w:tcPr>
          <w:p w14:paraId="09D84591">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1.新能源汽车专用诊断工具使用技能； </w:t>
            </w:r>
          </w:p>
          <w:p w14:paraId="71D1248C">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2.新能源汽车专用拆装工具使用技能；</w:t>
            </w:r>
          </w:p>
          <w:p w14:paraId="3798D044">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3.纯电动汽车维护与故障诊断技能；</w:t>
            </w:r>
          </w:p>
          <w:p w14:paraId="4F42ABAB">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4.混合动力汽车维护与故障诊断技能；</w:t>
            </w:r>
          </w:p>
          <w:p w14:paraId="40DB7193">
            <w:pPr>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5、智能汽车维护与故障诊断技能。</w:t>
            </w:r>
          </w:p>
          <w:p w14:paraId="687EA340">
            <w:pPr>
              <w:spacing w:line="240" w:lineRule="exact"/>
              <w:jc w:val="left"/>
              <w:rPr>
                <w:rFonts w:hint="eastAsia" w:ascii="仿宋_GB2312" w:hAnsi="仿宋_GB2312" w:eastAsia="仿宋_GB2312" w:cs="仿宋_GB2312"/>
                <w:kern w:val="0"/>
                <w:sz w:val="21"/>
                <w:szCs w:val="21"/>
              </w:rPr>
            </w:pPr>
          </w:p>
        </w:tc>
      </w:tr>
    </w:tbl>
    <w:p w14:paraId="2568D07A">
      <w:pPr>
        <w:rPr>
          <w:rFonts w:hint="eastAsia" w:ascii="仿宋_GB2312" w:hAnsi="仿宋_GB2312" w:eastAsia="仿宋_GB2312" w:cs="仿宋_GB2312"/>
          <w:sz w:val="18"/>
          <w:szCs w:val="18"/>
        </w:rPr>
      </w:pPr>
    </w:p>
    <w:p w14:paraId="0FD10080">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3.校外实习基地要求</w:t>
      </w:r>
    </w:p>
    <w:p w14:paraId="3A5502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岗位实习基地要求企业能够积极和学院配合，结合生产完成阶段性的教学任务和训练项目，同时，安排兼职教师对学生进行指导。为了满足本专业的实习特性，对学生的岗位实习时间进行调整，在第</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学期和第</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学期，学生到相应汽车生产企业进行跟岗实习，这样方便汽车生产企业对学生的培训和管理，也让学生有充分的时间认识和理解工作岗位。</w:t>
      </w:r>
    </w:p>
    <w:p w14:paraId="4B1629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cstheme="minorBidi"/>
          <w:highlight w:val="yellow"/>
        </w:rPr>
      </w:pPr>
      <w:r>
        <w:rPr>
          <w:rFonts w:hint="eastAsia" w:ascii="仿宋_GB2312" w:hAnsi="仿宋_GB2312" w:eastAsia="仿宋_GB2312" w:cs="仿宋_GB2312"/>
          <w:sz w:val="28"/>
          <w:szCs w:val="28"/>
        </w:rPr>
        <w:t>校外实习企业以汽车生产企业为主，汽车零部件生产企业、汽车改装企业、汽车4S店为辅。实习所选企业需与学校签定合作协议，由学校相关部门进行联系和审核，以保证实习学生安全和良好的实习效果。</w:t>
      </w:r>
    </w:p>
    <w:p w14:paraId="4BB1B48B">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asciiTheme="minorEastAsia" w:hAnsiTheme="minorEastAsia" w:eastAsiaTheme="minorEastAsia" w:cstheme="minorBidi"/>
          <w:b/>
        </w:rPr>
      </w:pPr>
      <w:r>
        <w:rPr>
          <w:rFonts w:hint="eastAsia" w:asciiTheme="minorEastAsia" w:hAnsiTheme="minorEastAsia" w:eastAsiaTheme="minorEastAsia" w:cstheme="minorBidi"/>
          <w:b/>
          <w:sz w:val="24"/>
          <w:szCs w:val="24"/>
        </w:rPr>
        <w:t>（三）教学资源</w:t>
      </w:r>
    </w:p>
    <w:p w14:paraId="189AA9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主要包括能够满足学生专业学习、教师专业教学研究和教学实施需要的教材、图书及数字化资源等。</w:t>
      </w:r>
    </w:p>
    <w:p w14:paraId="437B22E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1．教材选用基本要求</w:t>
      </w:r>
    </w:p>
    <w:p w14:paraId="36E2F1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按照国家规定选用优质教材，禁止不合格的教材进入课堂。学校建立由专业教师、行业专家和教研人员等参与的教材选用机构，完善教材选用制度，经过规范程序择优选用教材。 </w:t>
      </w:r>
    </w:p>
    <w:p w14:paraId="5A2FD142">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2．图书文献配备基本要求</w:t>
      </w:r>
    </w:p>
    <w:p w14:paraId="4E2842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图书文献配备能满足人才培养、专业建设、教科研等工作的需要，方便师生查询、借阅。专业类图书主要包括：汽车及相关行业的政策法规、行业标准、技术规范等；汽车维修、汽车制造与试验相关专业类图书和实务案例类图书；6种以上汽车维修专业学术期刊等。</w:t>
      </w:r>
    </w:p>
    <w:p w14:paraId="295FF212">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3．数字教学资源配置基本要求</w:t>
      </w:r>
    </w:p>
    <w:p w14:paraId="087479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建设、配备与本专业有关的音视频素材、教学课件、数字化教学案例库、虚拟仿真软件、数字教材等专业教学资源库，种类丰富、形式多样、使用便捷、动态更新、满足教学。</w:t>
      </w:r>
    </w:p>
    <w:p w14:paraId="56AAA2E9">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（四）教学方法</w:t>
      </w:r>
    </w:p>
    <w:p w14:paraId="6297C9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讲－演－练－评”四位一体教学方法，即理论实践一体化的课程实施模式。“讲”是教师讲授，由教师讲解结构、原理、生产工艺；“演”是演示，由教师演示操作要领；“练”是练习，学生按照老师要求，模仿教师操作反复练习；“评”是教师评价和学生的自评与互评，对练习过程中的操作技术等进行总结。</w:t>
      </w:r>
    </w:p>
    <w:p w14:paraId="0C1405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cstheme="minorBidi"/>
        </w:rPr>
      </w:pPr>
      <w:r>
        <w:rPr>
          <w:rFonts w:hint="eastAsia" w:ascii="仿宋_GB2312" w:hAnsi="仿宋_GB2312" w:eastAsia="仿宋_GB2312" w:cs="仿宋_GB2312"/>
          <w:sz w:val="28"/>
          <w:szCs w:val="28"/>
        </w:rPr>
        <w:t>在教学过程中，以工作任务为驱动，以行动为导向，以学生为主体，按照“资讯-计划-决策-实施-检查-评价”的顺序，教师引导学生首先认识理解汽车整车及各部件、总成的结构和工作原理，在此基础上，教师演示汽车制造与装配的操作步骤，学生反复练习并掌握基本技能，最后通过教师引导和精心组织，学生在实施任务及总结评价过程中掌握专业知识和专业技能，提高职业能力。</w:t>
      </w:r>
    </w:p>
    <w:p w14:paraId="6BFBD1CF">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（五）学习评价</w:t>
      </w:r>
    </w:p>
    <w:p w14:paraId="690F0D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1．理论课程类（A类）建议采用进行性考核加期末试卷的形式考察，进行性考核占60%，期末试卷占40%。</w:t>
      </w:r>
    </w:p>
    <w:p w14:paraId="3A7792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2．理论实践类课程（B类）建议采用进行性考核加期末作品的形式考察，过程行性考核占70%，期末作品占30%。</w:t>
      </w:r>
    </w:p>
    <w:p w14:paraId="20E420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3.实践类课程（C类）建议采用进行性考察的方式进行考核。</w:t>
      </w:r>
    </w:p>
    <w:p w14:paraId="5ABA24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顶岗实习和毕业设计由校企人员组成的评定委员会根据学生出勤情况、周实习报告、顶岗实习总结、毕业设计论文或作品、带队或指导教师对学生的鉴定报告、企业对学生的评价鉴定或答辩情况，综合定性给出优秀、良好、及格、不及格四个评定等级；</w:t>
      </w:r>
    </w:p>
    <w:p w14:paraId="34CCDA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rPr>
      </w:pPr>
      <w:r>
        <w:rPr>
          <w:rFonts w:hint="eastAsia" w:ascii="仿宋_GB2312" w:hAnsi="仿宋_GB2312" w:eastAsia="仿宋_GB2312" w:cs="仿宋_GB2312"/>
          <w:sz w:val="28"/>
          <w:szCs w:val="28"/>
        </w:rPr>
        <w:t>5.学生毕业前应考取相应的职业资格证书，相应的职业资格证书标准应该纳入到专业人才培养方案。</w:t>
      </w:r>
    </w:p>
    <w:p w14:paraId="56E4A10C">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1"/>
        <w:rPr>
          <w:rFonts w:hint="eastAsia"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（六）质量管理</w:t>
      </w:r>
    </w:p>
    <w:p w14:paraId="5280D60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1.过程监控体系</w:t>
      </w:r>
    </w:p>
    <w:p w14:paraId="5E8130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要求通过课程平台的学习，积累大量的课堂的过程性数据并分析数据。引入教学督导制度、企业考评制度，实现教学考核评价体系的开放与融合。通过多维度进行质量管理，保证学生能实现“零距离”就业。</w:t>
      </w:r>
    </w:p>
    <w:p w14:paraId="7C02A5E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2.诊断与改进机制</w:t>
      </w:r>
    </w:p>
    <w:p w14:paraId="621129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教学质量进行诊断与改进，要求：（1）教师使用课堂教学平台，积累数据；（2）使用教学管理平台定期进行及时性分析、阶段性分析、结果性分析；（3）使用专业管理系统平台将培养方案、课程体系、教学标准等数据同步到教学的组织、实施、质量分析过程中。</w:t>
      </w:r>
    </w:p>
    <w:p w14:paraId="30CA7EF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3.毕业生跟踪调研</w:t>
      </w:r>
    </w:p>
    <w:p w14:paraId="0A54BE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通过毕业生跟踪调查，掌握毕业生的就业状况，了解了就业市场的基本行情，根据其所反馈的信息，作为专业设置、专业结构调整和制定下一年度招生计划的重要参考依据。</w:t>
      </w:r>
    </w:p>
    <w:p w14:paraId="764FB7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求：（1）制定专业毕业生和用人单位的调查内容；（2）专人负责协调各部门有目的、有计划地开展毕业生跟踪调查工作；（3）定期到毕业生工作单位调研，主动获取信息；（4）建立与用人单位良好的合作伙伴关系，合理利用企业的人才和设备资源。使教学内容与社会生产现状同步。</w:t>
      </w:r>
    </w:p>
    <w:p w14:paraId="46A1115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4.第三方评价 </w:t>
      </w:r>
    </w:p>
    <w:p w14:paraId="5DEB5E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引入企业对学生的评价、家长对学生的评价，第三方教育数据咨询和评估机构评价，社会及家长对学生的满意度。</w:t>
      </w:r>
    </w:p>
    <w:p w14:paraId="1E9B2915">
      <w:pPr>
        <w:keepNext w:val="0"/>
        <w:keepLines w:val="0"/>
        <w:pageBreakBefore w:val="0"/>
        <w:widowControl w:val="0"/>
        <w:kinsoku/>
        <w:wordWrap/>
        <w:overflowPunct/>
        <w:topLinePunct w:val="0"/>
        <w:autoSpaceDE/>
        <w:autoSpaceDN/>
        <w:bidi w:val="0"/>
        <w:adjustRightInd/>
        <w:snapToGrid/>
        <w:textAlignment w:val="auto"/>
        <w:outlineLvl w:val="0"/>
        <w:rPr>
          <w:rFonts w:hint="eastAsia" w:asciiTheme="minorEastAsia" w:hAnsiTheme="minorEastAsia" w:eastAsiaTheme="minorEastAsia" w:cstheme="minorBidi"/>
          <w:b/>
          <w:sz w:val="28"/>
          <w:szCs w:val="28"/>
        </w:rPr>
      </w:pPr>
      <w:bookmarkStart w:id="7" w:name="_Toc108086273"/>
      <w:r>
        <w:rPr>
          <w:rFonts w:hint="eastAsia" w:asciiTheme="minorEastAsia" w:hAnsiTheme="minorEastAsia" w:eastAsiaTheme="minorEastAsia" w:cstheme="minorBidi"/>
          <w:b/>
          <w:sz w:val="28"/>
          <w:szCs w:val="28"/>
          <w:lang w:val="en-US" w:eastAsia="zh-CN"/>
        </w:rPr>
        <w:t>八、</w:t>
      </w:r>
      <w:r>
        <w:rPr>
          <w:rFonts w:hint="eastAsia" w:asciiTheme="minorEastAsia" w:hAnsiTheme="minorEastAsia" w:eastAsiaTheme="minorEastAsia" w:cstheme="minorBidi"/>
          <w:b/>
          <w:sz w:val="28"/>
          <w:szCs w:val="28"/>
        </w:rPr>
        <w:t>毕业及证书要求</w:t>
      </w:r>
      <w:bookmarkEnd w:id="7"/>
    </w:p>
    <w:p w14:paraId="5861226C">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Style w:val="24"/>
          <w:rFonts w:ascii="宋体" w:hAnsi="宋体"/>
          <w:b/>
          <w:sz w:val="24"/>
          <w:szCs w:val="24"/>
        </w:rPr>
      </w:pPr>
      <w:r>
        <w:rPr>
          <w:rFonts w:hint="eastAsia" w:asciiTheme="minorEastAsia" w:hAnsiTheme="minorEastAsia" w:eastAsiaTheme="minorEastAsia" w:cstheme="minorBidi"/>
          <w:b/>
          <w:lang w:val="en-US" w:eastAsia="zh-CN"/>
        </w:rPr>
        <w:t xml:space="preserve">（一）表6  </w:t>
      </w:r>
      <w:r>
        <w:rPr>
          <w:rFonts w:hint="eastAsia" w:asciiTheme="minorEastAsia" w:hAnsiTheme="minorEastAsia" w:eastAsiaTheme="minorEastAsia" w:cstheme="minorBidi"/>
          <w:b/>
        </w:rPr>
        <w:t>毕业要求与课程对应关系</w:t>
      </w:r>
    </w:p>
    <w:tbl>
      <w:tblPr>
        <w:tblStyle w:val="11"/>
        <w:tblpPr w:leftFromText="180" w:rightFromText="180" w:vertAnchor="text" w:horzAnchor="page" w:tblpX="1125" w:tblpY="252"/>
        <w:tblOverlap w:val="never"/>
        <w:tblW w:w="50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04"/>
        <w:gridCol w:w="1002"/>
        <w:gridCol w:w="5852"/>
        <w:gridCol w:w="2482"/>
      </w:tblGrid>
      <w:tr w14:paraId="3C42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pct"/>
            <w:tcBorders>
              <w:top w:val="single" w:color="000000" w:sz="8" w:space="0"/>
              <w:left w:val="single" w:color="000000" w:sz="8" w:space="0"/>
              <w:bottom w:val="single" w:color="000000" w:sz="8" w:space="0"/>
              <w:right w:val="single" w:color="000000" w:sz="4" w:space="0"/>
            </w:tcBorders>
            <w:vAlign w:val="center"/>
          </w:tcPr>
          <w:p w14:paraId="688740C0">
            <w:pPr>
              <w:spacing w:line="400" w:lineRule="exact"/>
              <w:jc w:val="center"/>
              <w:rPr>
                <w:rStyle w:val="24"/>
                <w:rFonts w:ascii="宋体" w:hAnsi="宋体"/>
                <w:b/>
                <w:color w:val="000000" w:themeColor="text1"/>
                <w:kern w:val="0"/>
                <w:szCs w:val="21"/>
                <w14:textFill>
                  <w14:solidFill>
                    <w14:schemeClr w14:val="tx1"/>
                  </w14:solidFill>
                </w14:textFill>
              </w:rPr>
            </w:pPr>
            <w:r>
              <w:rPr>
                <w:rStyle w:val="24"/>
                <w:rFonts w:ascii="宋体" w:hAnsi="宋体"/>
                <w:b/>
                <w:color w:val="000000" w:themeColor="text1"/>
                <w:kern w:val="0"/>
                <w:szCs w:val="21"/>
                <w14:textFill>
                  <w14:solidFill>
                    <w14:schemeClr w14:val="tx1"/>
                  </w14:solidFill>
                </w14:textFill>
              </w:rPr>
              <w:t>序号</w:t>
            </w:r>
          </w:p>
        </w:tc>
        <w:tc>
          <w:tcPr>
            <w:tcW w:w="509" w:type="pct"/>
            <w:tcBorders>
              <w:top w:val="single" w:color="000000" w:sz="8" w:space="0"/>
              <w:left w:val="single" w:color="000000" w:sz="4" w:space="0"/>
              <w:bottom w:val="single" w:color="000000" w:sz="8" w:space="0"/>
              <w:right w:val="single" w:color="000000" w:sz="4" w:space="0"/>
            </w:tcBorders>
            <w:vAlign w:val="center"/>
          </w:tcPr>
          <w:p w14:paraId="1735214A">
            <w:pPr>
              <w:spacing w:line="400" w:lineRule="exact"/>
              <w:jc w:val="center"/>
              <w:rPr>
                <w:rStyle w:val="24"/>
                <w:rFonts w:ascii="宋体" w:hAnsi="宋体"/>
                <w:b/>
                <w:color w:val="000000" w:themeColor="text1"/>
                <w:kern w:val="0"/>
                <w:szCs w:val="21"/>
                <w14:textFill>
                  <w14:solidFill>
                    <w14:schemeClr w14:val="tx1"/>
                  </w14:solidFill>
                </w14:textFill>
              </w:rPr>
            </w:pPr>
            <w:r>
              <w:rPr>
                <w:rStyle w:val="24"/>
                <w:rFonts w:ascii="宋体" w:hAnsi="宋体"/>
                <w:b/>
                <w:color w:val="000000" w:themeColor="text1"/>
                <w:kern w:val="0"/>
                <w:szCs w:val="21"/>
                <w14:textFill>
                  <w14:solidFill>
                    <w14:schemeClr w14:val="tx1"/>
                  </w14:solidFill>
                </w14:textFill>
              </w:rPr>
              <w:t>毕业要求</w:t>
            </w:r>
          </w:p>
        </w:tc>
        <w:tc>
          <w:tcPr>
            <w:tcW w:w="2973" w:type="pct"/>
            <w:tcBorders>
              <w:top w:val="single" w:color="000000" w:sz="8" w:space="0"/>
              <w:left w:val="single" w:color="000000" w:sz="4" w:space="0"/>
              <w:bottom w:val="single" w:color="000000" w:sz="8" w:space="0"/>
              <w:right w:val="single" w:color="000000" w:sz="4" w:space="0"/>
            </w:tcBorders>
            <w:vAlign w:val="center"/>
          </w:tcPr>
          <w:p w14:paraId="743CB677">
            <w:pPr>
              <w:spacing w:line="400" w:lineRule="exact"/>
              <w:jc w:val="center"/>
              <w:rPr>
                <w:rStyle w:val="24"/>
                <w:rFonts w:ascii="宋体" w:hAnsi="宋体"/>
                <w:b/>
                <w:color w:val="000000" w:themeColor="text1"/>
                <w:kern w:val="0"/>
                <w:szCs w:val="21"/>
                <w14:textFill>
                  <w14:solidFill>
                    <w14:schemeClr w14:val="tx1"/>
                  </w14:solidFill>
                </w14:textFill>
              </w:rPr>
            </w:pPr>
            <w:r>
              <w:rPr>
                <w:rStyle w:val="24"/>
                <w:rFonts w:ascii="宋体" w:hAnsi="宋体"/>
                <w:b/>
                <w:color w:val="000000" w:themeColor="text1"/>
                <w:kern w:val="0"/>
                <w:szCs w:val="21"/>
                <w14:textFill>
                  <w14:solidFill>
                    <w14:schemeClr w14:val="tx1"/>
                  </w14:solidFill>
                </w14:textFill>
              </w:rPr>
              <w:t>对应的培养目标和规格</w:t>
            </w:r>
          </w:p>
        </w:tc>
        <w:tc>
          <w:tcPr>
            <w:tcW w:w="1261" w:type="pct"/>
            <w:tcBorders>
              <w:top w:val="single" w:color="000000" w:sz="8" w:space="0"/>
              <w:left w:val="single" w:color="000000" w:sz="4" w:space="0"/>
              <w:bottom w:val="single" w:color="000000" w:sz="8" w:space="0"/>
              <w:right w:val="single" w:color="000000" w:sz="8" w:space="0"/>
            </w:tcBorders>
          </w:tcPr>
          <w:p w14:paraId="183FEF43">
            <w:pPr>
              <w:spacing w:line="400" w:lineRule="exact"/>
              <w:jc w:val="center"/>
              <w:rPr>
                <w:rStyle w:val="24"/>
                <w:rFonts w:ascii="宋体" w:hAnsi="宋体"/>
                <w:b/>
                <w:color w:val="000000" w:themeColor="text1"/>
                <w:kern w:val="0"/>
                <w:szCs w:val="21"/>
                <w14:textFill>
                  <w14:solidFill>
                    <w14:schemeClr w14:val="tx1"/>
                  </w14:solidFill>
                </w14:textFill>
              </w:rPr>
            </w:pPr>
            <w:r>
              <w:rPr>
                <w:rStyle w:val="24"/>
                <w:rFonts w:ascii="宋体" w:hAnsi="宋体"/>
                <w:b/>
                <w:color w:val="000000" w:themeColor="text1"/>
                <w:kern w:val="0"/>
                <w:szCs w:val="21"/>
                <w14:textFill>
                  <w14:solidFill>
                    <w14:schemeClr w14:val="tx1"/>
                  </w14:solidFill>
                </w14:textFill>
              </w:rPr>
              <w:t>对应课程或环节</w:t>
            </w:r>
          </w:p>
        </w:tc>
      </w:tr>
      <w:tr w14:paraId="1AC9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pct"/>
            <w:tcBorders>
              <w:top w:val="single" w:color="000000" w:sz="8" w:space="0"/>
              <w:left w:val="single" w:color="000000" w:sz="8" w:space="0"/>
              <w:bottom w:val="single" w:color="000000" w:sz="4" w:space="0"/>
              <w:right w:val="single" w:color="000000" w:sz="4" w:space="0"/>
            </w:tcBorders>
            <w:vAlign w:val="center"/>
          </w:tcPr>
          <w:p w14:paraId="6EABEC3E">
            <w:pPr>
              <w:jc w:val="center"/>
              <w:rPr>
                <w:rFonts w:hint="eastAsia" w:asciiTheme="minorEastAsia" w:hAnsiTheme="minorEastAsia"/>
              </w:rPr>
            </w:pPr>
            <w:r>
              <w:rPr>
                <w:rFonts w:hint="eastAsia" w:asciiTheme="minorEastAsia" w:hAnsiTheme="minorEastAsia"/>
              </w:rPr>
              <w:t>1</w:t>
            </w:r>
          </w:p>
        </w:tc>
        <w:tc>
          <w:tcPr>
            <w:tcW w:w="509" w:type="pct"/>
            <w:tcBorders>
              <w:top w:val="single" w:color="000000" w:sz="8" w:space="0"/>
              <w:left w:val="single" w:color="000000" w:sz="4" w:space="0"/>
              <w:bottom w:val="single" w:color="000000" w:sz="4" w:space="0"/>
              <w:right w:val="single" w:color="000000" w:sz="4" w:space="0"/>
            </w:tcBorders>
            <w:vAlign w:val="center"/>
          </w:tcPr>
          <w:p w14:paraId="6A51DB65">
            <w:pPr>
              <w:rPr>
                <w:rFonts w:hint="eastAsia" w:asciiTheme="minorEastAsia" w:hAnsiTheme="minorEastAsia" w:eastAsiaTheme="minorEastAsia" w:cstheme="minorBidi"/>
              </w:rPr>
            </w:pPr>
            <w:r>
              <w:rPr>
                <w:rFonts w:hint="eastAsia" w:asciiTheme="minorEastAsia" w:hAnsiTheme="minorEastAsia" w:eastAsiaTheme="minorEastAsia" w:cstheme="minorBidi"/>
              </w:rPr>
              <w:t>专业能力</w:t>
            </w:r>
          </w:p>
        </w:tc>
        <w:tc>
          <w:tcPr>
            <w:tcW w:w="2973" w:type="pct"/>
            <w:tcBorders>
              <w:top w:val="single" w:color="000000" w:sz="8" w:space="0"/>
              <w:left w:val="single" w:color="000000" w:sz="4" w:space="0"/>
              <w:bottom w:val="single" w:color="000000" w:sz="4" w:space="0"/>
              <w:right w:val="single" w:color="000000" w:sz="4" w:space="0"/>
            </w:tcBorders>
            <w:vAlign w:val="center"/>
          </w:tcPr>
          <w:p w14:paraId="3ECBEF9C">
            <w:pPr>
              <w:ind w:firstLine="420" w:firstLineChars="200"/>
              <w:rPr>
                <w:rFonts w:hint="eastAsia" w:asciiTheme="minorEastAsia" w:hAnsiTheme="minorEastAsia" w:eastAsiaTheme="minorEastAsia" w:cstheme="minorBidi"/>
              </w:rPr>
            </w:pPr>
            <w:r>
              <w:rPr>
                <w:rFonts w:hint="eastAsia" w:asciiTheme="minorEastAsia" w:hAnsiTheme="minorEastAsia" w:eastAsiaTheme="minorEastAsia" w:cstheme="minorBidi"/>
              </w:rPr>
              <w:t>能够识读汽车零件图和装配图；具备汽车修理工艺中钳工的基本技能；具备汽车驾驶技能；能够正确熟练使用新能源汽车检测维修的工具、量具、仪器和设备；具有正确使用各种技术资料获取相关信息的能力；具有对有新能源汽车整车及关键零部件装调的能力；具有新能源汽车整车及关键零部件生产过程中的质量检验和性能检测的能力；能够正确进行新能源汽车维护保养作业；具有识读汽车电路图，利用电路图对新能源各系统常见故障进行分析、检测、诊断和排除的能力；具有对新能源汽车电机及控制系统常见故障进行检测、诊断和修复的能力；具有对新能源汽车电池及管理系统、电气系统系统常见故障进行检测、诊断和修复的能力；具有对新能源汽车电气系统系统常见故障进行检测、诊断和修复的能力；具有安全环保意识，能够按照安全操作规范使用工具仪器和设备，正确回收和处理汽车废旧件和辅料；具备汽车维修接待、汽车保险理赔、汽车定损的基本能力</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具有汽车维修企业技术管理的基本能力</w:t>
            </w:r>
            <w:r>
              <w:rPr>
                <w:rFonts w:hint="eastAsia" w:asciiTheme="minorEastAsia" w:hAnsiTheme="minorEastAsia" w:eastAsiaTheme="minorEastAsia" w:cstheme="minorBidi"/>
                <w:lang w:eastAsia="zh-CN"/>
              </w:rPr>
              <w:t>。</w:t>
            </w:r>
          </w:p>
        </w:tc>
        <w:tc>
          <w:tcPr>
            <w:tcW w:w="1261" w:type="pct"/>
            <w:tcBorders>
              <w:top w:val="single" w:color="000000" w:sz="8" w:space="0"/>
              <w:left w:val="single" w:color="000000" w:sz="4" w:space="0"/>
              <w:bottom w:val="single" w:color="000000" w:sz="4" w:space="0"/>
              <w:right w:val="single" w:color="000000" w:sz="8" w:space="0"/>
            </w:tcBorders>
            <w:vAlign w:val="center"/>
          </w:tcPr>
          <w:p w14:paraId="587B3EC4">
            <w:pPr>
              <w:ind w:firstLine="420" w:firstLineChars="200"/>
              <w:rPr>
                <w:rFonts w:hint="eastAsia" w:asciiTheme="minorEastAsia" w:hAnsiTheme="minorEastAsia" w:eastAsiaTheme="minorEastAsia" w:cstheme="minorBidi"/>
                <w:lang w:val="en-US" w:eastAsia="zh-CN"/>
              </w:rPr>
            </w:pPr>
            <w:r>
              <w:rPr>
                <w:rFonts w:hint="eastAsia" w:asciiTheme="minorEastAsia" w:hAnsiTheme="minorEastAsia" w:eastAsiaTheme="minorEastAsia" w:cstheme="minorBidi"/>
                <w:lang w:val="en-US" w:eastAsia="zh-CN"/>
              </w:rPr>
              <w:t>新能源汽车电池管理及管理系统检修；新能源汽车电机及控制系统检修；新能源汽车电气技术；新能源汽车装配工艺；纯电动汽车结构与检修；混合动力汽车结构与检修；新能源汽车试验技术；新能源汽车维护与保养；</w:t>
            </w:r>
          </w:p>
          <w:p w14:paraId="502C2DDF">
            <w:pPr>
              <w:ind w:firstLine="420" w:firstLineChars="200"/>
              <w:rPr>
                <w:rFonts w:hint="eastAsia" w:asciiTheme="minorEastAsia" w:hAnsiTheme="minorEastAsia" w:eastAsiaTheme="minorEastAsia" w:cstheme="minorBidi"/>
              </w:rPr>
            </w:pPr>
          </w:p>
        </w:tc>
      </w:tr>
      <w:tr w14:paraId="362B1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pct"/>
            <w:tcBorders>
              <w:top w:val="single" w:color="000000" w:sz="4" w:space="0"/>
              <w:left w:val="single" w:color="000000" w:sz="8" w:space="0"/>
              <w:bottom w:val="single" w:color="000000" w:sz="4" w:space="0"/>
              <w:right w:val="single" w:color="000000" w:sz="4" w:space="0"/>
            </w:tcBorders>
            <w:vAlign w:val="center"/>
          </w:tcPr>
          <w:p w14:paraId="1C102C51">
            <w:pPr>
              <w:jc w:val="center"/>
              <w:rPr>
                <w:rFonts w:hint="eastAsia" w:asciiTheme="minorEastAsia" w:hAnsiTheme="minorEastAsia"/>
              </w:rPr>
            </w:pPr>
            <w:r>
              <w:rPr>
                <w:rFonts w:hint="eastAsia" w:asciiTheme="minorEastAsia" w:hAnsiTheme="minorEastAsia"/>
              </w:rPr>
              <w:t>2</w:t>
            </w:r>
          </w:p>
        </w:tc>
        <w:tc>
          <w:tcPr>
            <w:tcW w:w="509" w:type="pct"/>
            <w:tcBorders>
              <w:top w:val="single" w:color="000000" w:sz="4" w:space="0"/>
              <w:left w:val="single" w:color="000000" w:sz="4" w:space="0"/>
              <w:bottom w:val="single" w:color="000000" w:sz="4" w:space="0"/>
              <w:right w:val="single" w:color="000000" w:sz="4" w:space="0"/>
            </w:tcBorders>
            <w:vAlign w:val="center"/>
          </w:tcPr>
          <w:p w14:paraId="14F07070">
            <w:pPr>
              <w:rPr>
                <w:rFonts w:hint="eastAsia" w:asciiTheme="minorEastAsia" w:hAnsiTheme="minorEastAsia" w:eastAsiaTheme="minorEastAsia" w:cstheme="minorBidi"/>
              </w:rPr>
            </w:pPr>
            <w:r>
              <w:rPr>
                <w:rFonts w:hint="eastAsia" w:asciiTheme="minorEastAsia" w:hAnsiTheme="minorEastAsia" w:eastAsiaTheme="minorEastAsia" w:cstheme="minorBidi"/>
              </w:rPr>
              <w:t>方法能力</w:t>
            </w:r>
          </w:p>
        </w:tc>
        <w:tc>
          <w:tcPr>
            <w:tcW w:w="2973" w:type="pct"/>
            <w:tcBorders>
              <w:top w:val="single" w:color="000000" w:sz="4" w:space="0"/>
              <w:left w:val="single" w:color="000000" w:sz="4" w:space="0"/>
              <w:bottom w:val="single" w:color="000000" w:sz="4" w:space="0"/>
              <w:right w:val="single" w:color="000000" w:sz="4" w:space="0"/>
            </w:tcBorders>
            <w:vAlign w:val="center"/>
          </w:tcPr>
          <w:p w14:paraId="372C7032">
            <w:pPr>
              <w:ind w:firstLine="420" w:firstLineChars="200"/>
              <w:rPr>
                <w:rFonts w:hint="eastAsia" w:asciiTheme="minorEastAsia" w:hAnsiTheme="minorEastAsia" w:eastAsiaTheme="minorEastAsia" w:cstheme="minorBidi"/>
              </w:rPr>
            </w:pPr>
            <w:r>
              <w:rPr>
                <w:rFonts w:hint="eastAsia" w:asciiTheme="minorEastAsia" w:hAnsiTheme="minorEastAsia" w:eastAsiaTheme="minorEastAsia" w:cstheme="minorBidi"/>
              </w:rPr>
              <w:t>具有职业生涯规划能力；具有独立学习能力；具有获取新知识和技能的能力；具有预测和决断能力；具有举一反三理解和运用知识的能力；具有分析、设计与开发解决方案的能力；具有总结与评价能力等理解和运用知识的能力。</w:t>
            </w:r>
          </w:p>
          <w:p w14:paraId="4D742CFA">
            <w:pPr>
              <w:ind w:firstLine="420" w:firstLineChars="200"/>
              <w:rPr>
                <w:rFonts w:hint="eastAsia" w:asciiTheme="minorEastAsia" w:hAnsiTheme="minorEastAsia" w:eastAsiaTheme="minorEastAsia" w:cstheme="minorBidi"/>
              </w:rPr>
            </w:pPr>
          </w:p>
        </w:tc>
        <w:tc>
          <w:tcPr>
            <w:tcW w:w="1261" w:type="pct"/>
            <w:tcBorders>
              <w:top w:val="single" w:color="000000" w:sz="4" w:space="0"/>
              <w:left w:val="single" w:color="000000" w:sz="4" w:space="0"/>
              <w:bottom w:val="single" w:color="000000" w:sz="4" w:space="0"/>
              <w:right w:val="single" w:color="000000" w:sz="8" w:space="0"/>
            </w:tcBorders>
            <w:vAlign w:val="center"/>
          </w:tcPr>
          <w:p w14:paraId="7763761D">
            <w:pPr>
              <w:ind w:firstLine="420" w:firstLineChars="200"/>
              <w:rPr>
                <w:rFonts w:hint="eastAsia" w:asciiTheme="minorEastAsia" w:hAnsiTheme="minorEastAsia" w:eastAsiaTheme="minorEastAsia" w:cstheme="minorBidi"/>
                <w:lang w:eastAsia="zh-CN"/>
              </w:rPr>
            </w:pPr>
            <w:r>
              <w:rPr>
                <w:rFonts w:hint="eastAsia" w:asciiTheme="minorEastAsia" w:hAnsiTheme="minorEastAsia" w:eastAsiaTheme="minorEastAsia" w:cstheme="minorBidi"/>
              </w:rPr>
              <w:t>机械制图</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汽车机械基础</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电工电子技术基础</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汽车构造</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单片机与车载网络系统</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电学基础与高压安全</w:t>
            </w:r>
            <w:r>
              <w:rPr>
                <w:rFonts w:hint="eastAsia" w:asciiTheme="minorEastAsia" w:hAnsiTheme="minorEastAsia" w:eastAsiaTheme="minorEastAsia" w:cstheme="minorBidi"/>
                <w:lang w:eastAsia="zh-CN"/>
              </w:rPr>
              <w:t>；</w:t>
            </w:r>
          </w:p>
        </w:tc>
      </w:tr>
      <w:tr w14:paraId="6FEF0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pct"/>
            <w:tcBorders>
              <w:top w:val="single" w:color="000000" w:sz="4" w:space="0"/>
              <w:left w:val="single" w:color="000000" w:sz="8" w:space="0"/>
              <w:bottom w:val="single" w:color="000000" w:sz="4" w:space="0"/>
              <w:right w:val="single" w:color="000000" w:sz="4" w:space="0"/>
            </w:tcBorders>
            <w:vAlign w:val="center"/>
          </w:tcPr>
          <w:p w14:paraId="36F0E1C1">
            <w:pPr>
              <w:jc w:val="center"/>
              <w:rPr>
                <w:rFonts w:hint="eastAsia" w:asciiTheme="minorEastAsia" w:hAnsiTheme="minorEastAsia"/>
              </w:rPr>
            </w:pPr>
            <w:r>
              <w:rPr>
                <w:rFonts w:hint="eastAsia" w:asciiTheme="minorEastAsia" w:hAnsiTheme="minorEastAsia"/>
              </w:rPr>
              <w:t>3</w:t>
            </w:r>
          </w:p>
        </w:tc>
        <w:tc>
          <w:tcPr>
            <w:tcW w:w="509" w:type="pct"/>
            <w:tcBorders>
              <w:top w:val="single" w:color="000000" w:sz="4" w:space="0"/>
              <w:left w:val="single" w:color="000000" w:sz="4" w:space="0"/>
              <w:bottom w:val="single" w:color="000000" w:sz="4" w:space="0"/>
              <w:right w:val="single" w:color="000000" w:sz="4" w:space="0"/>
            </w:tcBorders>
            <w:vAlign w:val="center"/>
          </w:tcPr>
          <w:p w14:paraId="7BF25CFC">
            <w:pPr>
              <w:rPr>
                <w:rFonts w:hint="eastAsia" w:asciiTheme="minorEastAsia" w:hAnsiTheme="minorEastAsia" w:eastAsiaTheme="minorEastAsia" w:cstheme="minorBidi"/>
              </w:rPr>
            </w:pPr>
            <w:r>
              <w:rPr>
                <w:rFonts w:hint="eastAsia" w:asciiTheme="minorEastAsia" w:hAnsiTheme="minorEastAsia" w:eastAsiaTheme="minorEastAsia" w:cstheme="minorBidi"/>
              </w:rPr>
              <w:t>社会能力</w:t>
            </w:r>
          </w:p>
        </w:tc>
        <w:tc>
          <w:tcPr>
            <w:tcW w:w="2973" w:type="pct"/>
            <w:tcBorders>
              <w:top w:val="single" w:color="000000" w:sz="4" w:space="0"/>
              <w:left w:val="single" w:color="000000" w:sz="4" w:space="0"/>
              <w:bottom w:val="single" w:color="000000" w:sz="4" w:space="0"/>
              <w:right w:val="single" w:color="000000" w:sz="4" w:space="0"/>
            </w:tcBorders>
            <w:vAlign w:val="center"/>
          </w:tcPr>
          <w:p w14:paraId="34949E78">
            <w:pPr>
              <w:ind w:firstLine="420" w:firstLineChars="200"/>
              <w:rPr>
                <w:rFonts w:hint="eastAsia" w:asciiTheme="minorEastAsia" w:hAnsiTheme="minorEastAsia" w:eastAsiaTheme="minorEastAsia" w:cstheme="minorBidi"/>
              </w:rPr>
            </w:pPr>
            <w:r>
              <w:rPr>
                <w:rFonts w:hint="eastAsia" w:asciiTheme="minorEastAsia" w:hAnsiTheme="minorEastAsia" w:eastAsiaTheme="minorEastAsia" w:cstheme="minorBidi"/>
              </w:rPr>
              <w:t>德、智、体、美、劳全面发展；熟悉与本专业相关的法律法规以及环境保护、安全消防等知识；社会保护能力，安全分析和处理能力，具有环保意识，遵守法律法规，判断与决策等能力</w:t>
            </w:r>
          </w:p>
        </w:tc>
        <w:tc>
          <w:tcPr>
            <w:tcW w:w="1261" w:type="pct"/>
            <w:tcBorders>
              <w:top w:val="single" w:color="000000" w:sz="4" w:space="0"/>
              <w:left w:val="single" w:color="000000" w:sz="4" w:space="0"/>
              <w:bottom w:val="single" w:color="000000" w:sz="4" w:space="0"/>
              <w:right w:val="single" w:color="000000" w:sz="8" w:space="0"/>
            </w:tcBorders>
            <w:vAlign w:val="center"/>
          </w:tcPr>
          <w:p w14:paraId="55AAB767">
            <w:pPr>
              <w:ind w:firstLine="420" w:firstLineChars="200"/>
              <w:rPr>
                <w:rFonts w:hint="eastAsia" w:asciiTheme="minorEastAsia" w:hAnsiTheme="minorEastAsia" w:eastAsiaTheme="minorEastAsia" w:cstheme="minorBidi"/>
              </w:rPr>
            </w:pPr>
            <w:r>
              <w:rPr>
                <w:rFonts w:hint="eastAsia" w:asciiTheme="minorEastAsia" w:hAnsiTheme="minorEastAsia" w:eastAsiaTheme="minorEastAsia" w:cstheme="minorBidi"/>
              </w:rPr>
              <w:t>毛泽东思想和中国特色社会主义理论体系概论</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思想道德修养与法律基础</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形势与政策</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大学英语</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信息技术</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体育</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高等数学</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大学语文</w:t>
            </w:r>
            <w:r>
              <w:rPr>
                <w:rFonts w:hint="eastAsia" w:asciiTheme="minorEastAsia" w:hAnsiTheme="minorEastAsia" w:eastAsiaTheme="minorEastAsia" w:cstheme="minorBidi"/>
                <w:lang w:eastAsia="zh-CN"/>
              </w:rPr>
              <w:t>；</w:t>
            </w:r>
            <w:r>
              <w:rPr>
                <w:rFonts w:hint="eastAsia" w:asciiTheme="minorEastAsia" w:hAnsiTheme="minorEastAsia" w:eastAsiaTheme="minorEastAsia" w:cstheme="minorBidi"/>
              </w:rPr>
              <w:t>礼仪与沟通</w:t>
            </w:r>
            <w:r>
              <w:rPr>
                <w:rFonts w:hint="eastAsia" w:asciiTheme="minorEastAsia" w:hAnsiTheme="minorEastAsia" w:eastAsiaTheme="minorEastAsia" w:cstheme="minorBidi"/>
                <w:lang w:eastAsia="zh-CN"/>
              </w:rPr>
              <w:t>；心理健康教育；</w:t>
            </w:r>
          </w:p>
        </w:tc>
      </w:tr>
      <w:tr w14:paraId="36907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pct"/>
            <w:tcBorders>
              <w:top w:val="single" w:color="000000" w:sz="4" w:space="0"/>
              <w:left w:val="single" w:color="000000" w:sz="8" w:space="0"/>
              <w:bottom w:val="single" w:color="000000" w:sz="4" w:space="0"/>
              <w:right w:val="single" w:color="000000" w:sz="4" w:space="0"/>
            </w:tcBorders>
            <w:vAlign w:val="center"/>
          </w:tcPr>
          <w:p w14:paraId="536E3F76">
            <w:pPr>
              <w:jc w:val="center"/>
              <w:rPr>
                <w:rFonts w:hint="eastAsia" w:asciiTheme="minorEastAsia" w:hAnsiTheme="minorEastAsia"/>
              </w:rPr>
            </w:pPr>
            <w:r>
              <w:rPr>
                <w:rFonts w:hint="eastAsia" w:asciiTheme="minorEastAsia" w:hAnsiTheme="minorEastAsia"/>
              </w:rPr>
              <w:t>4</w:t>
            </w:r>
          </w:p>
        </w:tc>
        <w:tc>
          <w:tcPr>
            <w:tcW w:w="509" w:type="pct"/>
            <w:tcBorders>
              <w:top w:val="single" w:color="000000" w:sz="4" w:space="0"/>
              <w:left w:val="single" w:color="000000" w:sz="4" w:space="0"/>
              <w:bottom w:val="single" w:color="000000" w:sz="4" w:space="0"/>
              <w:right w:val="single" w:color="000000" w:sz="4" w:space="0"/>
            </w:tcBorders>
            <w:vAlign w:val="center"/>
          </w:tcPr>
          <w:p w14:paraId="630D2F45">
            <w:pPr>
              <w:jc w:val="center"/>
              <w:rPr>
                <w:rFonts w:hint="eastAsia" w:asciiTheme="minorEastAsia" w:hAnsiTheme="minorEastAsia" w:eastAsiaTheme="minorEastAsia" w:cstheme="minorBidi"/>
              </w:rPr>
            </w:pPr>
            <w:r>
              <w:rPr>
                <w:rFonts w:hint="eastAsia" w:asciiTheme="minorEastAsia" w:hAnsiTheme="minorEastAsia" w:eastAsiaTheme="minorEastAsia" w:cstheme="minorBidi"/>
              </w:rPr>
              <w:t>可持续</w:t>
            </w:r>
          </w:p>
          <w:p w14:paraId="3BB28A87">
            <w:pPr>
              <w:rPr>
                <w:rFonts w:hint="eastAsia" w:asciiTheme="minorEastAsia" w:hAnsiTheme="minorEastAsia" w:eastAsiaTheme="minorEastAsia" w:cstheme="minorBidi"/>
              </w:rPr>
            </w:pPr>
            <w:r>
              <w:rPr>
                <w:rFonts w:hint="eastAsia" w:asciiTheme="minorEastAsia" w:hAnsiTheme="minorEastAsia" w:eastAsiaTheme="minorEastAsia" w:cstheme="minorBidi"/>
              </w:rPr>
              <w:t>发展能力</w:t>
            </w:r>
          </w:p>
        </w:tc>
        <w:tc>
          <w:tcPr>
            <w:tcW w:w="2973" w:type="pct"/>
            <w:tcBorders>
              <w:top w:val="single" w:color="000000" w:sz="4" w:space="0"/>
              <w:left w:val="single" w:color="000000" w:sz="4" w:space="0"/>
              <w:bottom w:val="single" w:color="000000" w:sz="4" w:space="0"/>
              <w:right w:val="single" w:color="000000" w:sz="4" w:space="0"/>
            </w:tcBorders>
            <w:vAlign w:val="center"/>
          </w:tcPr>
          <w:p w14:paraId="0FBAE0BA">
            <w:pPr>
              <w:ind w:firstLine="420" w:firstLineChars="200"/>
              <w:rPr>
                <w:rFonts w:hint="eastAsia" w:asciiTheme="minorEastAsia" w:hAnsiTheme="minorEastAsia" w:eastAsiaTheme="minorEastAsia" w:cstheme="minorBidi"/>
              </w:rPr>
            </w:pPr>
            <w:r>
              <w:rPr>
                <w:rFonts w:hint="eastAsia" w:asciiTheme="minorEastAsia" w:hAnsiTheme="minorEastAsia" w:eastAsiaTheme="minorEastAsia" w:cstheme="minorBidi"/>
              </w:rPr>
              <w:t>具有终身学习的意识；具有文献资料的检索与获取等方面内容</w:t>
            </w:r>
          </w:p>
        </w:tc>
        <w:tc>
          <w:tcPr>
            <w:tcW w:w="1261" w:type="pct"/>
            <w:tcBorders>
              <w:top w:val="single" w:color="000000" w:sz="4" w:space="0"/>
              <w:left w:val="single" w:color="000000" w:sz="4" w:space="0"/>
              <w:bottom w:val="single" w:color="000000" w:sz="4" w:space="0"/>
              <w:right w:val="single" w:color="000000" w:sz="8" w:space="0"/>
            </w:tcBorders>
            <w:vAlign w:val="center"/>
          </w:tcPr>
          <w:p w14:paraId="6B9B432F">
            <w:pPr>
              <w:ind w:firstLine="420" w:firstLineChars="200"/>
              <w:rPr>
                <w:rFonts w:hint="eastAsia" w:asciiTheme="minorEastAsia" w:hAnsiTheme="minorEastAsia" w:eastAsiaTheme="minorEastAsia" w:cstheme="minorBidi"/>
              </w:rPr>
            </w:pPr>
            <w:r>
              <w:rPr>
                <w:rFonts w:hint="eastAsia" w:asciiTheme="minorEastAsia" w:hAnsiTheme="minorEastAsia" w:eastAsiaTheme="minorEastAsia" w:cstheme="minorBidi"/>
              </w:rPr>
              <w:t>职业发展与就业指导</w:t>
            </w:r>
          </w:p>
        </w:tc>
      </w:tr>
      <w:tr w14:paraId="677F0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6" w:type="pct"/>
            <w:tcBorders>
              <w:top w:val="single" w:color="000000" w:sz="4" w:space="0"/>
              <w:left w:val="single" w:color="000000" w:sz="8" w:space="0"/>
              <w:bottom w:val="single" w:color="000000" w:sz="8" w:space="0"/>
              <w:right w:val="single" w:color="000000" w:sz="4" w:space="0"/>
            </w:tcBorders>
            <w:vAlign w:val="center"/>
          </w:tcPr>
          <w:p w14:paraId="5C4AF59D">
            <w:pPr>
              <w:jc w:val="center"/>
              <w:rPr>
                <w:rFonts w:hint="eastAsia" w:asciiTheme="minorEastAsia" w:hAnsiTheme="minorEastAsia"/>
              </w:rPr>
            </w:pPr>
            <w:r>
              <w:rPr>
                <w:rFonts w:hint="eastAsia" w:asciiTheme="minorEastAsia" w:hAnsiTheme="minorEastAsia"/>
              </w:rPr>
              <w:t>5</w:t>
            </w:r>
          </w:p>
        </w:tc>
        <w:tc>
          <w:tcPr>
            <w:tcW w:w="509" w:type="pct"/>
            <w:tcBorders>
              <w:top w:val="single" w:color="000000" w:sz="4" w:space="0"/>
              <w:left w:val="single" w:color="000000" w:sz="4" w:space="0"/>
              <w:bottom w:val="single" w:color="000000" w:sz="8" w:space="0"/>
              <w:right w:val="single" w:color="000000" w:sz="4" w:space="0"/>
            </w:tcBorders>
            <w:vAlign w:val="center"/>
          </w:tcPr>
          <w:p w14:paraId="5555014D">
            <w:pPr>
              <w:rPr>
                <w:rFonts w:hint="eastAsia" w:asciiTheme="minorEastAsia" w:hAnsiTheme="minorEastAsia" w:eastAsiaTheme="minorEastAsia" w:cstheme="minorBidi"/>
              </w:rPr>
            </w:pPr>
            <w:r>
              <w:rPr>
                <w:rFonts w:hint="eastAsia" w:asciiTheme="minorEastAsia" w:hAnsiTheme="minorEastAsia" w:eastAsiaTheme="minorEastAsia" w:cstheme="minorBidi"/>
              </w:rPr>
              <w:t>创新与创业能力</w:t>
            </w:r>
          </w:p>
        </w:tc>
        <w:tc>
          <w:tcPr>
            <w:tcW w:w="2973" w:type="pct"/>
            <w:tcBorders>
              <w:top w:val="single" w:color="000000" w:sz="4" w:space="0"/>
              <w:left w:val="single" w:color="000000" w:sz="4" w:space="0"/>
              <w:bottom w:val="single" w:color="000000" w:sz="8" w:space="0"/>
              <w:right w:val="single" w:color="000000" w:sz="4" w:space="0"/>
            </w:tcBorders>
            <w:vAlign w:val="center"/>
          </w:tcPr>
          <w:p w14:paraId="2280DA78">
            <w:pPr>
              <w:ind w:firstLine="420" w:firstLineChars="200"/>
              <w:rPr>
                <w:rFonts w:hint="eastAsia" w:asciiTheme="minorEastAsia" w:hAnsiTheme="minorEastAsia" w:eastAsiaTheme="minorEastAsia" w:cstheme="minorBidi"/>
              </w:rPr>
            </w:pPr>
            <w:r>
              <w:rPr>
                <w:rFonts w:hint="eastAsia" w:asciiTheme="minorEastAsia" w:hAnsiTheme="minorEastAsia" w:eastAsiaTheme="minorEastAsia" w:cstheme="minorBidi"/>
              </w:rPr>
              <w:t>具有创新能力，具备使用专业知识和技能，主动满足经济社会发展的能力</w:t>
            </w:r>
          </w:p>
        </w:tc>
        <w:tc>
          <w:tcPr>
            <w:tcW w:w="1261" w:type="pct"/>
            <w:tcBorders>
              <w:top w:val="single" w:color="000000" w:sz="4" w:space="0"/>
              <w:left w:val="single" w:color="000000" w:sz="4" w:space="0"/>
              <w:bottom w:val="single" w:color="000000" w:sz="8" w:space="0"/>
              <w:right w:val="single" w:color="000000" w:sz="8" w:space="0"/>
            </w:tcBorders>
            <w:vAlign w:val="center"/>
          </w:tcPr>
          <w:p w14:paraId="39055F95">
            <w:pPr>
              <w:ind w:firstLine="420" w:firstLineChars="200"/>
              <w:rPr>
                <w:rFonts w:hint="eastAsia" w:asciiTheme="minorEastAsia" w:hAnsiTheme="minorEastAsia" w:eastAsiaTheme="minorEastAsia" w:cstheme="minorBidi"/>
              </w:rPr>
            </w:pPr>
            <w:r>
              <w:rPr>
                <w:rFonts w:hint="eastAsia" w:asciiTheme="minorEastAsia" w:hAnsiTheme="minorEastAsia" w:eastAsiaTheme="minorEastAsia" w:cstheme="minorBidi"/>
              </w:rPr>
              <w:t>创新创业教育</w:t>
            </w:r>
          </w:p>
        </w:tc>
      </w:tr>
    </w:tbl>
    <w:p w14:paraId="6A7A942B">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Bidi"/>
          <w:b/>
          <w:lang w:val="en-US" w:eastAsia="zh-CN"/>
        </w:rPr>
      </w:pPr>
      <w:r>
        <w:rPr>
          <w:rFonts w:hint="eastAsia"/>
        </w:rPr>
        <w:br w:type="textWrapping"/>
      </w:r>
      <w:r>
        <w:rPr>
          <w:rFonts w:hint="eastAsia" w:asciiTheme="minorEastAsia" w:hAnsiTheme="minorEastAsia" w:eastAsiaTheme="minorEastAsia" w:cstheme="minorBidi"/>
          <w:b/>
          <w:lang w:val="en-US" w:eastAsia="zh-CN"/>
        </w:rPr>
        <w:t>（二）毕业学分及证书要求</w:t>
      </w:r>
    </w:p>
    <w:p w14:paraId="0D212AB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学分</w:t>
      </w:r>
    </w:p>
    <w:p w14:paraId="4B7B1F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学生须在校五年时间，完成正常的学习活动，修满222学分，毕业时应达到的素质、知识和能力等方面要求</w:t>
      </w:r>
      <w:r>
        <w:rPr>
          <w:rFonts w:hint="eastAsia" w:ascii="仿宋_GB2312" w:hAnsi="仿宋_GB2312" w:eastAsia="仿宋_GB2312" w:cs="仿宋_GB2312"/>
          <w:sz w:val="28"/>
          <w:szCs w:val="28"/>
        </w:rPr>
        <w:t>。</w:t>
      </w:r>
    </w:p>
    <w:p w14:paraId="0D354D2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2"/>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2.职业资格证书要求</w:t>
      </w:r>
    </w:p>
    <w:p w14:paraId="38970C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要求学生在校期间，考取必要的基本能力证书及职业资格证书，并鼓励学生考取多项职业资格证书（见下表）。</w:t>
      </w:r>
    </w:p>
    <w:p w14:paraId="5D9E47D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 xml:space="preserve">7  </w:t>
      </w:r>
      <w:r>
        <w:rPr>
          <w:rFonts w:asciiTheme="minorEastAsia" w:hAnsiTheme="minorEastAsia"/>
          <w:color w:val="000000" w:themeColor="text1"/>
          <w14:textFill>
            <w14:solidFill>
              <w14:schemeClr w14:val="tx1"/>
            </w14:solidFill>
          </w14:textFill>
        </w:rPr>
        <w:tab/>
      </w:r>
      <w:r>
        <w:rPr>
          <w:rFonts w:asciiTheme="minorEastAsia" w:hAnsiTheme="minorEastAsia"/>
          <w:color w:val="000000" w:themeColor="text1"/>
          <w14:textFill>
            <w14:solidFill>
              <w14:schemeClr w14:val="tx1"/>
            </w14:solidFill>
          </w14:textFill>
        </w:rPr>
        <w:t>毕业学分及证书要求</w:t>
      </w:r>
    </w:p>
    <w:tbl>
      <w:tblPr>
        <w:tblStyle w:val="11"/>
        <w:tblW w:w="9318" w:type="dxa"/>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88"/>
        <w:gridCol w:w="2295"/>
        <w:gridCol w:w="704"/>
        <w:gridCol w:w="2580"/>
        <w:gridCol w:w="3051"/>
      </w:tblGrid>
      <w:tr w14:paraId="62376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688" w:type="dxa"/>
            <w:tcBorders>
              <w:right w:val="single" w:color="000000" w:sz="4" w:space="0"/>
            </w:tcBorders>
            <w:vAlign w:val="center"/>
          </w:tcPr>
          <w:p w14:paraId="136F64FA">
            <w:pPr>
              <w:jc w:val="center"/>
              <w:rPr>
                <w:rFonts w:asciiTheme="minorEastAsia" w:hAnsiTheme="minorEastAsia"/>
                <w:b/>
                <w:color w:val="000000" w:themeColor="text1"/>
                <w14:textFill>
                  <w14:solidFill>
                    <w14:schemeClr w14:val="tx1"/>
                  </w14:solidFill>
                </w14:textFill>
              </w:rPr>
            </w:pPr>
          </w:p>
        </w:tc>
        <w:tc>
          <w:tcPr>
            <w:tcW w:w="2999" w:type="dxa"/>
            <w:gridSpan w:val="2"/>
            <w:tcBorders>
              <w:right w:val="single" w:color="000000" w:sz="4" w:space="0"/>
            </w:tcBorders>
            <w:vAlign w:val="center"/>
          </w:tcPr>
          <w:p w14:paraId="5B7ABA96">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应修学分</w:t>
            </w:r>
          </w:p>
        </w:tc>
        <w:tc>
          <w:tcPr>
            <w:tcW w:w="5631" w:type="dxa"/>
            <w:gridSpan w:val="2"/>
            <w:tcBorders>
              <w:left w:val="single" w:color="000000" w:sz="4" w:space="0"/>
            </w:tcBorders>
            <w:vAlign w:val="center"/>
          </w:tcPr>
          <w:p w14:paraId="1ABD5FB6">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应取得的证书</w:t>
            </w:r>
          </w:p>
        </w:tc>
      </w:tr>
      <w:tr w14:paraId="6EAEC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688" w:type="dxa"/>
            <w:vMerge w:val="restart"/>
            <w:tcBorders>
              <w:right w:val="single" w:color="000000" w:sz="4" w:space="0"/>
            </w:tcBorders>
            <w:textDirection w:val="tbRlV"/>
            <w:vAlign w:val="center"/>
          </w:tcPr>
          <w:p w14:paraId="09ACAC44">
            <w:pPr>
              <w:numPr>
                <w:ilvl w:val="0"/>
                <w:numId w:val="0"/>
              </w:numPr>
              <w:ind w:firstLine="422" w:firstLineChars="200"/>
              <w:rPr>
                <w:rFonts w:hint="default" w:asciiTheme="minorEastAsia" w:hAnsiTheme="minorEastAsia" w:eastAsiaTheme="minorEastAsia" w:cstheme="minorBidi"/>
                <w:b/>
                <w:lang w:val="en-US" w:eastAsia="zh-CN"/>
              </w:rPr>
            </w:pPr>
            <w:r>
              <w:rPr>
                <w:rFonts w:hint="eastAsia" w:asciiTheme="minorEastAsia" w:hAnsiTheme="minorEastAsia" w:eastAsiaTheme="minorEastAsia" w:cstheme="minorBidi"/>
                <w:b/>
                <w:lang w:val="en-US" w:eastAsia="zh-CN"/>
              </w:rPr>
              <w:t>二 年培养</w:t>
            </w:r>
          </w:p>
        </w:tc>
        <w:tc>
          <w:tcPr>
            <w:tcW w:w="2295" w:type="dxa"/>
            <w:tcBorders>
              <w:bottom w:val="single" w:color="000000" w:sz="4" w:space="0"/>
              <w:right w:val="single" w:color="000000" w:sz="4" w:space="0"/>
            </w:tcBorders>
            <w:vAlign w:val="center"/>
          </w:tcPr>
          <w:p w14:paraId="692C9DF9">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公共基础课</w:t>
            </w:r>
          </w:p>
        </w:tc>
        <w:tc>
          <w:tcPr>
            <w:tcW w:w="704" w:type="dxa"/>
            <w:tcBorders>
              <w:left w:val="single" w:color="000000" w:sz="4" w:space="0"/>
              <w:bottom w:val="single" w:color="000000" w:sz="4" w:space="0"/>
              <w:right w:val="single" w:color="000000" w:sz="4" w:space="0"/>
            </w:tcBorders>
          </w:tcPr>
          <w:p w14:paraId="0E689C98">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62</w:t>
            </w:r>
          </w:p>
        </w:tc>
        <w:tc>
          <w:tcPr>
            <w:tcW w:w="2580" w:type="dxa"/>
            <w:tcBorders>
              <w:left w:val="single" w:color="000000" w:sz="4" w:space="0"/>
              <w:bottom w:val="single" w:color="000000" w:sz="4" w:space="0"/>
              <w:right w:val="single" w:color="000000" w:sz="4" w:space="0"/>
            </w:tcBorders>
            <w:vAlign w:val="center"/>
          </w:tcPr>
          <w:p w14:paraId="36010A08">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证书名称</w:t>
            </w:r>
          </w:p>
        </w:tc>
        <w:tc>
          <w:tcPr>
            <w:tcW w:w="3051" w:type="dxa"/>
            <w:tcBorders>
              <w:left w:val="single" w:color="000000" w:sz="4" w:space="0"/>
              <w:bottom w:val="single" w:color="000000" w:sz="4" w:space="0"/>
            </w:tcBorders>
            <w:vAlign w:val="center"/>
          </w:tcPr>
          <w:p w14:paraId="3D2ADF0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发证机构</w:t>
            </w:r>
          </w:p>
        </w:tc>
      </w:tr>
      <w:tr w14:paraId="30FFD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5" w:hRule="atLeast"/>
        </w:trPr>
        <w:tc>
          <w:tcPr>
            <w:tcW w:w="688" w:type="dxa"/>
            <w:vMerge w:val="continue"/>
            <w:tcBorders>
              <w:right w:val="single" w:color="000000" w:sz="4" w:space="0"/>
            </w:tcBorders>
            <w:vAlign w:val="center"/>
          </w:tcPr>
          <w:p w14:paraId="0C08A641">
            <w:pPr>
              <w:numPr>
                <w:ilvl w:val="0"/>
                <w:numId w:val="0"/>
              </w:numPr>
              <w:ind w:firstLine="422" w:firstLineChars="200"/>
              <w:rPr>
                <w:rFonts w:hint="eastAsia" w:asciiTheme="minorEastAsia" w:hAnsiTheme="minorEastAsia" w:eastAsiaTheme="minorEastAsia" w:cstheme="minorBidi"/>
                <w:b/>
              </w:rPr>
            </w:pPr>
          </w:p>
        </w:tc>
        <w:tc>
          <w:tcPr>
            <w:tcW w:w="2295" w:type="dxa"/>
            <w:tcBorders>
              <w:top w:val="single" w:color="000000" w:sz="4" w:space="0"/>
              <w:bottom w:val="single" w:color="000000" w:sz="4" w:space="0"/>
              <w:right w:val="single" w:color="000000" w:sz="4" w:space="0"/>
            </w:tcBorders>
            <w:vAlign w:val="center"/>
          </w:tcPr>
          <w:p w14:paraId="51EA8EB6">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专业基础课</w:t>
            </w:r>
          </w:p>
        </w:tc>
        <w:tc>
          <w:tcPr>
            <w:tcW w:w="704" w:type="dxa"/>
            <w:tcBorders>
              <w:top w:val="single" w:color="000000" w:sz="4" w:space="0"/>
              <w:left w:val="single" w:color="000000" w:sz="4" w:space="0"/>
              <w:bottom w:val="single" w:color="000000" w:sz="4" w:space="0"/>
              <w:right w:val="single" w:color="000000" w:sz="4" w:space="0"/>
            </w:tcBorders>
          </w:tcPr>
          <w:p w14:paraId="7BB97A32">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22</w:t>
            </w:r>
          </w:p>
        </w:tc>
        <w:tc>
          <w:tcPr>
            <w:tcW w:w="2580" w:type="dxa"/>
            <w:vMerge w:val="restart"/>
            <w:tcBorders>
              <w:top w:val="single" w:color="000000" w:sz="4" w:space="0"/>
              <w:left w:val="single" w:color="000000" w:sz="4" w:space="0"/>
              <w:right w:val="single" w:color="000000" w:sz="4" w:space="0"/>
            </w:tcBorders>
          </w:tcPr>
          <w:p w14:paraId="18BAC1A3">
            <w:pPr>
              <w:rPr>
                <w:rFonts w:asciiTheme="minorEastAsia" w:hAnsiTheme="minorEastAsia"/>
                <w:color w:val="000000" w:themeColor="text1"/>
                <w14:textFill>
                  <w14:solidFill>
                    <w14:schemeClr w14:val="tx1"/>
                  </w14:solidFill>
                </w14:textFill>
              </w:rPr>
            </w:pPr>
            <w:r>
              <w:rPr>
                <w:rFonts w:hint="eastAsia" w:asciiTheme="minorEastAsia" w:hAnsiTheme="minorEastAsia" w:eastAsiaTheme="minorEastAsia" w:cstheme="minorBidi"/>
                <w:lang w:val="en-US" w:eastAsia="zh-CN"/>
              </w:rPr>
              <w:t>汽车装调工（中级、高级）</w:t>
            </w:r>
            <w:r>
              <w:rPr>
                <w:rFonts w:hint="eastAsia" w:asciiTheme="minorEastAsia" w:hAnsiTheme="minorEastAsia" w:eastAsiaTheme="minorEastAsia" w:cstheme="minorBidi"/>
                <w:lang w:val="en-US" w:eastAsia="zh-CN"/>
              </w:rPr>
              <w:br w:type="textWrapping"/>
            </w:r>
            <w:r>
              <w:rPr>
                <w:rFonts w:hint="eastAsia" w:asciiTheme="minorEastAsia" w:hAnsiTheme="minorEastAsia" w:eastAsiaTheme="minorEastAsia" w:cstheme="minorBidi"/>
                <w:lang w:val="en-US" w:eastAsia="zh-CN"/>
              </w:rPr>
              <w:t>汽车维修工（中级、高级）</w:t>
            </w:r>
            <w:r>
              <w:rPr>
                <w:rFonts w:hint="eastAsia" w:asciiTheme="minorEastAsia" w:hAnsiTheme="minorEastAsia" w:eastAsiaTheme="minorEastAsia" w:cstheme="minorBidi"/>
                <w:lang w:val="en-US" w:eastAsia="zh-CN"/>
              </w:rPr>
              <w:br w:type="textWrapping"/>
            </w:r>
            <w:r>
              <w:rPr>
                <w:rFonts w:hint="eastAsia" w:asciiTheme="minorEastAsia" w:hAnsiTheme="minorEastAsia" w:eastAsiaTheme="minorEastAsia" w:cstheme="minorBidi"/>
                <w:lang w:val="en-US" w:eastAsia="zh-CN"/>
              </w:rPr>
              <w:t>计算机等级证书（二级）</w:t>
            </w:r>
            <w:r>
              <w:rPr>
                <w:rFonts w:hint="eastAsia" w:asciiTheme="minorEastAsia" w:hAnsiTheme="minorEastAsia" w:eastAsiaTheme="minorEastAsia" w:cstheme="minorBidi"/>
                <w:lang w:val="en-US" w:eastAsia="zh-CN"/>
              </w:rPr>
              <w:br w:type="textWrapping"/>
            </w:r>
            <w:r>
              <w:rPr>
                <w:rFonts w:hint="eastAsia" w:asciiTheme="minorEastAsia" w:hAnsiTheme="minorEastAsia" w:eastAsiaTheme="minorEastAsia" w:cstheme="minorBidi"/>
                <w:lang w:val="en-US" w:eastAsia="zh-CN"/>
              </w:rPr>
              <w:t>普通话（二级乙等以上）</w:t>
            </w:r>
            <w:r>
              <w:rPr>
                <w:rFonts w:hint="eastAsia" w:asciiTheme="minorEastAsia" w:hAnsiTheme="minorEastAsia" w:eastAsiaTheme="minorEastAsia" w:cstheme="minorBidi"/>
                <w:lang w:val="en-US" w:eastAsia="zh-CN"/>
              </w:rPr>
              <w:br w:type="textWrapping"/>
            </w:r>
            <w:r>
              <w:rPr>
                <w:rFonts w:hint="eastAsia" w:asciiTheme="minorEastAsia" w:hAnsiTheme="minorEastAsia"/>
                <w:color w:val="000000" w:themeColor="text1"/>
                <w:lang w:val="en-US" w:eastAsia="zh-CN"/>
                <w14:textFill>
                  <w14:solidFill>
                    <w14:schemeClr w14:val="tx1"/>
                  </w14:solidFill>
                </w14:textFill>
              </w:rPr>
              <w:t>毕业证</w:t>
            </w:r>
            <w:r>
              <w:rPr>
                <w:rFonts w:hint="eastAsia" w:asciiTheme="minorEastAsia" w:hAnsiTheme="minorEastAsia"/>
                <w:color w:val="000000" w:themeColor="text1"/>
                <w:lang w:val="en-US" w:eastAsia="zh-CN"/>
                <w14:textFill>
                  <w14:solidFill>
                    <w14:schemeClr w14:val="tx1"/>
                  </w14:solidFill>
                </w14:textFill>
              </w:rPr>
              <w:br w:type="textWrapping"/>
            </w:r>
            <w:r>
              <w:rPr>
                <w:rFonts w:hint="eastAsia" w:asciiTheme="minorEastAsia" w:hAnsiTheme="minorEastAsia"/>
                <w:color w:val="000000" w:themeColor="text1"/>
                <w:lang w:val="en-US" w:eastAsia="zh-CN"/>
                <w14:textFill>
                  <w14:solidFill>
                    <w14:schemeClr w14:val="tx1"/>
                  </w14:solidFill>
                </w14:textFill>
              </w:rPr>
              <w:t>汽车驾驶证</w:t>
            </w:r>
            <w:r>
              <w:rPr>
                <w:rFonts w:hint="eastAsia" w:asciiTheme="minorEastAsia" w:hAnsiTheme="minorEastAsia"/>
                <w:color w:val="000000" w:themeColor="text1"/>
                <w:lang w:val="en-US" w:eastAsia="zh-CN"/>
                <w14:textFill>
                  <w14:solidFill>
                    <w14:schemeClr w14:val="tx1"/>
                  </w14:solidFill>
                </w14:textFill>
              </w:rPr>
              <w:br w:type="textWrapping"/>
            </w:r>
            <w:r>
              <w:rPr>
                <w:rFonts w:hint="eastAsia" w:asciiTheme="minorEastAsia" w:hAnsiTheme="minorEastAsia"/>
                <w:color w:val="000000" w:themeColor="text1"/>
                <w:lang w:val="en-US" w:eastAsia="zh-CN"/>
                <w14:textFill>
                  <w14:solidFill>
                    <w14:schemeClr w14:val="tx1"/>
                  </w14:solidFill>
                </w14:textFill>
              </w:rPr>
              <w:t>1+X汽车运用与维修职业技能等级证书</w:t>
            </w:r>
          </w:p>
        </w:tc>
        <w:tc>
          <w:tcPr>
            <w:tcW w:w="3051" w:type="dxa"/>
            <w:vMerge w:val="restart"/>
            <w:tcBorders>
              <w:top w:val="single" w:color="000000" w:sz="4" w:space="0"/>
              <w:left w:val="single" w:color="000000" w:sz="4" w:space="0"/>
            </w:tcBorders>
          </w:tcPr>
          <w:p w14:paraId="2E6A3D80">
            <w:pP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河南省教育厅</w:t>
            </w:r>
          </w:p>
          <w:p w14:paraId="5C02AFF5">
            <w:pPr>
              <w:rPr>
                <w:rFonts w:asciiTheme="minorEastAsia" w:hAnsiTheme="minorEastAsia"/>
              </w:rPr>
            </w:pPr>
            <w:r>
              <w:rPr>
                <w:rFonts w:hint="eastAsia" w:asciiTheme="minorEastAsia" w:hAnsiTheme="minorEastAsia"/>
              </w:rPr>
              <w:t>郑州汽车工程职业学院</w:t>
            </w:r>
          </w:p>
          <w:p w14:paraId="355CED12">
            <w:pPr>
              <w:rPr>
                <w:rFonts w:asciiTheme="minorEastAsia" w:hAnsiTheme="minorEastAsia"/>
                <w:color w:val="000000" w:themeColor="text1"/>
                <w14:textFill>
                  <w14:solidFill>
                    <w14:schemeClr w14:val="tx1"/>
                  </w14:solidFill>
                </w14:textFill>
              </w:rPr>
            </w:pPr>
            <w:r>
              <w:rPr>
                <w:rFonts w:hint="eastAsia" w:asciiTheme="minorEastAsia" w:hAnsiTheme="minorEastAsia"/>
              </w:rPr>
              <w:t>相关认定机构</w:t>
            </w:r>
          </w:p>
        </w:tc>
      </w:tr>
      <w:tr w14:paraId="09DFD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4" w:hRule="atLeast"/>
        </w:trPr>
        <w:tc>
          <w:tcPr>
            <w:tcW w:w="688" w:type="dxa"/>
            <w:vMerge w:val="continue"/>
            <w:tcBorders>
              <w:bottom w:val="single" w:color="000000" w:sz="4" w:space="0"/>
              <w:right w:val="single" w:color="000000" w:sz="4" w:space="0"/>
            </w:tcBorders>
            <w:vAlign w:val="center"/>
          </w:tcPr>
          <w:p w14:paraId="3BCAB6FF">
            <w:pPr>
              <w:numPr>
                <w:ilvl w:val="0"/>
                <w:numId w:val="0"/>
              </w:numPr>
              <w:ind w:firstLine="422" w:firstLineChars="200"/>
              <w:rPr>
                <w:rFonts w:hint="eastAsia" w:asciiTheme="minorEastAsia" w:hAnsiTheme="minorEastAsia" w:eastAsiaTheme="minorEastAsia" w:cstheme="minorBidi"/>
                <w:b/>
              </w:rPr>
            </w:pPr>
          </w:p>
        </w:tc>
        <w:tc>
          <w:tcPr>
            <w:tcW w:w="2295" w:type="dxa"/>
            <w:tcBorders>
              <w:top w:val="single" w:color="000000" w:sz="4" w:space="0"/>
              <w:bottom w:val="single" w:color="000000" w:sz="4" w:space="0"/>
              <w:right w:val="single" w:color="000000" w:sz="4" w:space="0"/>
            </w:tcBorders>
            <w:vAlign w:val="center"/>
          </w:tcPr>
          <w:p w14:paraId="34BDCAD6">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专业</w:t>
            </w:r>
            <w:r>
              <w:rPr>
                <w:rFonts w:hint="eastAsia"/>
                <w:color w:val="000000" w:themeColor="text1"/>
                <w:szCs w:val="21"/>
                <w:lang w:val="en-US" w:eastAsia="zh-CN"/>
                <w14:textFill>
                  <w14:solidFill>
                    <w14:schemeClr w14:val="tx1"/>
                  </w14:solidFill>
                </w14:textFill>
              </w:rPr>
              <w:t>核心</w:t>
            </w:r>
            <w:r>
              <w:rPr>
                <w:rFonts w:hint="eastAsia"/>
                <w:color w:val="000000" w:themeColor="text1"/>
                <w:szCs w:val="21"/>
                <w14:textFill>
                  <w14:solidFill>
                    <w14:schemeClr w14:val="tx1"/>
                  </w14:solidFill>
                </w14:textFill>
              </w:rPr>
              <w:t>课</w:t>
            </w:r>
          </w:p>
        </w:tc>
        <w:tc>
          <w:tcPr>
            <w:tcW w:w="704" w:type="dxa"/>
            <w:tcBorders>
              <w:top w:val="single" w:color="000000" w:sz="4" w:space="0"/>
              <w:left w:val="single" w:color="000000" w:sz="4" w:space="0"/>
              <w:bottom w:val="single" w:color="000000" w:sz="4" w:space="0"/>
              <w:right w:val="single" w:color="000000" w:sz="4" w:space="0"/>
            </w:tcBorders>
          </w:tcPr>
          <w:p w14:paraId="1897F802">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w:t>
            </w:r>
          </w:p>
        </w:tc>
        <w:tc>
          <w:tcPr>
            <w:tcW w:w="2580" w:type="dxa"/>
            <w:vMerge w:val="continue"/>
            <w:tcBorders>
              <w:left w:val="single" w:color="000000" w:sz="4" w:space="0"/>
              <w:right w:val="single" w:color="000000" w:sz="4" w:space="0"/>
            </w:tcBorders>
          </w:tcPr>
          <w:p w14:paraId="18B3FE93">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6AC320E4">
            <w:pPr>
              <w:rPr>
                <w:rFonts w:asciiTheme="minorEastAsia" w:hAnsiTheme="minorEastAsia"/>
                <w:color w:val="000000" w:themeColor="text1"/>
                <w14:textFill>
                  <w14:solidFill>
                    <w14:schemeClr w14:val="tx1"/>
                  </w14:solidFill>
                </w14:textFill>
              </w:rPr>
            </w:pPr>
          </w:p>
        </w:tc>
      </w:tr>
      <w:tr w14:paraId="31C69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4" w:hRule="atLeast"/>
        </w:trPr>
        <w:tc>
          <w:tcPr>
            <w:tcW w:w="688" w:type="dxa"/>
            <w:vMerge w:val="restart"/>
            <w:tcBorders>
              <w:top w:val="single" w:color="000000" w:sz="4" w:space="0"/>
              <w:right w:val="single" w:color="000000" w:sz="4" w:space="0"/>
            </w:tcBorders>
            <w:textDirection w:val="tbRlV"/>
            <w:vAlign w:val="center"/>
          </w:tcPr>
          <w:p w14:paraId="315896F5">
            <w:pPr>
              <w:numPr>
                <w:ilvl w:val="0"/>
                <w:numId w:val="0"/>
              </w:numPr>
              <w:ind w:firstLine="1054" w:firstLineChars="500"/>
              <w:rPr>
                <w:rFonts w:hint="eastAsia" w:asciiTheme="minorEastAsia" w:hAnsiTheme="minorEastAsia" w:eastAsiaTheme="minorEastAsia" w:cstheme="minorBidi"/>
                <w:b/>
              </w:rPr>
            </w:pPr>
            <w:r>
              <w:rPr>
                <w:rFonts w:hint="eastAsia" w:asciiTheme="minorEastAsia" w:hAnsiTheme="minorEastAsia" w:eastAsiaTheme="minorEastAsia" w:cstheme="minorBidi"/>
                <w:b/>
                <w:lang w:val="en-US" w:eastAsia="zh-CN"/>
              </w:rPr>
              <w:t>三  年培养</w:t>
            </w:r>
          </w:p>
        </w:tc>
        <w:tc>
          <w:tcPr>
            <w:tcW w:w="2295" w:type="dxa"/>
            <w:tcBorders>
              <w:top w:val="single" w:color="000000" w:sz="4" w:space="0"/>
              <w:bottom w:val="single" w:color="000000" w:sz="4" w:space="0"/>
              <w:right w:val="single" w:color="000000" w:sz="4" w:space="0"/>
            </w:tcBorders>
            <w:vAlign w:val="center"/>
          </w:tcPr>
          <w:p w14:paraId="032685A4">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公共基础课</w:t>
            </w:r>
          </w:p>
        </w:tc>
        <w:tc>
          <w:tcPr>
            <w:tcW w:w="704" w:type="dxa"/>
            <w:tcBorders>
              <w:top w:val="single" w:color="000000" w:sz="4" w:space="0"/>
              <w:left w:val="single" w:color="000000" w:sz="4" w:space="0"/>
              <w:bottom w:val="single" w:color="000000" w:sz="4" w:space="0"/>
              <w:right w:val="single" w:color="000000" w:sz="4" w:space="0"/>
            </w:tcBorders>
            <w:vAlign w:val="center"/>
          </w:tcPr>
          <w:p w14:paraId="0E5336A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41</w:t>
            </w:r>
          </w:p>
        </w:tc>
        <w:tc>
          <w:tcPr>
            <w:tcW w:w="2580" w:type="dxa"/>
            <w:vMerge w:val="continue"/>
            <w:tcBorders>
              <w:left w:val="single" w:color="000000" w:sz="4" w:space="0"/>
              <w:right w:val="single" w:color="000000" w:sz="4" w:space="0"/>
            </w:tcBorders>
          </w:tcPr>
          <w:p w14:paraId="26D05686">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2B765F60">
            <w:pPr>
              <w:rPr>
                <w:rFonts w:asciiTheme="minorEastAsia" w:hAnsiTheme="minorEastAsia"/>
                <w:color w:val="000000" w:themeColor="text1"/>
                <w14:textFill>
                  <w14:solidFill>
                    <w14:schemeClr w14:val="tx1"/>
                  </w14:solidFill>
                </w14:textFill>
              </w:rPr>
            </w:pPr>
          </w:p>
        </w:tc>
      </w:tr>
      <w:tr w14:paraId="66FBD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4" w:hRule="atLeast"/>
        </w:trPr>
        <w:tc>
          <w:tcPr>
            <w:tcW w:w="688" w:type="dxa"/>
            <w:vMerge w:val="continue"/>
            <w:tcBorders>
              <w:right w:val="single" w:color="000000" w:sz="4" w:space="0"/>
            </w:tcBorders>
            <w:vAlign w:val="center"/>
          </w:tcPr>
          <w:p w14:paraId="260341A4">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5D411F48">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专业基础课</w:t>
            </w:r>
          </w:p>
        </w:tc>
        <w:tc>
          <w:tcPr>
            <w:tcW w:w="704" w:type="dxa"/>
            <w:tcBorders>
              <w:top w:val="single" w:color="000000" w:sz="4" w:space="0"/>
              <w:left w:val="single" w:color="000000" w:sz="4" w:space="0"/>
              <w:bottom w:val="single" w:color="000000" w:sz="4" w:space="0"/>
              <w:right w:val="single" w:color="000000" w:sz="4" w:space="0"/>
            </w:tcBorders>
            <w:vAlign w:val="center"/>
          </w:tcPr>
          <w:p w14:paraId="14722B7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17</w:t>
            </w:r>
          </w:p>
        </w:tc>
        <w:tc>
          <w:tcPr>
            <w:tcW w:w="2580" w:type="dxa"/>
            <w:vMerge w:val="continue"/>
            <w:tcBorders>
              <w:left w:val="single" w:color="000000" w:sz="4" w:space="0"/>
              <w:right w:val="single" w:color="000000" w:sz="4" w:space="0"/>
            </w:tcBorders>
          </w:tcPr>
          <w:p w14:paraId="1EDBC0EA">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78E4E944">
            <w:pPr>
              <w:rPr>
                <w:rFonts w:asciiTheme="minorEastAsia" w:hAnsiTheme="minorEastAsia"/>
                <w:color w:val="000000" w:themeColor="text1"/>
                <w14:textFill>
                  <w14:solidFill>
                    <w14:schemeClr w14:val="tx1"/>
                  </w14:solidFill>
                </w14:textFill>
              </w:rPr>
            </w:pPr>
          </w:p>
        </w:tc>
      </w:tr>
      <w:tr w14:paraId="3D22E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9" w:hRule="atLeast"/>
        </w:trPr>
        <w:tc>
          <w:tcPr>
            <w:tcW w:w="688" w:type="dxa"/>
            <w:vMerge w:val="continue"/>
            <w:tcBorders>
              <w:right w:val="single" w:color="000000" w:sz="4" w:space="0"/>
            </w:tcBorders>
            <w:vAlign w:val="center"/>
          </w:tcPr>
          <w:p w14:paraId="2E5D7C9C">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72964508">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专业</w:t>
            </w:r>
            <w:r>
              <w:rPr>
                <w:rFonts w:hint="eastAsia"/>
                <w:color w:val="000000" w:themeColor="text1"/>
                <w:szCs w:val="21"/>
                <w:lang w:val="en-US" w:eastAsia="zh-CN"/>
                <w14:textFill>
                  <w14:solidFill>
                    <w14:schemeClr w14:val="tx1"/>
                  </w14:solidFill>
                </w14:textFill>
              </w:rPr>
              <w:t>核心</w:t>
            </w:r>
            <w:r>
              <w:rPr>
                <w:rFonts w:hint="eastAsia"/>
                <w:color w:val="000000" w:themeColor="text1"/>
                <w:szCs w:val="21"/>
                <w14:textFill>
                  <w14:solidFill>
                    <w14:schemeClr w14:val="tx1"/>
                  </w14:solidFill>
                </w14:textFill>
              </w:rPr>
              <w:t>课</w:t>
            </w:r>
          </w:p>
        </w:tc>
        <w:tc>
          <w:tcPr>
            <w:tcW w:w="704" w:type="dxa"/>
            <w:tcBorders>
              <w:top w:val="single" w:color="000000" w:sz="4" w:space="0"/>
              <w:left w:val="single" w:color="000000" w:sz="4" w:space="0"/>
              <w:bottom w:val="single" w:color="000000" w:sz="4" w:space="0"/>
              <w:right w:val="single" w:color="000000" w:sz="4" w:space="0"/>
            </w:tcBorders>
            <w:vAlign w:val="center"/>
          </w:tcPr>
          <w:p w14:paraId="236700B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22</w:t>
            </w:r>
          </w:p>
        </w:tc>
        <w:tc>
          <w:tcPr>
            <w:tcW w:w="2580" w:type="dxa"/>
            <w:vMerge w:val="continue"/>
            <w:tcBorders>
              <w:left w:val="single" w:color="000000" w:sz="4" w:space="0"/>
              <w:right w:val="single" w:color="000000" w:sz="4" w:space="0"/>
            </w:tcBorders>
          </w:tcPr>
          <w:p w14:paraId="4ACAE6A9">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58CD888C">
            <w:pPr>
              <w:rPr>
                <w:rFonts w:asciiTheme="minorEastAsia" w:hAnsiTheme="minorEastAsia"/>
                <w:color w:val="000000" w:themeColor="text1"/>
                <w14:textFill>
                  <w14:solidFill>
                    <w14:schemeClr w14:val="tx1"/>
                  </w14:solidFill>
                </w14:textFill>
              </w:rPr>
            </w:pPr>
          </w:p>
        </w:tc>
      </w:tr>
      <w:tr w14:paraId="1D3C6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0" w:hRule="atLeast"/>
        </w:trPr>
        <w:tc>
          <w:tcPr>
            <w:tcW w:w="688" w:type="dxa"/>
            <w:vMerge w:val="continue"/>
            <w:tcBorders>
              <w:right w:val="single" w:color="000000" w:sz="4" w:space="0"/>
            </w:tcBorders>
            <w:vAlign w:val="center"/>
          </w:tcPr>
          <w:p w14:paraId="290E6ABB">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5C16474D">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专业实践课</w:t>
            </w:r>
          </w:p>
        </w:tc>
        <w:tc>
          <w:tcPr>
            <w:tcW w:w="704" w:type="dxa"/>
            <w:tcBorders>
              <w:top w:val="single" w:color="000000" w:sz="4" w:space="0"/>
              <w:left w:val="single" w:color="000000" w:sz="4" w:space="0"/>
              <w:bottom w:val="single" w:color="000000" w:sz="4" w:space="0"/>
              <w:right w:val="single" w:color="000000" w:sz="4" w:space="0"/>
            </w:tcBorders>
            <w:vAlign w:val="center"/>
          </w:tcPr>
          <w:p w14:paraId="267BB8A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18</w:t>
            </w:r>
          </w:p>
        </w:tc>
        <w:tc>
          <w:tcPr>
            <w:tcW w:w="2580" w:type="dxa"/>
            <w:vMerge w:val="continue"/>
            <w:tcBorders>
              <w:left w:val="single" w:color="000000" w:sz="4" w:space="0"/>
              <w:right w:val="single" w:color="000000" w:sz="4" w:space="0"/>
            </w:tcBorders>
          </w:tcPr>
          <w:p w14:paraId="4FA68CFB">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569E4045">
            <w:pPr>
              <w:rPr>
                <w:rFonts w:asciiTheme="minorEastAsia" w:hAnsiTheme="minorEastAsia"/>
                <w:color w:val="000000" w:themeColor="text1"/>
                <w14:textFill>
                  <w14:solidFill>
                    <w14:schemeClr w14:val="tx1"/>
                  </w14:solidFill>
                </w14:textFill>
              </w:rPr>
            </w:pPr>
          </w:p>
        </w:tc>
      </w:tr>
      <w:tr w14:paraId="2E9E7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0" w:hRule="atLeast"/>
        </w:trPr>
        <w:tc>
          <w:tcPr>
            <w:tcW w:w="688" w:type="dxa"/>
            <w:vMerge w:val="continue"/>
            <w:tcBorders>
              <w:right w:val="single" w:color="000000" w:sz="4" w:space="0"/>
            </w:tcBorders>
            <w:vAlign w:val="center"/>
          </w:tcPr>
          <w:p w14:paraId="7E55BE56">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0FE4E111">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专业限选课</w:t>
            </w:r>
          </w:p>
        </w:tc>
        <w:tc>
          <w:tcPr>
            <w:tcW w:w="704" w:type="dxa"/>
            <w:tcBorders>
              <w:top w:val="single" w:color="000000" w:sz="4" w:space="0"/>
              <w:left w:val="single" w:color="000000" w:sz="4" w:space="0"/>
              <w:bottom w:val="single" w:color="000000" w:sz="4" w:space="0"/>
              <w:right w:val="single" w:color="000000" w:sz="4" w:space="0"/>
            </w:tcBorders>
            <w:vAlign w:val="center"/>
          </w:tcPr>
          <w:p w14:paraId="5FF4B14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p>
        </w:tc>
        <w:tc>
          <w:tcPr>
            <w:tcW w:w="2580" w:type="dxa"/>
            <w:vMerge w:val="continue"/>
            <w:tcBorders>
              <w:left w:val="single" w:color="000000" w:sz="4" w:space="0"/>
              <w:right w:val="single" w:color="000000" w:sz="4" w:space="0"/>
            </w:tcBorders>
          </w:tcPr>
          <w:p w14:paraId="3774C935">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050DA618">
            <w:pPr>
              <w:rPr>
                <w:rFonts w:asciiTheme="minorEastAsia" w:hAnsiTheme="minorEastAsia"/>
                <w:color w:val="000000" w:themeColor="text1"/>
                <w14:textFill>
                  <w14:solidFill>
                    <w14:schemeClr w14:val="tx1"/>
                  </w14:solidFill>
                </w14:textFill>
              </w:rPr>
            </w:pPr>
          </w:p>
        </w:tc>
      </w:tr>
      <w:tr w14:paraId="3BA84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0" w:hRule="atLeast"/>
        </w:trPr>
        <w:tc>
          <w:tcPr>
            <w:tcW w:w="688" w:type="dxa"/>
            <w:vMerge w:val="continue"/>
            <w:tcBorders>
              <w:right w:val="single" w:color="000000" w:sz="4" w:space="0"/>
            </w:tcBorders>
            <w:vAlign w:val="center"/>
          </w:tcPr>
          <w:p w14:paraId="21E90E1E">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17424131">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专业任</w:t>
            </w:r>
            <w:r>
              <w:rPr>
                <w:rFonts w:hint="eastAsia"/>
                <w:color w:val="000000" w:themeColor="text1"/>
                <w:szCs w:val="21"/>
                <w:lang w:val="en-US" w:eastAsia="zh-CN"/>
                <w14:textFill>
                  <w14:solidFill>
                    <w14:schemeClr w14:val="tx1"/>
                  </w14:solidFill>
                </w14:textFill>
              </w:rPr>
              <w:t>选</w:t>
            </w:r>
            <w:r>
              <w:rPr>
                <w:rFonts w:hint="eastAsia"/>
                <w:color w:val="000000" w:themeColor="text1"/>
                <w:szCs w:val="21"/>
                <w14:textFill>
                  <w14:solidFill>
                    <w14:schemeClr w14:val="tx1"/>
                  </w14:solidFill>
                </w14:textFill>
              </w:rPr>
              <w:t>课</w:t>
            </w:r>
          </w:p>
        </w:tc>
        <w:tc>
          <w:tcPr>
            <w:tcW w:w="704" w:type="dxa"/>
            <w:tcBorders>
              <w:top w:val="single" w:color="000000" w:sz="4" w:space="0"/>
              <w:left w:val="single" w:color="000000" w:sz="4" w:space="0"/>
              <w:bottom w:val="single" w:color="000000" w:sz="4" w:space="0"/>
              <w:right w:val="single" w:color="000000" w:sz="4" w:space="0"/>
            </w:tcBorders>
            <w:vAlign w:val="center"/>
          </w:tcPr>
          <w:p w14:paraId="39ED8FA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p>
        </w:tc>
        <w:tc>
          <w:tcPr>
            <w:tcW w:w="2580" w:type="dxa"/>
            <w:vMerge w:val="continue"/>
            <w:tcBorders>
              <w:left w:val="single" w:color="000000" w:sz="4" w:space="0"/>
              <w:right w:val="single" w:color="000000" w:sz="4" w:space="0"/>
            </w:tcBorders>
          </w:tcPr>
          <w:p w14:paraId="19DD2922">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7BC073DB">
            <w:pPr>
              <w:rPr>
                <w:rFonts w:asciiTheme="minorEastAsia" w:hAnsiTheme="minorEastAsia"/>
                <w:color w:val="000000" w:themeColor="text1"/>
                <w14:textFill>
                  <w14:solidFill>
                    <w14:schemeClr w14:val="tx1"/>
                  </w14:solidFill>
                </w14:textFill>
              </w:rPr>
            </w:pPr>
          </w:p>
        </w:tc>
      </w:tr>
      <w:tr w14:paraId="1A598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0" w:hRule="atLeast"/>
        </w:trPr>
        <w:tc>
          <w:tcPr>
            <w:tcW w:w="688" w:type="dxa"/>
            <w:vMerge w:val="continue"/>
            <w:tcBorders>
              <w:right w:val="single" w:color="000000" w:sz="4" w:space="0"/>
            </w:tcBorders>
            <w:vAlign w:val="center"/>
          </w:tcPr>
          <w:p w14:paraId="670288F3">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5A49E1D2">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公共限选课</w:t>
            </w:r>
          </w:p>
        </w:tc>
        <w:tc>
          <w:tcPr>
            <w:tcW w:w="704" w:type="dxa"/>
            <w:tcBorders>
              <w:top w:val="single" w:color="000000" w:sz="4" w:space="0"/>
              <w:left w:val="single" w:color="000000" w:sz="4" w:space="0"/>
              <w:bottom w:val="single" w:color="000000" w:sz="4" w:space="0"/>
              <w:right w:val="single" w:color="000000" w:sz="4" w:space="0"/>
            </w:tcBorders>
            <w:vAlign w:val="center"/>
          </w:tcPr>
          <w:p w14:paraId="0C8CEEB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p>
        </w:tc>
        <w:tc>
          <w:tcPr>
            <w:tcW w:w="2580" w:type="dxa"/>
            <w:vMerge w:val="continue"/>
            <w:tcBorders>
              <w:left w:val="single" w:color="000000" w:sz="4" w:space="0"/>
              <w:right w:val="single" w:color="000000" w:sz="4" w:space="0"/>
            </w:tcBorders>
          </w:tcPr>
          <w:p w14:paraId="1572C157">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3DA59029">
            <w:pPr>
              <w:rPr>
                <w:rFonts w:asciiTheme="minorEastAsia" w:hAnsiTheme="minorEastAsia"/>
                <w:color w:val="000000" w:themeColor="text1"/>
                <w14:textFill>
                  <w14:solidFill>
                    <w14:schemeClr w14:val="tx1"/>
                  </w14:solidFill>
                </w14:textFill>
              </w:rPr>
            </w:pPr>
          </w:p>
        </w:tc>
      </w:tr>
      <w:tr w14:paraId="264AE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0" w:hRule="atLeast"/>
        </w:trPr>
        <w:tc>
          <w:tcPr>
            <w:tcW w:w="688" w:type="dxa"/>
            <w:vMerge w:val="continue"/>
            <w:tcBorders>
              <w:right w:val="single" w:color="000000" w:sz="4" w:space="0"/>
            </w:tcBorders>
            <w:vAlign w:val="center"/>
          </w:tcPr>
          <w:p w14:paraId="5DC1D7CD">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79F9F04A">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公共任选课</w:t>
            </w:r>
          </w:p>
        </w:tc>
        <w:tc>
          <w:tcPr>
            <w:tcW w:w="704" w:type="dxa"/>
            <w:tcBorders>
              <w:top w:val="single" w:color="000000" w:sz="4" w:space="0"/>
              <w:left w:val="single" w:color="000000" w:sz="4" w:space="0"/>
              <w:bottom w:val="single" w:color="000000" w:sz="4" w:space="0"/>
              <w:right w:val="single" w:color="000000" w:sz="4" w:space="0"/>
            </w:tcBorders>
            <w:vAlign w:val="center"/>
          </w:tcPr>
          <w:p w14:paraId="545F21E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p>
        </w:tc>
        <w:tc>
          <w:tcPr>
            <w:tcW w:w="2580" w:type="dxa"/>
            <w:vMerge w:val="continue"/>
            <w:tcBorders>
              <w:left w:val="single" w:color="000000" w:sz="4" w:space="0"/>
              <w:right w:val="single" w:color="000000" w:sz="4" w:space="0"/>
            </w:tcBorders>
          </w:tcPr>
          <w:p w14:paraId="5B1845C3">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0126043A">
            <w:pPr>
              <w:rPr>
                <w:rFonts w:asciiTheme="minorEastAsia" w:hAnsiTheme="minorEastAsia"/>
                <w:color w:val="000000" w:themeColor="text1"/>
                <w14:textFill>
                  <w14:solidFill>
                    <w14:schemeClr w14:val="tx1"/>
                  </w14:solidFill>
                </w14:textFill>
              </w:rPr>
            </w:pPr>
          </w:p>
        </w:tc>
      </w:tr>
      <w:tr w14:paraId="5AACC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trPr>
        <w:tc>
          <w:tcPr>
            <w:tcW w:w="688" w:type="dxa"/>
            <w:vMerge w:val="continue"/>
            <w:tcBorders>
              <w:right w:val="single" w:color="000000" w:sz="4" w:space="0"/>
            </w:tcBorders>
            <w:vAlign w:val="center"/>
          </w:tcPr>
          <w:p w14:paraId="2EFC7B98">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5BF8AB01">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跟岗实习</w:t>
            </w:r>
          </w:p>
        </w:tc>
        <w:tc>
          <w:tcPr>
            <w:tcW w:w="704" w:type="dxa"/>
            <w:tcBorders>
              <w:top w:val="single" w:color="000000" w:sz="4" w:space="0"/>
              <w:left w:val="single" w:color="000000" w:sz="4" w:space="0"/>
              <w:bottom w:val="single" w:color="000000" w:sz="4" w:space="0"/>
              <w:right w:val="single" w:color="000000" w:sz="4" w:space="0"/>
            </w:tcBorders>
            <w:vAlign w:val="center"/>
          </w:tcPr>
          <w:p w14:paraId="12D764D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p>
        </w:tc>
        <w:tc>
          <w:tcPr>
            <w:tcW w:w="2580" w:type="dxa"/>
            <w:vMerge w:val="continue"/>
            <w:tcBorders>
              <w:left w:val="single" w:color="000000" w:sz="4" w:space="0"/>
              <w:right w:val="single" w:color="000000" w:sz="4" w:space="0"/>
            </w:tcBorders>
          </w:tcPr>
          <w:p w14:paraId="60FE0129">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tcBorders>
          </w:tcPr>
          <w:p w14:paraId="19F36F5C">
            <w:pPr>
              <w:rPr>
                <w:rFonts w:asciiTheme="minorEastAsia" w:hAnsiTheme="minorEastAsia"/>
                <w:color w:val="000000" w:themeColor="text1"/>
                <w14:textFill>
                  <w14:solidFill>
                    <w14:schemeClr w14:val="tx1"/>
                  </w14:solidFill>
                </w14:textFill>
              </w:rPr>
            </w:pPr>
          </w:p>
        </w:tc>
      </w:tr>
      <w:tr w14:paraId="4DF54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trPr>
        <w:tc>
          <w:tcPr>
            <w:tcW w:w="688" w:type="dxa"/>
            <w:vMerge w:val="continue"/>
            <w:tcBorders>
              <w:bottom w:val="single" w:color="000000" w:sz="4" w:space="0"/>
              <w:right w:val="single" w:color="000000" w:sz="4" w:space="0"/>
            </w:tcBorders>
            <w:vAlign w:val="center"/>
          </w:tcPr>
          <w:p w14:paraId="463EA85B">
            <w:pPr>
              <w:jc w:val="center"/>
              <w:rPr>
                <w:rFonts w:hint="eastAsia"/>
                <w:color w:val="000000" w:themeColor="text1"/>
                <w:szCs w:val="21"/>
                <w14:textFill>
                  <w14:solidFill>
                    <w14:schemeClr w14:val="tx1"/>
                  </w14:solidFill>
                </w14:textFill>
              </w:rPr>
            </w:pPr>
          </w:p>
        </w:tc>
        <w:tc>
          <w:tcPr>
            <w:tcW w:w="2295" w:type="dxa"/>
            <w:tcBorders>
              <w:top w:val="single" w:color="000000" w:sz="4" w:space="0"/>
              <w:bottom w:val="single" w:color="000000" w:sz="4" w:space="0"/>
              <w:right w:val="single" w:color="000000" w:sz="4" w:space="0"/>
            </w:tcBorders>
            <w:vAlign w:val="center"/>
          </w:tcPr>
          <w:p w14:paraId="7F9FED9B">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毕业实习（毕业论文）</w:t>
            </w:r>
          </w:p>
        </w:tc>
        <w:tc>
          <w:tcPr>
            <w:tcW w:w="704" w:type="dxa"/>
            <w:tcBorders>
              <w:top w:val="single" w:color="000000" w:sz="4" w:space="0"/>
              <w:left w:val="single" w:color="000000" w:sz="4" w:space="0"/>
              <w:bottom w:val="single" w:color="000000" w:sz="4" w:space="0"/>
              <w:right w:val="single" w:color="000000" w:sz="4" w:space="0"/>
            </w:tcBorders>
            <w:vAlign w:val="center"/>
          </w:tcPr>
          <w:p w14:paraId="26C63D5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20</w:t>
            </w:r>
          </w:p>
        </w:tc>
        <w:tc>
          <w:tcPr>
            <w:tcW w:w="2580" w:type="dxa"/>
            <w:vMerge w:val="continue"/>
            <w:tcBorders>
              <w:left w:val="single" w:color="000000" w:sz="4" w:space="0"/>
              <w:bottom w:val="nil"/>
              <w:right w:val="single" w:color="000000" w:sz="4" w:space="0"/>
            </w:tcBorders>
          </w:tcPr>
          <w:p w14:paraId="5E0CCF10">
            <w:pPr>
              <w:rPr>
                <w:rFonts w:asciiTheme="minorEastAsia" w:hAnsiTheme="minorEastAsia"/>
                <w:color w:val="000000" w:themeColor="text1"/>
                <w14:textFill>
                  <w14:solidFill>
                    <w14:schemeClr w14:val="tx1"/>
                  </w14:solidFill>
                </w14:textFill>
              </w:rPr>
            </w:pPr>
          </w:p>
        </w:tc>
        <w:tc>
          <w:tcPr>
            <w:tcW w:w="3051" w:type="dxa"/>
            <w:vMerge w:val="continue"/>
            <w:tcBorders>
              <w:left w:val="single" w:color="000000" w:sz="4" w:space="0"/>
              <w:bottom w:val="nil"/>
            </w:tcBorders>
          </w:tcPr>
          <w:p w14:paraId="3498C05E">
            <w:pPr>
              <w:rPr>
                <w:rFonts w:asciiTheme="minorEastAsia" w:hAnsiTheme="minorEastAsia"/>
                <w:color w:val="000000" w:themeColor="text1"/>
                <w14:textFill>
                  <w14:solidFill>
                    <w14:schemeClr w14:val="tx1"/>
                  </w14:solidFill>
                </w14:textFill>
              </w:rPr>
            </w:pPr>
          </w:p>
        </w:tc>
      </w:tr>
      <w:tr w14:paraId="30839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trPr>
        <w:tc>
          <w:tcPr>
            <w:tcW w:w="688" w:type="dxa"/>
            <w:tcBorders>
              <w:top w:val="single" w:color="000000" w:sz="4" w:space="0"/>
              <w:right w:val="single" w:color="000000" w:sz="4" w:space="0"/>
            </w:tcBorders>
            <w:vAlign w:val="center"/>
          </w:tcPr>
          <w:p w14:paraId="3EA13E2D">
            <w:pPr>
              <w:jc w:val="center"/>
              <w:rPr>
                <w:rFonts w:hint="eastAsia"/>
                <w:color w:val="000000" w:themeColor="text1"/>
                <w:szCs w:val="21"/>
                <w14:textFill>
                  <w14:solidFill>
                    <w14:schemeClr w14:val="tx1"/>
                  </w14:solidFill>
                </w14:textFill>
              </w:rPr>
            </w:pPr>
          </w:p>
        </w:tc>
        <w:tc>
          <w:tcPr>
            <w:tcW w:w="2295" w:type="dxa"/>
            <w:tcBorders>
              <w:top w:val="single" w:color="000000" w:sz="4" w:space="0"/>
              <w:right w:val="single" w:color="000000" w:sz="4" w:space="0"/>
            </w:tcBorders>
            <w:vAlign w:val="center"/>
          </w:tcPr>
          <w:p w14:paraId="6247C4C1">
            <w:pPr>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合计</w:t>
            </w:r>
          </w:p>
        </w:tc>
        <w:tc>
          <w:tcPr>
            <w:tcW w:w="704" w:type="dxa"/>
            <w:tcBorders>
              <w:top w:val="single" w:color="000000" w:sz="4" w:space="0"/>
              <w:left w:val="single" w:color="000000" w:sz="4" w:space="0"/>
              <w:right w:val="single" w:color="000000" w:sz="4" w:space="0"/>
            </w:tcBorders>
            <w:vAlign w:val="center"/>
          </w:tcPr>
          <w:p w14:paraId="66D00F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w:t>
            </w:r>
          </w:p>
        </w:tc>
        <w:tc>
          <w:tcPr>
            <w:tcW w:w="2580" w:type="dxa"/>
            <w:tcBorders>
              <w:top w:val="nil"/>
              <w:left w:val="single" w:color="000000" w:sz="4" w:space="0"/>
              <w:right w:val="single" w:color="000000" w:sz="4" w:space="0"/>
            </w:tcBorders>
          </w:tcPr>
          <w:p w14:paraId="49246971">
            <w:pPr>
              <w:rPr>
                <w:rFonts w:asciiTheme="minorEastAsia" w:hAnsiTheme="minorEastAsia"/>
                <w:color w:val="000000" w:themeColor="text1"/>
                <w14:textFill>
                  <w14:solidFill>
                    <w14:schemeClr w14:val="tx1"/>
                  </w14:solidFill>
                </w14:textFill>
              </w:rPr>
            </w:pPr>
          </w:p>
        </w:tc>
        <w:tc>
          <w:tcPr>
            <w:tcW w:w="3051" w:type="dxa"/>
            <w:tcBorders>
              <w:top w:val="nil"/>
              <w:left w:val="single" w:color="000000" w:sz="4" w:space="0"/>
            </w:tcBorders>
          </w:tcPr>
          <w:p w14:paraId="4B8B8F37">
            <w:pPr>
              <w:rPr>
                <w:rFonts w:asciiTheme="minorEastAsia" w:hAnsiTheme="minorEastAsia"/>
                <w:color w:val="000000" w:themeColor="text1"/>
                <w14:textFill>
                  <w14:solidFill>
                    <w14:schemeClr w14:val="tx1"/>
                  </w14:solidFill>
                </w14:textFill>
              </w:rPr>
            </w:pPr>
          </w:p>
        </w:tc>
      </w:tr>
    </w:tbl>
    <w:p w14:paraId="16D07992">
      <w:pPr>
        <w:rPr>
          <w:rFonts w:asciiTheme="minorEastAsia" w:hAnsiTheme="minorEastAsia"/>
          <w:color w:val="000000" w:themeColor="text1"/>
          <w14:textFill>
            <w14:solidFill>
              <w14:schemeClr w14:val="tx1"/>
            </w14:solidFill>
          </w14:textFill>
        </w:rPr>
      </w:pPr>
    </w:p>
    <w:p w14:paraId="246889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附表：</w:t>
      </w:r>
    </w:p>
    <w:p w14:paraId="6D9482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1.各教学环节教学周总体安排表</w:t>
      </w:r>
    </w:p>
    <w:p w14:paraId="7DEA21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2.各教学环节教学周具体安排表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表8</w:t>
      </w:r>
      <w:r>
        <w:rPr>
          <w:rFonts w:hint="eastAsia" w:ascii="仿宋_GB2312" w:hAnsi="仿宋_GB2312" w:eastAsia="仿宋_GB2312" w:cs="仿宋_GB2312"/>
          <w:sz w:val="28"/>
          <w:szCs w:val="28"/>
          <w:lang w:eastAsia="zh-CN"/>
        </w:rPr>
        <w:t>）</w:t>
      </w:r>
    </w:p>
    <w:p w14:paraId="5ED389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3.课堂教学环节教学进程安排表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表9</w:t>
      </w:r>
      <w:r>
        <w:rPr>
          <w:rFonts w:hint="eastAsia" w:ascii="仿宋_GB2312" w:hAnsi="仿宋_GB2312" w:eastAsia="仿宋_GB2312" w:cs="仿宋_GB2312"/>
          <w:sz w:val="28"/>
          <w:szCs w:val="28"/>
          <w:lang w:eastAsia="zh-CN"/>
        </w:rPr>
        <w:t>）</w:t>
      </w:r>
    </w:p>
    <w:p w14:paraId="14DB81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4.教学环节信息明细表</w:t>
      </w:r>
    </w:p>
    <w:p w14:paraId="348D8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5.集中实践环节教学进程安排表</w:t>
      </w:r>
    </w:p>
    <w:p w14:paraId="33A498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6.公共任选课备选课程选修要求及安排表</w:t>
      </w:r>
    </w:p>
    <w:p w14:paraId="024053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7.学时与学分分配表</w:t>
      </w:r>
    </w:p>
    <w:p w14:paraId="314275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4081C498">
      <w:pPr>
        <w:bidi w:val="0"/>
        <w:rPr>
          <w:rFonts w:hint="eastAsia" w:asciiTheme="minorEastAsia" w:hAnsiTheme="minorEastAsia"/>
        </w:rPr>
      </w:pPr>
      <w:r>
        <w:rPr>
          <w:rFonts w:hint="eastAsia" w:asciiTheme="minorEastAsia" w:hAnsiTheme="minorEastAsia"/>
        </w:rPr>
        <w:t>表</w:t>
      </w:r>
      <w:r>
        <w:rPr>
          <w:rFonts w:hint="eastAsia" w:asciiTheme="minorEastAsia" w:hAnsiTheme="minorEastAsia"/>
          <w:lang w:val="en-US" w:eastAsia="zh-CN"/>
        </w:rPr>
        <w:t>8</w:t>
      </w:r>
      <w:r>
        <w:rPr>
          <w:rFonts w:hint="eastAsia" w:asciiTheme="minorEastAsia" w:hAnsiTheme="minorEastAsia"/>
        </w:rPr>
        <w:t>：</w:t>
      </w:r>
    </w:p>
    <w:p w14:paraId="54ED5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rPr>
      </w:pPr>
      <w:r>
        <w:rPr>
          <w:rFonts w:hint="eastAsia" w:ascii="仿宋" w:hAnsi="仿宋" w:eastAsia="仿宋" w:cs="仿宋"/>
          <w:b/>
          <w:bCs/>
          <w:sz w:val="28"/>
          <w:szCs w:val="28"/>
        </w:rPr>
        <w:t>各教学环节教学周具体安排表</w:t>
      </w:r>
      <w:r>
        <w:rPr>
          <w:rFonts w:hint="eastAsia" w:ascii="仿宋" w:hAnsi="仿宋" w:eastAsia="仿宋" w:cs="仿宋"/>
          <w:sz w:val="28"/>
          <w:szCs w:val="28"/>
        </w:rPr>
        <w:br w:type="textWrapping"/>
      </w:r>
    </w:p>
    <w:tbl>
      <w:tblPr>
        <w:tblStyle w:val="11"/>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63"/>
        <w:gridCol w:w="240"/>
        <w:gridCol w:w="690"/>
        <w:gridCol w:w="465"/>
        <w:gridCol w:w="465"/>
        <w:gridCol w:w="465"/>
        <w:gridCol w:w="442"/>
        <w:gridCol w:w="25"/>
        <w:gridCol w:w="462"/>
        <w:gridCol w:w="464"/>
        <w:gridCol w:w="2"/>
        <w:gridCol w:w="462"/>
        <w:gridCol w:w="464"/>
        <w:gridCol w:w="462"/>
        <w:gridCol w:w="457"/>
        <w:gridCol w:w="471"/>
        <w:gridCol w:w="470"/>
        <w:gridCol w:w="470"/>
        <w:gridCol w:w="466"/>
        <w:gridCol w:w="464"/>
        <w:gridCol w:w="464"/>
      </w:tblGrid>
      <w:tr w14:paraId="3AE22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rPr>
        <w:tc>
          <w:tcPr>
            <w:tcW w:w="747" w:type="dxa"/>
            <w:tcBorders>
              <w:right w:val="single" w:color="000000" w:sz="4" w:space="0"/>
            </w:tcBorders>
            <w:vAlign w:val="center"/>
          </w:tcPr>
          <w:p w14:paraId="130A6994">
            <w:pPr>
              <w:jc w:val="center"/>
              <w:rPr>
                <w:rFonts w:asciiTheme="minorEastAsia" w:hAnsiTheme="minorEastAsia"/>
                <w:color w:val="auto"/>
                <w:highlight w:val="none"/>
              </w:rPr>
            </w:pPr>
            <w:r>
              <w:rPr>
                <w:rFonts w:asciiTheme="minorEastAsia" w:hAnsiTheme="minorEastAsia"/>
                <w:color w:val="auto"/>
                <w:highlight w:val="none"/>
              </w:rPr>
              <w:t>周次</w:t>
            </w:r>
          </w:p>
          <w:p w14:paraId="58BA6DA0">
            <w:pPr>
              <w:jc w:val="center"/>
              <w:rPr>
                <w:rFonts w:asciiTheme="minorEastAsia" w:hAnsiTheme="minorEastAsia"/>
                <w:color w:val="auto"/>
                <w:highlight w:val="none"/>
              </w:rPr>
            </w:pPr>
            <w:r>
              <w:rPr>
                <w:rFonts w:asciiTheme="minorEastAsia" w:hAnsiTheme="minorEastAsia"/>
                <w:color w:val="auto"/>
                <w:highlight w:val="none"/>
              </w:rPr>
              <w:t>学期</w:t>
            </w:r>
          </w:p>
        </w:tc>
        <w:tc>
          <w:tcPr>
            <w:tcW w:w="465" w:type="dxa"/>
            <w:tcBorders>
              <w:left w:val="single" w:color="000000" w:sz="4" w:space="0"/>
              <w:right w:val="single" w:color="000000" w:sz="4" w:space="0"/>
            </w:tcBorders>
            <w:vAlign w:val="center"/>
          </w:tcPr>
          <w:p w14:paraId="67A31D9F">
            <w:pPr>
              <w:jc w:val="center"/>
              <w:rPr>
                <w:rFonts w:asciiTheme="minorEastAsia" w:hAnsiTheme="minorEastAsia"/>
                <w:color w:val="auto"/>
                <w:highlight w:val="none"/>
              </w:rPr>
            </w:pPr>
            <w:r>
              <w:rPr>
                <w:rFonts w:asciiTheme="minorEastAsia" w:hAnsiTheme="minorEastAsia"/>
                <w:color w:val="auto"/>
                <w:highlight w:val="none"/>
              </w:rPr>
              <w:t>1</w:t>
            </w:r>
          </w:p>
        </w:tc>
        <w:tc>
          <w:tcPr>
            <w:tcW w:w="463" w:type="dxa"/>
            <w:tcBorders>
              <w:left w:val="single" w:color="000000" w:sz="4" w:space="0"/>
              <w:right w:val="single" w:color="000000" w:sz="4" w:space="0"/>
            </w:tcBorders>
            <w:vAlign w:val="center"/>
          </w:tcPr>
          <w:p w14:paraId="271258EB">
            <w:pPr>
              <w:jc w:val="center"/>
              <w:rPr>
                <w:rFonts w:asciiTheme="minorEastAsia" w:hAnsiTheme="minorEastAsia"/>
                <w:color w:val="auto"/>
                <w:highlight w:val="none"/>
              </w:rPr>
            </w:pPr>
            <w:r>
              <w:rPr>
                <w:rFonts w:asciiTheme="minorEastAsia" w:hAnsiTheme="minorEastAsia"/>
                <w:color w:val="auto"/>
                <w:highlight w:val="none"/>
              </w:rPr>
              <w:t>2</w:t>
            </w:r>
          </w:p>
        </w:tc>
        <w:tc>
          <w:tcPr>
            <w:tcW w:w="240" w:type="dxa"/>
            <w:tcBorders>
              <w:left w:val="single" w:color="000000" w:sz="4" w:space="0"/>
              <w:right w:val="single" w:color="000000" w:sz="4" w:space="0"/>
            </w:tcBorders>
            <w:vAlign w:val="center"/>
          </w:tcPr>
          <w:p w14:paraId="4AF20E32">
            <w:pPr>
              <w:jc w:val="center"/>
              <w:rPr>
                <w:rFonts w:asciiTheme="minorEastAsia" w:hAnsiTheme="minorEastAsia"/>
                <w:color w:val="auto"/>
                <w:highlight w:val="none"/>
              </w:rPr>
            </w:pPr>
            <w:r>
              <w:rPr>
                <w:rFonts w:asciiTheme="minorEastAsia" w:hAnsiTheme="minorEastAsia"/>
                <w:color w:val="auto"/>
                <w:highlight w:val="none"/>
              </w:rPr>
              <w:t>3</w:t>
            </w:r>
          </w:p>
        </w:tc>
        <w:tc>
          <w:tcPr>
            <w:tcW w:w="690" w:type="dxa"/>
            <w:tcBorders>
              <w:left w:val="single" w:color="000000" w:sz="4" w:space="0"/>
              <w:right w:val="single" w:color="000000" w:sz="4" w:space="0"/>
            </w:tcBorders>
            <w:vAlign w:val="center"/>
          </w:tcPr>
          <w:p w14:paraId="05756725">
            <w:pPr>
              <w:jc w:val="center"/>
              <w:rPr>
                <w:rFonts w:asciiTheme="minorEastAsia" w:hAnsiTheme="minorEastAsia"/>
                <w:color w:val="auto"/>
                <w:highlight w:val="none"/>
              </w:rPr>
            </w:pPr>
            <w:r>
              <w:rPr>
                <w:rFonts w:asciiTheme="minorEastAsia" w:hAnsiTheme="minorEastAsia"/>
                <w:color w:val="auto"/>
                <w:highlight w:val="none"/>
              </w:rPr>
              <w:t>4</w:t>
            </w:r>
          </w:p>
        </w:tc>
        <w:tc>
          <w:tcPr>
            <w:tcW w:w="465" w:type="dxa"/>
            <w:tcBorders>
              <w:left w:val="single" w:color="000000" w:sz="4" w:space="0"/>
              <w:right w:val="single" w:color="000000" w:sz="4" w:space="0"/>
            </w:tcBorders>
            <w:vAlign w:val="center"/>
          </w:tcPr>
          <w:p w14:paraId="5992C91A">
            <w:pPr>
              <w:jc w:val="center"/>
              <w:rPr>
                <w:rFonts w:asciiTheme="minorEastAsia" w:hAnsiTheme="minorEastAsia"/>
                <w:color w:val="auto"/>
                <w:highlight w:val="none"/>
              </w:rPr>
            </w:pPr>
            <w:r>
              <w:rPr>
                <w:rFonts w:asciiTheme="minorEastAsia" w:hAnsiTheme="minorEastAsia"/>
                <w:color w:val="auto"/>
                <w:highlight w:val="none"/>
              </w:rPr>
              <w:t>5</w:t>
            </w:r>
          </w:p>
        </w:tc>
        <w:tc>
          <w:tcPr>
            <w:tcW w:w="465" w:type="dxa"/>
            <w:tcBorders>
              <w:left w:val="single" w:color="000000" w:sz="4" w:space="0"/>
              <w:right w:val="single" w:color="000000" w:sz="4" w:space="0"/>
            </w:tcBorders>
            <w:vAlign w:val="center"/>
          </w:tcPr>
          <w:p w14:paraId="7C5A9BC7">
            <w:pPr>
              <w:jc w:val="center"/>
              <w:rPr>
                <w:rFonts w:asciiTheme="minorEastAsia" w:hAnsiTheme="minorEastAsia"/>
                <w:color w:val="auto"/>
                <w:highlight w:val="none"/>
              </w:rPr>
            </w:pPr>
            <w:r>
              <w:rPr>
                <w:rFonts w:asciiTheme="minorEastAsia" w:hAnsiTheme="minorEastAsia"/>
                <w:color w:val="auto"/>
                <w:highlight w:val="none"/>
              </w:rPr>
              <w:t>6</w:t>
            </w:r>
          </w:p>
        </w:tc>
        <w:tc>
          <w:tcPr>
            <w:tcW w:w="465" w:type="dxa"/>
            <w:tcBorders>
              <w:left w:val="single" w:color="000000" w:sz="4" w:space="0"/>
              <w:right w:val="single" w:color="000000" w:sz="4" w:space="0"/>
            </w:tcBorders>
            <w:vAlign w:val="center"/>
          </w:tcPr>
          <w:p w14:paraId="6FF525D3">
            <w:pPr>
              <w:jc w:val="center"/>
              <w:rPr>
                <w:rFonts w:asciiTheme="minorEastAsia" w:hAnsiTheme="minorEastAsia"/>
                <w:color w:val="auto"/>
                <w:highlight w:val="none"/>
              </w:rPr>
            </w:pPr>
            <w:r>
              <w:rPr>
                <w:rFonts w:asciiTheme="minorEastAsia" w:hAnsiTheme="minorEastAsia"/>
                <w:color w:val="auto"/>
                <w:highlight w:val="none"/>
              </w:rPr>
              <w:t>7</w:t>
            </w:r>
          </w:p>
        </w:tc>
        <w:tc>
          <w:tcPr>
            <w:tcW w:w="467" w:type="dxa"/>
            <w:gridSpan w:val="2"/>
            <w:tcBorders>
              <w:left w:val="single" w:color="000000" w:sz="4" w:space="0"/>
              <w:right w:val="single" w:color="000000" w:sz="4" w:space="0"/>
            </w:tcBorders>
            <w:vAlign w:val="center"/>
          </w:tcPr>
          <w:p w14:paraId="57605802">
            <w:pPr>
              <w:jc w:val="center"/>
              <w:rPr>
                <w:rFonts w:asciiTheme="minorEastAsia" w:hAnsiTheme="minorEastAsia"/>
                <w:color w:val="auto"/>
                <w:highlight w:val="none"/>
              </w:rPr>
            </w:pPr>
            <w:r>
              <w:rPr>
                <w:rFonts w:asciiTheme="minorEastAsia" w:hAnsiTheme="minorEastAsia"/>
                <w:color w:val="auto"/>
                <w:highlight w:val="none"/>
              </w:rPr>
              <w:t>8</w:t>
            </w:r>
          </w:p>
        </w:tc>
        <w:tc>
          <w:tcPr>
            <w:tcW w:w="462" w:type="dxa"/>
            <w:tcBorders>
              <w:left w:val="single" w:color="000000" w:sz="4" w:space="0"/>
              <w:right w:val="single" w:color="000000" w:sz="4" w:space="0"/>
            </w:tcBorders>
            <w:vAlign w:val="center"/>
          </w:tcPr>
          <w:p w14:paraId="63605D29">
            <w:pPr>
              <w:jc w:val="center"/>
              <w:rPr>
                <w:rFonts w:asciiTheme="minorEastAsia" w:hAnsiTheme="minorEastAsia"/>
                <w:color w:val="auto"/>
                <w:highlight w:val="none"/>
              </w:rPr>
            </w:pPr>
            <w:r>
              <w:rPr>
                <w:rFonts w:asciiTheme="minorEastAsia" w:hAnsiTheme="minorEastAsia"/>
                <w:color w:val="auto"/>
                <w:highlight w:val="none"/>
              </w:rPr>
              <w:t>9</w:t>
            </w:r>
          </w:p>
        </w:tc>
        <w:tc>
          <w:tcPr>
            <w:tcW w:w="464" w:type="dxa"/>
            <w:tcBorders>
              <w:left w:val="single" w:color="000000" w:sz="4" w:space="0"/>
              <w:right w:val="single" w:color="000000" w:sz="4" w:space="0"/>
            </w:tcBorders>
            <w:vAlign w:val="center"/>
          </w:tcPr>
          <w:p w14:paraId="01B7178E">
            <w:pPr>
              <w:jc w:val="center"/>
              <w:rPr>
                <w:rFonts w:asciiTheme="minorEastAsia" w:hAnsiTheme="minorEastAsia"/>
                <w:color w:val="auto"/>
                <w:highlight w:val="none"/>
              </w:rPr>
            </w:pPr>
            <w:r>
              <w:rPr>
                <w:rFonts w:asciiTheme="minorEastAsia" w:hAnsiTheme="minorEastAsia"/>
                <w:color w:val="auto"/>
                <w:highlight w:val="none"/>
              </w:rPr>
              <w:t>10</w:t>
            </w:r>
          </w:p>
        </w:tc>
        <w:tc>
          <w:tcPr>
            <w:tcW w:w="464" w:type="dxa"/>
            <w:gridSpan w:val="2"/>
            <w:tcBorders>
              <w:left w:val="single" w:color="000000" w:sz="4" w:space="0"/>
              <w:right w:val="single" w:color="000000" w:sz="4" w:space="0"/>
            </w:tcBorders>
            <w:vAlign w:val="center"/>
          </w:tcPr>
          <w:p w14:paraId="2EB0290B">
            <w:pPr>
              <w:jc w:val="center"/>
              <w:rPr>
                <w:rFonts w:asciiTheme="minorEastAsia" w:hAnsiTheme="minorEastAsia"/>
                <w:color w:val="auto"/>
                <w:highlight w:val="none"/>
              </w:rPr>
            </w:pPr>
            <w:r>
              <w:rPr>
                <w:rFonts w:asciiTheme="minorEastAsia" w:hAnsiTheme="minorEastAsia"/>
                <w:color w:val="auto"/>
                <w:highlight w:val="none"/>
              </w:rPr>
              <w:t>11</w:t>
            </w:r>
          </w:p>
        </w:tc>
        <w:tc>
          <w:tcPr>
            <w:tcW w:w="464" w:type="dxa"/>
            <w:tcBorders>
              <w:left w:val="single" w:color="000000" w:sz="4" w:space="0"/>
              <w:right w:val="single" w:color="000000" w:sz="4" w:space="0"/>
            </w:tcBorders>
            <w:vAlign w:val="center"/>
          </w:tcPr>
          <w:p w14:paraId="0AB6B3DA">
            <w:pPr>
              <w:jc w:val="center"/>
              <w:rPr>
                <w:rFonts w:asciiTheme="minorEastAsia" w:hAnsiTheme="minorEastAsia"/>
                <w:color w:val="auto"/>
                <w:highlight w:val="none"/>
              </w:rPr>
            </w:pPr>
            <w:r>
              <w:rPr>
                <w:rFonts w:asciiTheme="minorEastAsia" w:hAnsiTheme="minorEastAsia"/>
                <w:color w:val="auto"/>
                <w:highlight w:val="none"/>
              </w:rPr>
              <w:t>12</w:t>
            </w:r>
          </w:p>
        </w:tc>
        <w:tc>
          <w:tcPr>
            <w:tcW w:w="462" w:type="dxa"/>
            <w:tcBorders>
              <w:left w:val="single" w:color="000000" w:sz="4" w:space="0"/>
              <w:right w:val="single" w:color="000000" w:sz="4" w:space="0"/>
            </w:tcBorders>
            <w:vAlign w:val="center"/>
          </w:tcPr>
          <w:p w14:paraId="3E9B50C2">
            <w:pPr>
              <w:jc w:val="center"/>
              <w:rPr>
                <w:rFonts w:asciiTheme="minorEastAsia" w:hAnsiTheme="minorEastAsia"/>
                <w:color w:val="auto"/>
                <w:highlight w:val="none"/>
              </w:rPr>
            </w:pPr>
            <w:r>
              <w:rPr>
                <w:rFonts w:asciiTheme="minorEastAsia" w:hAnsiTheme="minorEastAsia"/>
                <w:color w:val="auto"/>
                <w:highlight w:val="none"/>
              </w:rPr>
              <w:t>13</w:t>
            </w:r>
          </w:p>
        </w:tc>
        <w:tc>
          <w:tcPr>
            <w:tcW w:w="457" w:type="dxa"/>
            <w:tcBorders>
              <w:left w:val="single" w:color="000000" w:sz="4" w:space="0"/>
              <w:right w:val="single" w:color="000000" w:sz="4" w:space="0"/>
            </w:tcBorders>
            <w:vAlign w:val="center"/>
          </w:tcPr>
          <w:p w14:paraId="19787524">
            <w:pPr>
              <w:jc w:val="center"/>
              <w:rPr>
                <w:rFonts w:asciiTheme="minorEastAsia" w:hAnsiTheme="minorEastAsia"/>
                <w:color w:val="auto"/>
                <w:highlight w:val="none"/>
              </w:rPr>
            </w:pPr>
            <w:r>
              <w:rPr>
                <w:rFonts w:asciiTheme="minorEastAsia" w:hAnsiTheme="minorEastAsia"/>
                <w:color w:val="auto"/>
                <w:highlight w:val="none"/>
              </w:rPr>
              <w:t>14</w:t>
            </w:r>
          </w:p>
        </w:tc>
        <w:tc>
          <w:tcPr>
            <w:tcW w:w="471" w:type="dxa"/>
            <w:tcBorders>
              <w:left w:val="single" w:color="000000" w:sz="4" w:space="0"/>
              <w:right w:val="single" w:color="000000" w:sz="4" w:space="0"/>
            </w:tcBorders>
            <w:vAlign w:val="center"/>
          </w:tcPr>
          <w:p w14:paraId="61B9ABE6">
            <w:pPr>
              <w:jc w:val="center"/>
              <w:rPr>
                <w:rFonts w:asciiTheme="minorEastAsia" w:hAnsiTheme="minorEastAsia"/>
                <w:color w:val="auto"/>
                <w:highlight w:val="none"/>
              </w:rPr>
            </w:pPr>
            <w:r>
              <w:rPr>
                <w:rFonts w:asciiTheme="minorEastAsia" w:hAnsiTheme="minorEastAsia"/>
                <w:color w:val="auto"/>
                <w:highlight w:val="none"/>
              </w:rPr>
              <w:t>15</w:t>
            </w:r>
          </w:p>
        </w:tc>
        <w:tc>
          <w:tcPr>
            <w:tcW w:w="470" w:type="dxa"/>
            <w:tcBorders>
              <w:left w:val="single" w:color="000000" w:sz="4" w:space="0"/>
              <w:right w:val="single" w:color="auto" w:sz="4" w:space="0"/>
            </w:tcBorders>
            <w:vAlign w:val="center"/>
          </w:tcPr>
          <w:p w14:paraId="45B4A67A">
            <w:pPr>
              <w:jc w:val="center"/>
              <w:rPr>
                <w:rFonts w:asciiTheme="minorEastAsia" w:hAnsiTheme="minorEastAsia"/>
                <w:color w:val="auto"/>
                <w:highlight w:val="none"/>
              </w:rPr>
            </w:pPr>
            <w:r>
              <w:rPr>
                <w:rFonts w:asciiTheme="minorEastAsia" w:hAnsiTheme="minorEastAsia"/>
                <w:color w:val="auto"/>
                <w:highlight w:val="none"/>
              </w:rPr>
              <w:t>16</w:t>
            </w:r>
          </w:p>
        </w:tc>
        <w:tc>
          <w:tcPr>
            <w:tcW w:w="470" w:type="dxa"/>
            <w:tcBorders>
              <w:left w:val="single" w:color="auto" w:sz="4" w:space="0"/>
              <w:right w:val="single" w:color="auto" w:sz="4" w:space="0"/>
            </w:tcBorders>
            <w:vAlign w:val="center"/>
          </w:tcPr>
          <w:p w14:paraId="561FCEB5">
            <w:pPr>
              <w:jc w:val="center"/>
              <w:rPr>
                <w:rFonts w:asciiTheme="minorEastAsia" w:hAnsiTheme="minorEastAsia"/>
                <w:color w:val="auto"/>
                <w:highlight w:val="none"/>
              </w:rPr>
            </w:pPr>
            <w:r>
              <w:rPr>
                <w:rFonts w:asciiTheme="minorEastAsia" w:hAnsiTheme="minorEastAsia"/>
                <w:color w:val="auto"/>
                <w:highlight w:val="none"/>
              </w:rPr>
              <w:t>17</w:t>
            </w:r>
          </w:p>
        </w:tc>
        <w:tc>
          <w:tcPr>
            <w:tcW w:w="466" w:type="dxa"/>
            <w:tcBorders>
              <w:left w:val="single" w:color="auto" w:sz="4" w:space="0"/>
              <w:right w:val="single" w:color="000000" w:sz="4" w:space="0"/>
            </w:tcBorders>
            <w:vAlign w:val="center"/>
          </w:tcPr>
          <w:p w14:paraId="4E16A297">
            <w:pPr>
              <w:jc w:val="center"/>
              <w:rPr>
                <w:rFonts w:asciiTheme="minorEastAsia" w:hAnsiTheme="minorEastAsia"/>
                <w:color w:val="auto"/>
                <w:highlight w:val="none"/>
              </w:rPr>
            </w:pPr>
            <w:r>
              <w:rPr>
                <w:rFonts w:asciiTheme="minorEastAsia" w:hAnsiTheme="minorEastAsia"/>
                <w:color w:val="auto"/>
                <w:highlight w:val="none"/>
              </w:rPr>
              <w:t>18</w:t>
            </w:r>
          </w:p>
        </w:tc>
        <w:tc>
          <w:tcPr>
            <w:tcW w:w="464" w:type="dxa"/>
            <w:tcBorders>
              <w:left w:val="single" w:color="000000" w:sz="4" w:space="0"/>
            </w:tcBorders>
            <w:vAlign w:val="center"/>
          </w:tcPr>
          <w:p w14:paraId="7C876849">
            <w:pPr>
              <w:jc w:val="center"/>
              <w:rPr>
                <w:rFonts w:asciiTheme="minorEastAsia" w:hAnsiTheme="minorEastAsia"/>
                <w:color w:val="auto"/>
                <w:highlight w:val="none"/>
              </w:rPr>
            </w:pPr>
            <w:r>
              <w:rPr>
                <w:rFonts w:asciiTheme="minorEastAsia" w:hAnsiTheme="minorEastAsia"/>
                <w:color w:val="auto"/>
                <w:highlight w:val="none"/>
              </w:rPr>
              <w:t>19</w:t>
            </w:r>
          </w:p>
        </w:tc>
        <w:tc>
          <w:tcPr>
            <w:tcW w:w="464" w:type="dxa"/>
            <w:vAlign w:val="center"/>
          </w:tcPr>
          <w:p w14:paraId="6BDC9CFA">
            <w:pPr>
              <w:jc w:val="center"/>
              <w:rPr>
                <w:rFonts w:asciiTheme="minorEastAsia" w:hAnsiTheme="minorEastAsia"/>
                <w:color w:val="auto"/>
                <w:highlight w:val="none"/>
              </w:rPr>
            </w:pPr>
            <w:r>
              <w:rPr>
                <w:rFonts w:asciiTheme="minorEastAsia" w:hAnsiTheme="minorEastAsia"/>
                <w:color w:val="auto"/>
                <w:highlight w:val="none"/>
              </w:rPr>
              <w:t>20</w:t>
            </w:r>
          </w:p>
        </w:tc>
      </w:tr>
      <w:tr w14:paraId="68D38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0" w:hRule="atLeast"/>
        </w:trPr>
        <w:tc>
          <w:tcPr>
            <w:tcW w:w="747" w:type="dxa"/>
            <w:tcBorders>
              <w:bottom w:val="single" w:color="000000" w:sz="4" w:space="0"/>
              <w:right w:val="single" w:color="000000" w:sz="4" w:space="0"/>
            </w:tcBorders>
            <w:vAlign w:val="center"/>
          </w:tcPr>
          <w:p w14:paraId="41199205">
            <w:pPr>
              <w:jc w:val="center"/>
              <w:rPr>
                <w:rFonts w:asciiTheme="minorEastAsia" w:hAnsiTheme="minorEastAsia"/>
                <w:color w:val="auto"/>
                <w:highlight w:val="none"/>
              </w:rPr>
            </w:pPr>
            <w:r>
              <w:rPr>
                <w:rFonts w:asciiTheme="minorEastAsia" w:hAnsiTheme="minorEastAsia"/>
                <w:color w:val="auto"/>
                <w:highlight w:val="none"/>
              </w:rPr>
              <w:t>一</w:t>
            </w:r>
          </w:p>
        </w:tc>
        <w:tc>
          <w:tcPr>
            <w:tcW w:w="1168" w:type="dxa"/>
            <w:gridSpan w:val="3"/>
            <w:tcBorders>
              <w:left w:val="single" w:color="000000" w:sz="4" w:space="0"/>
              <w:bottom w:val="single" w:color="000000" w:sz="4" w:space="0"/>
              <w:right w:val="single" w:color="000000" w:sz="4" w:space="0"/>
            </w:tcBorders>
            <w:vAlign w:val="center"/>
          </w:tcPr>
          <w:p w14:paraId="18FB94A4">
            <w:pPr>
              <w:jc w:val="center"/>
              <w:rPr>
                <w:rFonts w:asciiTheme="minorEastAsia" w:hAnsiTheme="minorEastAsia"/>
                <w:color w:val="auto"/>
                <w:highlight w:val="none"/>
              </w:rPr>
            </w:pPr>
            <w:r>
              <w:rPr>
                <w:rFonts w:asciiTheme="minorEastAsia" w:hAnsiTheme="minorEastAsia"/>
                <w:color w:val="auto"/>
                <w:highlight w:val="none"/>
              </w:rPr>
              <w:t>军事技能训练2周</w:t>
            </w:r>
          </w:p>
        </w:tc>
        <w:tc>
          <w:tcPr>
            <w:tcW w:w="7202" w:type="dxa"/>
            <w:gridSpan w:val="17"/>
            <w:tcBorders>
              <w:left w:val="single" w:color="000000" w:sz="4" w:space="0"/>
              <w:bottom w:val="single" w:color="000000" w:sz="4" w:space="0"/>
              <w:right w:val="single" w:color="000000" w:sz="4" w:space="0"/>
            </w:tcBorders>
            <w:vAlign w:val="center"/>
          </w:tcPr>
          <w:p w14:paraId="1BD278F6">
            <w:pPr>
              <w:jc w:val="center"/>
              <w:rPr>
                <w:rFonts w:hint="default" w:eastAsia="宋体" w:asciiTheme="minorEastAsia" w:hAnsiTheme="minorEastAsia"/>
                <w:color w:val="auto"/>
                <w:highlight w:val="none"/>
                <w:lang w:val="en-US" w:eastAsia="zh-CN"/>
              </w:rPr>
            </w:pPr>
            <w:r>
              <w:rPr>
                <w:rFonts w:hint="eastAsia" w:asciiTheme="minorEastAsia" w:hAnsiTheme="minorEastAsia"/>
                <w:color w:val="auto"/>
                <w:highlight w:val="none"/>
                <w:lang w:val="en-US" w:eastAsia="zh-CN"/>
              </w:rPr>
              <w:t>16周教学</w:t>
            </w:r>
          </w:p>
        </w:tc>
        <w:tc>
          <w:tcPr>
            <w:tcW w:w="464" w:type="dxa"/>
            <w:tcBorders>
              <w:left w:val="single" w:color="000000" w:sz="4" w:space="0"/>
              <w:bottom w:val="single" w:color="000000" w:sz="4" w:space="0"/>
            </w:tcBorders>
            <w:vAlign w:val="center"/>
          </w:tcPr>
          <w:p w14:paraId="5BC59E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asciiTheme="minorEastAsia" w:hAnsiTheme="minorEastAsia"/>
                <w:color w:val="auto"/>
                <w:highlight w:val="none"/>
                <w:lang w:val="en-US" w:eastAsia="zh-CN"/>
              </w:rPr>
            </w:pPr>
            <w:r>
              <w:rPr>
                <w:rFonts w:hint="eastAsia" w:asciiTheme="minorEastAsia" w:hAnsiTheme="minorEastAsia"/>
                <w:color w:val="auto"/>
                <w:highlight w:val="none"/>
                <w:lang w:val="en-US" w:eastAsia="zh-CN"/>
              </w:rPr>
              <w:t>复习考试</w:t>
            </w:r>
          </w:p>
        </w:tc>
        <w:tc>
          <w:tcPr>
            <w:tcW w:w="464" w:type="dxa"/>
            <w:tcBorders>
              <w:bottom w:val="single" w:color="000000" w:sz="4" w:space="0"/>
            </w:tcBorders>
            <w:vAlign w:val="center"/>
          </w:tcPr>
          <w:p w14:paraId="2D3BC8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EastAsia" w:hAnsiTheme="minorEastAsia"/>
                <w:color w:val="auto"/>
                <w:highlight w:val="none"/>
              </w:rPr>
            </w:pPr>
            <w:r>
              <w:rPr>
                <w:rFonts w:asciiTheme="minorEastAsia" w:hAnsiTheme="minorEastAsia"/>
                <w:color w:val="auto"/>
                <w:highlight w:val="none"/>
              </w:rPr>
              <w:t>教研</w:t>
            </w:r>
            <w:r>
              <w:rPr>
                <w:rFonts w:hint="eastAsia" w:asciiTheme="minorEastAsia" w:hAnsiTheme="minorEastAsia"/>
                <w:color w:val="auto"/>
                <w:highlight w:val="none"/>
              </w:rPr>
              <w:t>劳动</w:t>
            </w:r>
          </w:p>
        </w:tc>
      </w:tr>
      <w:tr w14:paraId="61157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0" w:hRule="atLeast"/>
        </w:trPr>
        <w:tc>
          <w:tcPr>
            <w:tcW w:w="747" w:type="dxa"/>
            <w:tcBorders>
              <w:top w:val="single" w:color="000000" w:sz="4" w:space="0"/>
              <w:bottom w:val="single" w:color="000000" w:sz="4" w:space="0"/>
              <w:right w:val="single" w:color="000000" w:sz="4" w:space="0"/>
            </w:tcBorders>
            <w:vAlign w:val="center"/>
          </w:tcPr>
          <w:p w14:paraId="1F644757">
            <w:pPr>
              <w:jc w:val="center"/>
              <w:rPr>
                <w:rFonts w:asciiTheme="minorEastAsia" w:hAnsiTheme="minorEastAsia"/>
                <w:color w:val="auto"/>
                <w:highlight w:val="none"/>
              </w:rPr>
            </w:pPr>
            <w:r>
              <w:rPr>
                <w:rFonts w:asciiTheme="minorEastAsia" w:hAnsiTheme="minorEastAsia"/>
                <w:color w:val="auto"/>
                <w:highlight w:val="none"/>
              </w:rPr>
              <w:t>二</w:t>
            </w:r>
          </w:p>
        </w:tc>
        <w:tc>
          <w:tcPr>
            <w:tcW w:w="8370" w:type="dxa"/>
            <w:gridSpan w:val="20"/>
            <w:tcBorders>
              <w:top w:val="single" w:color="auto" w:sz="4" w:space="0"/>
              <w:left w:val="single" w:color="000000" w:sz="4" w:space="0"/>
              <w:bottom w:val="single" w:color="000000" w:sz="4" w:space="0"/>
              <w:right w:val="single" w:color="000000" w:sz="4" w:space="0"/>
            </w:tcBorders>
            <w:vAlign w:val="center"/>
          </w:tcPr>
          <w:p w14:paraId="2A0D10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b/>
                <w:bCs/>
                <w:color w:val="000000" w:themeColor="text1"/>
                <w:lang w:val="en-US" w:eastAsia="zh-CN"/>
                <w14:textFill>
                  <w14:solidFill>
                    <w14:schemeClr w14:val="tx1"/>
                  </w14:solidFill>
                </w14:textFill>
              </w:rPr>
            </w:pPr>
            <w:r>
              <w:rPr>
                <w:rFonts w:hint="eastAsia" w:asciiTheme="minorEastAsia" w:hAnsiTheme="minorEastAsia"/>
                <w:color w:val="auto"/>
                <w:highlight w:val="none"/>
                <w:lang w:val="en-US" w:eastAsia="zh-CN"/>
              </w:rPr>
              <w:t>18周教学</w:t>
            </w:r>
          </w:p>
        </w:tc>
        <w:tc>
          <w:tcPr>
            <w:tcW w:w="464" w:type="dxa"/>
            <w:tcBorders>
              <w:top w:val="single" w:color="000000" w:sz="4" w:space="0"/>
              <w:left w:val="single" w:color="000000" w:sz="4" w:space="0"/>
              <w:bottom w:val="single" w:color="000000" w:sz="4" w:space="0"/>
            </w:tcBorders>
            <w:vAlign w:val="center"/>
          </w:tcPr>
          <w:p w14:paraId="55AFF2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复习考试</w:t>
            </w:r>
          </w:p>
        </w:tc>
        <w:tc>
          <w:tcPr>
            <w:tcW w:w="464" w:type="dxa"/>
            <w:tcBorders>
              <w:top w:val="single" w:color="000000" w:sz="4" w:space="0"/>
              <w:bottom w:val="single" w:color="000000" w:sz="4" w:space="0"/>
            </w:tcBorders>
            <w:vAlign w:val="center"/>
          </w:tcPr>
          <w:p w14:paraId="7D40E6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教研劳动</w:t>
            </w:r>
          </w:p>
        </w:tc>
      </w:tr>
      <w:tr w14:paraId="11976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90" w:hRule="atLeast"/>
        </w:trPr>
        <w:tc>
          <w:tcPr>
            <w:tcW w:w="747" w:type="dxa"/>
            <w:tcBorders>
              <w:top w:val="single" w:color="000000" w:sz="4" w:space="0"/>
              <w:bottom w:val="single" w:color="000000" w:sz="4" w:space="0"/>
              <w:right w:val="single" w:color="000000" w:sz="4" w:space="0"/>
            </w:tcBorders>
            <w:vAlign w:val="center"/>
          </w:tcPr>
          <w:p w14:paraId="27F98363">
            <w:pPr>
              <w:jc w:val="center"/>
              <w:rPr>
                <w:rFonts w:asciiTheme="minorEastAsia" w:hAnsiTheme="minorEastAsia"/>
                <w:color w:val="auto"/>
                <w:highlight w:val="none"/>
              </w:rPr>
            </w:pPr>
            <w:r>
              <w:rPr>
                <w:rFonts w:asciiTheme="minorEastAsia" w:hAnsiTheme="minorEastAsia"/>
                <w:color w:val="auto"/>
                <w:highlight w:val="none"/>
              </w:rPr>
              <w:t>三</w:t>
            </w:r>
          </w:p>
        </w:tc>
        <w:tc>
          <w:tcPr>
            <w:tcW w:w="8370" w:type="dxa"/>
            <w:gridSpan w:val="20"/>
            <w:tcBorders>
              <w:top w:val="single" w:color="000000" w:sz="4" w:space="0"/>
              <w:left w:val="single" w:color="000000" w:sz="4" w:space="0"/>
              <w:bottom w:val="single" w:color="000000" w:sz="4" w:space="0"/>
              <w:right w:val="single" w:color="000000" w:sz="4" w:space="0"/>
            </w:tcBorders>
            <w:vAlign w:val="center"/>
          </w:tcPr>
          <w:p w14:paraId="7F7C8360">
            <w:pPr>
              <w:jc w:val="center"/>
              <w:rPr>
                <w:rFonts w:hint="default" w:asciiTheme="minorEastAsia" w:hAnsiTheme="minorEastAsia"/>
                <w:color w:val="auto"/>
                <w:highlight w:val="none"/>
                <w:lang w:val="en-US" w:eastAsia="zh-CN"/>
              </w:rPr>
            </w:pPr>
            <w:r>
              <w:rPr>
                <w:rFonts w:hint="eastAsia" w:asciiTheme="minorEastAsia" w:hAnsiTheme="minorEastAsia"/>
                <w:color w:val="auto"/>
                <w:highlight w:val="none"/>
                <w:lang w:val="en-US" w:eastAsia="zh-CN"/>
              </w:rPr>
              <w:t>18周教学</w:t>
            </w:r>
          </w:p>
        </w:tc>
        <w:tc>
          <w:tcPr>
            <w:tcW w:w="464" w:type="dxa"/>
            <w:tcBorders>
              <w:top w:val="single" w:color="000000" w:sz="4" w:space="0"/>
              <w:left w:val="single" w:color="000000" w:sz="4" w:space="0"/>
              <w:bottom w:val="single" w:color="000000" w:sz="4" w:space="0"/>
            </w:tcBorders>
            <w:vAlign w:val="center"/>
          </w:tcPr>
          <w:p w14:paraId="32310C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复习考试</w:t>
            </w:r>
          </w:p>
        </w:tc>
        <w:tc>
          <w:tcPr>
            <w:tcW w:w="464" w:type="dxa"/>
            <w:tcBorders>
              <w:top w:val="single" w:color="000000" w:sz="4" w:space="0"/>
              <w:bottom w:val="single" w:color="000000" w:sz="4" w:space="0"/>
            </w:tcBorders>
            <w:vAlign w:val="center"/>
          </w:tcPr>
          <w:p w14:paraId="7D6705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教研劳动</w:t>
            </w:r>
          </w:p>
        </w:tc>
      </w:tr>
      <w:tr w14:paraId="2AC86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0" w:hRule="atLeast"/>
        </w:trPr>
        <w:tc>
          <w:tcPr>
            <w:tcW w:w="747" w:type="dxa"/>
            <w:tcBorders>
              <w:top w:val="single" w:color="000000" w:sz="4" w:space="0"/>
              <w:bottom w:val="single" w:color="000000" w:sz="4" w:space="0"/>
              <w:right w:val="single" w:color="000000" w:sz="4" w:space="0"/>
            </w:tcBorders>
            <w:vAlign w:val="center"/>
          </w:tcPr>
          <w:p w14:paraId="21FA476B">
            <w:pPr>
              <w:jc w:val="center"/>
              <w:rPr>
                <w:rFonts w:asciiTheme="minorEastAsia" w:hAnsiTheme="minorEastAsia"/>
                <w:color w:val="auto"/>
                <w:highlight w:val="none"/>
              </w:rPr>
            </w:pPr>
            <w:r>
              <w:rPr>
                <w:rFonts w:asciiTheme="minorEastAsia" w:hAnsiTheme="minorEastAsia"/>
                <w:color w:val="auto"/>
                <w:highlight w:val="none"/>
              </w:rPr>
              <w:t>四</w:t>
            </w:r>
          </w:p>
        </w:tc>
        <w:tc>
          <w:tcPr>
            <w:tcW w:w="8370" w:type="dxa"/>
            <w:gridSpan w:val="20"/>
            <w:tcBorders>
              <w:top w:val="single" w:color="000000" w:sz="4" w:space="0"/>
              <w:left w:val="single" w:color="000000" w:sz="4" w:space="0"/>
              <w:bottom w:val="single" w:color="000000" w:sz="4" w:space="0"/>
              <w:right w:val="single" w:color="000000" w:sz="4" w:space="0"/>
            </w:tcBorders>
            <w:vAlign w:val="center"/>
          </w:tcPr>
          <w:p w14:paraId="79AD99EE">
            <w:pPr>
              <w:jc w:val="center"/>
              <w:rPr>
                <w:rFonts w:hint="default" w:asciiTheme="minorEastAsia" w:hAnsiTheme="minorEastAsia"/>
                <w:color w:val="auto"/>
                <w:highlight w:val="none"/>
                <w:lang w:val="en-US" w:eastAsia="zh-CN"/>
              </w:rPr>
            </w:pPr>
            <w:r>
              <w:rPr>
                <w:rFonts w:hint="eastAsia" w:asciiTheme="minorEastAsia" w:hAnsiTheme="minorEastAsia"/>
                <w:color w:val="auto"/>
                <w:highlight w:val="none"/>
                <w:lang w:val="en-US" w:eastAsia="zh-CN"/>
              </w:rPr>
              <w:t>18周教学</w:t>
            </w:r>
          </w:p>
        </w:tc>
        <w:tc>
          <w:tcPr>
            <w:tcW w:w="464" w:type="dxa"/>
            <w:tcBorders>
              <w:top w:val="single" w:color="000000" w:sz="4" w:space="0"/>
              <w:left w:val="single" w:color="000000" w:sz="4" w:space="0"/>
              <w:bottom w:val="single" w:color="000000" w:sz="4" w:space="0"/>
            </w:tcBorders>
            <w:vAlign w:val="center"/>
          </w:tcPr>
          <w:p w14:paraId="528552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复习考试</w:t>
            </w:r>
          </w:p>
        </w:tc>
        <w:tc>
          <w:tcPr>
            <w:tcW w:w="464" w:type="dxa"/>
            <w:tcBorders>
              <w:top w:val="single" w:color="000000" w:sz="4" w:space="0"/>
              <w:bottom w:val="single" w:color="000000" w:sz="4" w:space="0"/>
            </w:tcBorders>
            <w:vAlign w:val="center"/>
          </w:tcPr>
          <w:p w14:paraId="7677FB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教研劳动</w:t>
            </w:r>
          </w:p>
        </w:tc>
      </w:tr>
      <w:tr w14:paraId="22781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bottom w:val="single" w:color="000000" w:sz="4" w:space="0"/>
              <w:right w:val="single" w:color="000000" w:sz="4" w:space="0"/>
            </w:tcBorders>
            <w:vAlign w:val="center"/>
          </w:tcPr>
          <w:p w14:paraId="68546957">
            <w:pPr>
              <w:jc w:val="center"/>
              <w:rPr>
                <w:rFonts w:asciiTheme="minorEastAsia" w:hAnsiTheme="minorEastAsia"/>
                <w:color w:val="auto"/>
                <w:highlight w:val="none"/>
              </w:rPr>
            </w:pPr>
            <w:r>
              <w:rPr>
                <w:rFonts w:asciiTheme="minorEastAsia" w:hAnsiTheme="minorEastAsia"/>
                <w:color w:val="auto"/>
                <w:highlight w:val="none"/>
              </w:rPr>
              <w:t>五</w:t>
            </w:r>
          </w:p>
        </w:tc>
        <w:tc>
          <w:tcPr>
            <w:tcW w:w="465" w:type="dxa"/>
            <w:tcBorders>
              <w:top w:val="single" w:color="000000" w:sz="4" w:space="0"/>
              <w:left w:val="single" w:color="000000" w:sz="4" w:space="0"/>
              <w:bottom w:val="single" w:color="000000" w:sz="4" w:space="0"/>
              <w:right w:val="single" w:color="auto" w:sz="4" w:space="0"/>
            </w:tcBorders>
            <w:vAlign w:val="center"/>
          </w:tcPr>
          <w:p w14:paraId="0DBC6D52">
            <w:pPr>
              <w:jc w:val="center"/>
              <w:rPr>
                <w:rFonts w:hint="default" w:eastAsia="宋体" w:asciiTheme="minorEastAsia" w:hAnsiTheme="minorEastAsia"/>
                <w:b/>
                <w:bCs/>
                <w:color w:val="auto"/>
                <w:highlight w:val="none"/>
                <w:lang w:val="en-US" w:eastAsia="zh-CN"/>
              </w:rPr>
            </w:pPr>
            <w:r>
              <w:rPr>
                <w:rFonts w:asciiTheme="minorEastAsia" w:hAnsiTheme="minorEastAsia"/>
                <w:color w:val="auto"/>
                <w:highlight w:val="none"/>
              </w:rPr>
              <w:t>教学准备</w:t>
            </w:r>
          </w:p>
        </w:tc>
        <w:tc>
          <w:tcPr>
            <w:tcW w:w="703" w:type="dxa"/>
            <w:gridSpan w:val="2"/>
            <w:tcBorders>
              <w:top w:val="single" w:color="000000" w:sz="4" w:space="0"/>
              <w:left w:val="single" w:color="000000" w:sz="4" w:space="0"/>
              <w:bottom w:val="single" w:color="000000" w:sz="4" w:space="0"/>
              <w:right w:val="single" w:color="auto" w:sz="4" w:space="0"/>
            </w:tcBorders>
            <w:vAlign w:val="center"/>
          </w:tcPr>
          <w:p w14:paraId="06130AEC">
            <w:pPr>
              <w:jc w:val="center"/>
              <w:rPr>
                <w:rFonts w:hint="default" w:eastAsia="宋体" w:asciiTheme="minorEastAsia" w:hAnsiTheme="minorEastAsia"/>
                <w:b/>
                <w:bCs/>
                <w:color w:val="auto"/>
                <w:highlight w:val="none"/>
                <w:lang w:val="en-US" w:eastAsia="zh-CN"/>
              </w:rPr>
            </w:pPr>
            <w:r>
              <w:rPr>
                <w:rFonts w:asciiTheme="minorEastAsia" w:hAnsiTheme="minorEastAsia"/>
                <w:color w:val="auto"/>
                <w:highlight w:val="none"/>
              </w:rPr>
              <w:t>军事技能训练2周</w:t>
            </w:r>
          </w:p>
        </w:tc>
        <w:tc>
          <w:tcPr>
            <w:tcW w:w="6736" w:type="dxa"/>
            <w:gridSpan w:val="16"/>
            <w:tcBorders>
              <w:top w:val="single" w:color="000000" w:sz="4" w:space="0"/>
              <w:left w:val="single" w:color="000000" w:sz="4" w:space="0"/>
              <w:bottom w:val="single" w:color="000000" w:sz="4" w:space="0"/>
              <w:right w:val="single" w:color="auto" w:sz="4" w:space="0"/>
            </w:tcBorders>
            <w:vAlign w:val="center"/>
          </w:tcPr>
          <w:p w14:paraId="3C36BA6C">
            <w:pPr>
              <w:jc w:val="center"/>
              <w:rPr>
                <w:rFonts w:asciiTheme="minorEastAsia" w:hAnsiTheme="minorEastAsia"/>
                <w:color w:val="auto"/>
                <w:highlight w:val="none"/>
              </w:rPr>
            </w:pPr>
            <w:r>
              <w:rPr>
                <w:rFonts w:hint="eastAsia" w:asciiTheme="minorEastAsia" w:hAnsiTheme="minorEastAsia"/>
                <w:color w:val="auto"/>
                <w:highlight w:val="none"/>
                <w:lang w:val="en-US" w:eastAsia="zh-CN"/>
              </w:rPr>
              <w:t>14周教学</w:t>
            </w:r>
          </w:p>
          <w:p w14:paraId="7A7D5021">
            <w:pPr>
              <w:jc w:val="center"/>
              <w:rPr>
                <w:rFonts w:hint="default" w:eastAsia="宋体" w:asciiTheme="minorEastAsia" w:hAnsiTheme="minorEastAsia"/>
                <w:b/>
                <w:bCs/>
                <w:color w:val="auto"/>
                <w:highlight w:val="none"/>
                <w:lang w:val="en-US" w:eastAsia="zh-CN"/>
              </w:rPr>
            </w:pPr>
          </w:p>
        </w:tc>
        <w:tc>
          <w:tcPr>
            <w:tcW w:w="466" w:type="dxa"/>
            <w:tcBorders>
              <w:top w:val="single" w:color="000000" w:sz="4" w:space="0"/>
              <w:left w:val="single" w:color="000000" w:sz="4" w:space="0"/>
              <w:bottom w:val="single" w:color="000000" w:sz="4" w:space="0"/>
              <w:right w:val="single" w:color="auto" w:sz="4" w:space="0"/>
            </w:tcBorders>
            <w:vAlign w:val="center"/>
          </w:tcPr>
          <w:p w14:paraId="2DB09F8E">
            <w:pPr>
              <w:jc w:val="center"/>
              <w:rPr>
                <w:rFonts w:asciiTheme="minorEastAsia" w:hAnsiTheme="minorEastAsia"/>
                <w:color w:val="auto"/>
                <w:highlight w:val="none"/>
              </w:rPr>
            </w:pPr>
            <w:r>
              <w:rPr>
                <w:rFonts w:hint="eastAsia" w:asciiTheme="minorEastAsia" w:hAnsiTheme="minorEastAsia"/>
                <w:color w:val="auto"/>
                <w:highlight w:val="none"/>
                <w:lang w:val="en-US" w:eastAsia="zh-CN"/>
              </w:rPr>
              <w:t>实训1周</w:t>
            </w:r>
          </w:p>
        </w:tc>
        <w:tc>
          <w:tcPr>
            <w:tcW w:w="464" w:type="dxa"/>
            <w:tcBorders>
              <w:top w:val="single" w:color="000000" w:sz="4" w:space="0"/>
              <w:left w:val="single" w:color="000000" w:sz="4" w:space="0"/>
              <w:bottom w:val="single" w:color="000000" w:sz="4" w:space="0"/>
              <w:right w:val="single" w:color="auto" w:sz="4" w:space="0"/>
            </w:tcBorders>
            <w:vAlign w:val="center"/>
          </w:tcPr>
          <w:p w14:paraId="56165C31">
            <w:pPr>
              <w:jc w:val="center"/>
              <w:rPr>
                <w:rFonts w:asciiTheme="minorEastAsia" w:hAnsiTheme="minorEastAsia"/>
                <w:color w:val="auto"/>
                <w:highlight w:val="none"/>
              </w:rPr>
            </w:pPr>
            <w:r>
              <w:rPr>
                <w:rFonts w:hint="eastAsia" w:asciiTheme="minorEastAsia" w:hAnsiTheme="minorEastAsia"/>
                <w:color w:val="auto"/>
                <w:highlight w:val="none"/>
                <w:lang w:val="en-US" w:eastAsia="zh-CN"/>
              </w:rPr>
              <w:t>复习考试</w:t>
            </w:r>
          </w:p>
        </w:tc>
        <w:tc>
          <w:tcPr>
            <w:tcW w:w="464" w:type="dxa"/>
            <w:tcBorders>
              <w:top w:val="single" w:color="000000" w:sz="4" w:space="0"/>
              <w:left w:val="single" w:color="000000" w:sz="4" w:space="0"/>
              <w:bottom w:val="single" w:color="000000" w:sz="4" w:space="0"/>
            </w:tcBorders>
            <w:vAlign w:val="center"/>
          </w:tcPr>
          <w:p w14:paraId="091F78A0">
            <w:pPr>
              <w:jc w:val="center"/>
              <w:rPr>
                <w:rFonts w:asciiTheme="minorEastAsia" w:hAnsiTheme="minorEastAsia"/>
                <w:color w:val="auto"/>
                <w:highlight w:val="none"/>
              </w:rPr>
            </w:pPr>
            <w:r>
              <w:rPr>
                <w:rFonts w:asciiTheme="minorEastAsia" w:hAnsiTheme="minorEastAsia"/>
                <w:color w:val="auto"/>
                <w:highlight w:val="none"/>
              </w:rPr>
              <w:t>教研</w:t>
            </w:r>
            <w:r>
              <w:rPr>
                <w:rFonts w:hint="eastAsia" w:asciiTheme="minorEastAsia" w:hAnsiTheme="minorEastAsia"/>
                <w:color w:val="auto"/>
                <w:highlight w:val="none"/>
              </w:rPr>
              <w:t>劳动</w:t>
            </w:r>
          </w:p>
        </w:tc>
      </w:tr>
      <w:tr w14:paraId="559F6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0" w:hRule="atLeast"/>
        </w:trPr>
        <w:tc>
          <w:tcPr>
            <w:tcW w:w="747" w:type="dxa"/>
            <w:tcBorders>
              <w:top w:val="single" w:color="000000" w:sz="4" w:space="0"/>
              <w:bottom w:val="single" w:color="000000" w:sz="4" w:space="0"/>
              <w:right w:val="single" w:color="000000" w:sz="4" w:space="0"/>
            </w:tcBorders>
            <w:vAlign w:val="center"/>
          </w:tcPr>
          <w:p w14:paraId="0CCD1B54">
            <w:pPr>
              <w:jc w:val="center"/>
              <w:rPr>
                <w:rFonts w:asciiTheme="minorEastAsia" w:hAnsiTheme="minorEastAsia"/>
                <w:color w:val="auto"/>
                <w:highlight w:val="none"/>
              </w:rPr>
            </w:pPr>
            <w:r>
              <w:rPr>
                <w:rFonts w:asciiTheme="minorEastAsia" w:hAnsiTheme="minorEastAsia"/>
                <w:color w:val="auto"/>
                <w:highlight w:val="none"/>
              </w:rPr>
              <w:t>六</w:t>
            </w:r>
          </w:p>
        </w:tc>
        <w:tc>
          <w:tcPr>
            <w:tcW w:w="6964" w:type="dxa"/>
            <w:gridSpan w:val="17"/>
            <w:tcBorders>
              <w:top w:val="single" w:color="000000" w:sz="4" w:space="0"/>
              <w:left w:val="single" w:color="000000" w:sz="4" w:space="0"/>
              <w:bottom w:val="single" w:color="000000" w:sz="4" w:space="0"/>
            </w:tcBorders>
            <w:vAlign w:val="center"/>
          </w:tcPr>
          <w:p w14:paraId="53B1E882">
            <w:pPr>
              <w:jc w:val="center"/>
              <w:rPr>
                <w:rFonts w:asciiTheme="minorEastAsia" w:hAnsiTheme="minorEastAsia"/>
                <w:color w:val="auto"/>
                <w:highlight w:val="none"/>
              </w:rPr>
            </w:pPr>
            <w:r>
              <w:rPr>
                <w:rFonts w:hint="eastAsia" w:asciiTheme="minorEastAsia" w:hAnsiTheme="minorEastAsia"/>
                <w:color w:val="auto"/>
                <w:highlight w:val="none"/>
                <w:lang w:val="en-US" w:eastAsia="zh-CN"/>
              </w:rPr>
              <w:t>15 周教学</w:t>
            </w:r>
          </w:p>
          <w:p w14:paraId="016731C6">
            <w:pPr>
              <w:jc w:val="center"/>
              <w:rPr>
                <w:rFonts w:asciiTheme="minorEastAsia" w:hAnsiTheme="minorEastAsia"/>
                <w:color w:val="auto"/>
                <w:highlight w:val="none"/>
              </w:rPr>
            </w:pPr>
          </w:p>
        </w:tc>
        <w:tc>
          <w:tcPr>
            <w:tcW w:w="1406" w:type="dxa"/>
            <w:gridSpan w:val="3"/>
            <w:tcBorders>
              <w:top w:val="single" w:color="000000" w:sz="4" w:space="0"/>
              <w:left w:val="single" w:color="000000" w:sz="4" w:space="0"/>
              <w:bottom w:val="single" w:color="000000" w:sz="4" w:space="0"/>
            </w:tcBorders>
            <w:vAlign w:val="center"/>
          </w:tcPr>
          <w:p w14:paraId="703D65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color w:val="auto"/>
                <w:highlight w:val="none"/>
              </w:rPr>
            </w:pPr>
            <w:r>
              <w:rPr>
                <w:rFonts w:hint="eastAsia" w:asciiTheme="minorEastAsia" w:hAnsiTheme="minorEastAsia"/>
                <w:color w:val="auto"/>
                <w:highlight w:val="none"/>
                <w:lang w:val="en-US" w:eastAsia="zh-CN"/>
              </w:rPr>
              <w:t>实训3周</w:t>
            </w:r>
          </w:p>
        </w:tc>
        <w:tc>
          <w:tcPr>
            <w:tcW w:w="464" w:type="dxa"/>
            <w:tcBorders>
              <w:top w:val="single" w:color="000000" w:sz="4" w:space="0"/>
              <w:left w:val="single" w:color="000000" w:sz="4" w:space="0"/>
              <w:bottom w:val="single" w:color="000000" w:sz="4" w:space="0"/>
            </w:tcBorders>
            <w:vAlign w:val="center"/>
          </w:tcPr>
          <w:p w14:paraId="056132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考试考查</w:t>
            </w:r>
          </w:p>
        </w:tc>
        <w:tc>
          <w:tcPr>
            <w:tcW w:w="464" w:type="dxa"/>
            <w:tcBorders>
              <w:top w:val="single" w:color="000000" w:sz="4" w:space="0"/>
              <w:left w:val="single" w:color="000000" w:sz="4" w:space="0"/>
              <w:bottom w:val="single" w:color="000000" w:sz="4" w:space="0"/>
            </w:tcBorders>
            <w:vAlign w:val="center"/>
          </w:tcPr>
          <w:p w14:paraId="1922C4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教研劳动</w:t>
            </w:r>
          </w:p>
        </w:tc>
      </w:tr>
      <w:tr w14:paraId="15A30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15" w:hRule="atLeast"/>
        </w:trPr>
        <w:tc>
          <w:tcPr>
            <w:tcW w:w="747" w:type="dxa"/>
            <w:tcBorders>
              <w:top w:val="single" w:color="000000" w:sz="4" w:space="0"/>
              <w:bottom w:val="single" w:color="000000" w:sz="4" w:space="0"/>
              <w:right w:val="single" w:color="000000" w:sz="4" w:space="0"/>
            </w:tcBorders>
            <w:vAlign w:val="center"/>
          </w:tcPr>
          <w:p w14:paraId="2B2ED8F7">
            <w:pPr>
              <w:jc w:val="center"/>
              <w:rPr>
                <w:rFonts w:hint="default" w:eastAsia="宋体" w:asciiTheme="minorEastAsia" w:hAnsiTheme="minorEastAsia"/>
                <w:color w:val="auto"/>
                <w:highlight w:val="none"/>
                <w:lang w:val="en-US" w:eastAsia="zh-CN"/>
              </w:rPr>
            </w:pPr>
            <w:r>
              <w:rPr>
                <w:rFonts w:hint="eastAsia" w:asciiTheme="minorEastAsia" w:hAnsiTheme="minorEastAsia"/>
                <w:color w:val="auto"/>
                <w:highlight w:val="none"/>
                <w:lang w:val="en-US" w:eastAsia="zh-CN"/>
              </w:rPr>
              <w:t>七</w:t>
            </w:r>
          </w:p>
        </w:tc>
        <w:tc>
          <w:tcPr>
            <w:tcW w:w="6493" w:type="dxa"/>
            <w:gridSpan w:val="16"/>
            <w:tcBorders>
              <w:top w:val="single" w:color="000000" w:sz="4" w:space="0"/>
              <w:left w:val="single" w:color="000000" w:sz="4" w:space="0"/>
              <w:bottom w:val="single" w:color="000000" w:sz="4" w:space="0"/>
            </w:tcBorders>
            <w:vAlign w:val="center"/>
          </w:tcPr>
          <w:p w14:paraId="39C6668D">
            <w:pPr>
              <w:jc w:val="center"/>
              <w:rPr>
                <w:rFonts w:hint="eastAsia" w:asciiTheme="minorEastAsia" w:hAnsiTheme="minorEastAsia"/>
                <w:color w:val="auto"/>
                <w:highlight w:val="none"/>
              </w:rPr>
            </w:pPr>
            <w:r>
              <w:rPr>
                <w:rFonts w:hint="eastAsia" w:asciiTheme="minorEastAsia" w:hAnsiTheme="minorEastAsia"/>
                <w:color w:val="auto"/>
                <w:highlight w:val="none"/>
                <w:lang w:val="en-US" w:eastAsia="zh-CN"/>
              </w:rPr>
              <w:t>14 周教学</w:t>
            </w:r>
          </w:p>
        </w:tc>
        <w:tc>
          <w:tcPr>
            <w:tcW w:w="1877" w:type="dxa"/>
            <w:gridSpan w:val="4"/>
            <w:tcBorders>
              <w:top w:val="single" w:color="000000" w:sz="4" w:space="0"/>
              <w:left w:val="single" w:color="000000" w:sz="4" w:space="0"/>
              <w:bottom w:val="single" w:color="000000" w:sz="4" w:space="0"/>
            </w:tcBorders>
            <w:vAlign w:val="center"/>
          </w:tcPr>
          <w:p w14:paraId="0AAE6234">
            <w:pPr>
              <w:jc w:val="center"/>
              <w:rPr>
                <w:rFonts w:hint="eastAsia" w:asciiTheme="minorEastAsia" w:hAnsiTheme="minorEastAsia"/>
                <w:color w:val="auto"/>
                <w:highlight w:val="none"/>
              </w:rPr>
            </w:pPr>
            <w:r>
              <w:rPr>
                <w:rFonts w:hint="eastAsia" w:asciiTheme="minorEastAsia" w:hAnsiTheme="minorEastAsia"/>
                <w:color w:val="auto"/>
                <w:highlight w:val="none"/>
                <w:lang w:val="en-US" w:eastAsia="zh-CN"/>
              </w:rPr>
              <w:t>实训4周</w:t>
            </w:r>
          </w:p>
        </w:tc>
        <w:tc>
          <w:tcPr>
            <w:tcW w:w="464" w:type="dxa"/>
            <w:tcBorders>
              <w:top w:val="single" w:color="000000" w:sz="4" w:space="0"/>
              <w:left w:val="single" w:color="000000" w:sz="4" w:space="0"/>
              <w:bottom w:val="single" w:color="000000" w:sz="4" w:space="0"/>
            </w:tcBorders>
            <w:vAlign w:val="center"/>
          </w:tcPr>
          <w:p w14:paraId="518EFE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考试考查</w:t>
            </w:r>
          </w:p>
        </w:tc>
        <w:tc>
          <w:tcPr>
            <w:tcW w:w="464" w:type="dxa"/>
            <w:tcBorders>
              <w:top w:val="single" w:color="000000" w:sz="4" w:space="0"/>
              <w:left w:val="single" w:color="000000" w:sz="4" w:space="0"/>
              <w:bottom w:val="single" w:color="000000" w:sz="4" w:space="0"/>
            </w:tcBorders>
            <w:vAlign w:val="center"/>
          </w:tcPr>
          <w:p w14:paraId="478FCE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教研劳动</w:t>
            </w:r>
          </w:p>
        </w:tc>
      </w:tr>
      <w:tr w14:paraId="6A15E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3" w:hRule="atLeast"/>
        </w:trPr>
        <w:tc>
          <w:tcPr>
            <w:tcW w:w="747" w:type="dxa"/>
            <w:tcBorders>
              <w:top w:val="single" w:color="000000" w:sz="4" w:space="0"/>
              <w:bottom w:val="single" w:color="000000" w:sz="4" w:space="0"/>
              <w:right w:val="single" w:color="000000" w:sz="4" w:space="0"/>
            </w:tcBorders>
            <w:vAlign w:val="center"/>
          </w:tcPr>
          <w:p w14:paraId="3E38E333">
            <w:pPr>
              <w:jc w:val="center"/>
              <w:rPr>
                <w:rFonts w:hint="eastAsia" w:eastAsia="宋体" w:asciiTheme="minorEastAsia" w:hAnsiTheme="minorEastAsia"/>
                <w:color w:val="auto"/>
                <w:highlight w:val="none"/>
                <w:lang w:val="en-US" w:eastAsia="zh-CN"/>
              </w:rPr>
            </w:pPr>
            <w:r>
              <w:rPr>
                <w:rFonts w:hint="eastAsia" w:asciiTheme="minorEastAsia" w:hAnsiTheme="minorEastAsia"/>
                <w:color w:val="auto"/>
                <w:highlight w:val="none"/>
                <w:lang w:val="en-US" w:eastAsia="zh-CN"/>
              </w:rPr>
              <w:t>八</w:t>
            </w:r>
          </w:p>
        </w:tc>
        <w:tc>
          <w:tcPr>
            <w:tcW w:w="6493" w:type="dxa"/>
            <w:gridSpan w:val="16"/>
            <w:tcBorders>
              <w:top w:val="single" w:color="000000" w:sz="4" w:space="0"/>
              <w:left w:val="single" w:color="000000" w:sz="4" w:space="0"/>
              <w:bottom w:val="single" w:color="000000" w:sz="4" w:space="0"/>
            </w:tcBorders>
            <w:vAlign w:val="center"/>
          </w:tcPr>
          <w:p w14:paraId="42D134C4">
            <w:pPr>
              <w:jc w:val="center"/>
              <w:rPr>
                <w:rFonts w:hint="eastAsia" w:asciiTheme="minorEastAsia" w:hAnsiTheme="minorEastAsia"/>
                <w:color w:val="auto"/>
                <w:highlight w:val="none"/>
              </w:rPr>
            </w:pPr>
            <w:r>
              <w:rPr>
                <w:rFonts w:hint="eastAsia" w:asciiTheme="minorEastAsia" w:hAnsiTheme="minorEastAsia"/>
                <w:color w:val="auto"/>
                <w:highlight w:val="none"/>
                <w:lang w:val="en-US" w:eastAsia="zh-CN"/>
              </w:rPr>
              <w:t>14 周教学</w:t>
            </w:r>
          </w:p>
        </w:tc>
        <w:tc>
          <w:tcPr>
            <w:tcW w:w="1877" w:type="dxa"/>
            <w:gridSpan w:val="4"/>
            <w:tcBorders>
              <w:top w:val="single" w:color="000000" w:sz="4" w:space="0"/>
              <w:left w:val="single" w:color="000000" w:sz="4" w:space="0"/>
              <w:bottom w:val="single" w:color="000000" w:sz="4" w:space="0"/>
            </w:tcBorders>
            <w:vAlign w:val="center"/>
          </w:tcPr>
          <w:p w14:paraId="05FF07D9">
            <w:pPr>
              <w:jc w:val="center"/>
              <w:rPr>
                <w:rFonts w:hint="eastAsia" w:asciiTheme="minorEastAsia" w:hAnsiTheme="minorEastAsia"/>
                <w:color w:val="auto"/>
                <w:highlight w:val="none"/>
              </w:rPr>
            </w:pPr>
            <w:r>
              <w:rPr>
                <w:rFonts w:hint="eastAsia" w:asciiTheme="minorEastAsia" w:hAnsiTheme="minorEastAsia"/>
                <w:color w:val="auto"/>
                <w:highlight w:val="none"/>
                <w:lang w:val="en-US" w:eastAsia="zh-CN"/>
              </w:rPr>
              <w:t>实训4周</w:t>
            </w:r>
          </w:p>
        </w:tc>
        <w:tc>
          <w:tcPr>
            <w:tcW w:w="464" w:type="dxa"/>
            <w:tcBorders>
              <w:top w:val="single" w:color="000000" w:sz="4" w:space="0"/>
              <w:left w:val="single" w:color="000000" w:sz="4" w:space="0"/>
              <w:bottom w:val="single" w:color="000000" w:sz="4" w:space="0"/>
            </w:tcBorders>
            <w:vAlign w:val="center"/>
          </w:tcPr>
          <w:p w14:paraId="1D1AD9A6">
            <w:pPr>
              <w:jc w:val="center"/>
              <w:rPr>
                <w:rFonts w:hint="eastAsia" w:asciiTheme="minorEastAsia" w:hAnsiTheme="minorEastAsia"/>
                <w:color w:val="auto"/>
                <w:highlight w:val="none"/>
              </w:rPr>
            </w:pPr>
            <w:r>
              <w:rPr>
                <w:rFonts w:hint="eastAsia"/>
                <w:color w:val="auto"/>
                <w:highlight w:val="none"/>
              </w:rPr>
              <w:t>考试考查</w:t>
            </w:r>
          </w:p>
        </w:tc>
        <w:tc>
          <w:tcPr>
            <w:tcW w:w="464" w:type="dxa"/>
            <w:tcBorders>
              <w:top w:val="single" w:color="000000" w:sz="4" w:space="0"/>
              <w:left w:val="single" w:color="000000" w:sz="4" w:space="0"/>
              <w:bottom w:val="single" w:color="000000" w:sz="4" w:space="0"/>
            </w:tcBorders>
            <w:vAlign w:val="center"/>
          </w:tcPr>
          <w:p w14:paraId="4541E4B1">
            <w:pPr>
              <w:jc w:val="center"/>
              <w:rPr>
                <w:rFonts w:hint="eastAsia" w:asciiTheme="minorEastAsia" w:hAnsiTheme="minorEastAsia"/>
                <w:color w:val="auto"/>
                <w:highlight w:val="none"/>
              </w:rPr>
            </w:pPr>
            <w:r>
              <w:rPr>
                <w:rFonts w:hint="eastAsia" w:asciiTheme="minorEastAsia" w:hAnsiTheme="minorEastAsia"/>
                <w:color w:val="auto"/>
                <w:highlight w:val="none"/>
              </w:rPr>
              <w:t>教研劳动</w:t>
            </w:r>
          </w:p>
        </w:tc>
      </w:tr>
      <w:tr w14:paraId="4D34C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7" w:hRule="atLeast"/>
        </w:trPr>
        <w:tc>
          <w:tcPr>
            <w:tcW w:w="747" w:type="dxa"/>
            <w:tcBorders>
              <w:top w:val="single" w:color="000000" w:sz="4" w:space="0"/>
              <w:bottom w:val="single" w:color="000000" w:sz="4" w:space="0"/>
              <w:right w:val="single" w:color="000000" w:sz="4" w:space="0"/>
            </w:tcBorders>
            <w:vAlign w:val="center"/>
          </w:tcPr>
          <w:p w14:paraId="0EED5DDB">
            <w:pPr>
              <w:jc w:val="center"/>
              <w:rPr>
                <w:rFonts w:hint="eastAsia" w:eastAsia="宋体" w:asciiTheme="minorEastAsia" w:hAnsiTheme="minorEastAsia"/>
                <w:color w:val="auto"/>
                <w:highlight w:val="none"/>
                <w:lang w:val="en-US" w:eastAsia="zh-CN"/>
              </w:rPr>
            </w:pPr>
            <w:r>
              <w:rPr>
                <w:rFonts w:hint="eastAsia" w:asciiTheme="minorEastAsia" w:hAnsiTheme="minorEastAsia"/>
                <w:color w:val="auto"/>
                <w:highlight w:val="none"/>
                <w:lang w:val="en-US" w:eastAsia="zh-CN"/>
              </w:rPr>
              <w:t>九</w:t>
            </w:r>
          </w:p>
        </w:tc>
        <w:tc>
          <w:tcPr>
            <w:tcW w:w="3695" w:type="dxa"/>
            <w:gridSpan w:val="8"/>
            <w:tcBorders>
              <w:top w:val="single" w:color="000000" w:sz="4" w:space="0"/>
              <w:left w:val="single" w:color="000000" w:sz="4" w:space="0"/>
              <w:bottom w:val="single" w:color="000000" w:sz="4" w:space="0"/>
            </w:tcBorders>
            <w:vAlign w:val="center"/>
          </w:tcPr>
          <w:p w14:paraId="7CBB6D0D">
            <w:pPr>
              <w:jc w:val="center"/>
              <w:rPr>
                <w:rFonts w:hint="eastAsia" w:asciiTheme="minorEastAsia" w:hAnsiTheme="minorEastAsia"/>
                <w:color w:val="auto"/>
                <w:highlight w:val="none"/>
              </w:rPr>
            </w:pPr>
            <w:r>
              <w:rPr>
                <w:rFonts w:hint="eastAsia" w:asciiTheme="minorEastAsia" w:hAnsiTheme="minorEastAsia"/>
                <w:color w:val="auto"/>
                <w:highlight w:val="none"/>
                <w:lang w:val="en-US" w:eastAsia="zh-CN"/>
              </w:rPr>
              <w:t>8 周教学</w:t>
            </w:r>
          </w:p>
        </w:tc>
        <w:tc>
          <w:tcPr>
            <w:tcW w:w="487" w:type="dxa"/>
            <w:gridSpan w:val="2"/>
            <w:tcBorders>
              <w:top w:val="single" w:color="000000" w:sz="4" w:space="0"/>
              <w:left w:val="single" w:color="000000" w:sz="4" w:space="0"/>
              <w:bottom w:val="single" w:color="000000" w:sz="4" w:space="0"/>
            </w:tcBorders>
            <w:vAlign w:val="center"/>
          </w:tcPr>
          <w:p w14:paraId="5CF6E5D3">
            <w:pPr>
              <w:widowControl/>
              <w:jc w:val="center"/>
              <w:rPr>
                <w:rFonts w:hint="eastAsia" w:asciiTheme="minorEastAsia" w:hAnsiTheme="minorEastAsia"/>
                <w:color w:val="auto"/>
                <w:highlight w:val="none"/>
              </w:rPr>
            </w:pPr>
            <w:r>
              <w:rPr>
                <w:rFonts w:hint="eastAsia"/>
                <w:color w:val="auto"/>
                <w:highlight w:val="none"/>
              </w:rPr>
              <w:t>考试考查</w:t>
            </w:r>
          </w:p>
        </w:tc>
        <w:tc>
          <w:tcPr>
            <w:tcW w:w="466" w:type="dxa"/>
            <w:gridSpan w:val="2"/>
            <w:tcBorders>
              <w:top w:val="single" w:color="000000" w:sz="4" w:space="0"/>
              <w:left w:val="single" w:color="000000" w:sz="4" w:space="0"/>
              <w:bottom w:val="single" w:color="000000" w:sz="4" w:space="0"/>
            </w:tcBorders>
            <w:vAlign w:val="center"/>
          </w:tcPr>
          <w:p w14:paraId="05DB0E88">
            <w:pPr>
              <w:widowControl/>
              <w:jc w:val="center"/>
              <w:rPr>
                <w:rFonts w:hint="eastAsia" w:asciiTheme="minorEastAsia" w:hAnsiTheme="minorEastAsia"/>
                <w:color w:val="auto"/>
                <w:highlight w:val="none"/>
              </w:rPr>
            </w:pPr>
            <w:r>
              <w:rPr>
                <w:rFonts w:hint="eastAsia" w:asciiTheme="minorEastAsia" w:hAnsiTheme="minorEastAsia"/>
                <w:color w:val="auto"/>
                <w:highlight w:val="none"/>
              </w:rPr>
              <w:t>实习安排</w:t>
            </w:r>
          </w:p>
        </w:tc>
        <w:tc>
          <w:tcPr>
            <w:tcW w:w="4650" w:type="dxa"/>
            <w:gridSpan w:val="10"/>
            <w:tcBorders>
              <w:top w:val="single" w:color="000000" w:sz="4" w:space="0"/>
              <w:left w:val="single" w:color="000000" w:sz="4" w:space="0"/>
              <w:bottom w:val="single" w:color="000000" w:sz="4" w:space="0"/>
            </w:tcBorders>
            <w:vAlign w:val="center"/>
          </w:tcPr>
          <w:p w14:paraId="169F734B">
            <w:pPr>
              <w:jc w:val="center"/>
              <w:rPr>
                <w:rFonts w:asciiTheme="minorEastAsia" w:hAnsiTheme="minorEastAsia"/>
                <w:color w:val="auto"/>
                <w:highlight w:val="none"/>
              </w:rPr>
            </w:pPr>
            <w:r>
              <w:rPr>
                <w:rFonts w:hint="eastAsia" w:asciiTheme="minorEastAsia" w:hAnsiTheme="minorEastAsia"/>
                <w:color w:val="auto"/>
                <w:highlight w:val="none"/>
                <w:lang w:val="en-US" w:eastAsia="zh-CN"/>
              </w:rPr>
              <w:t>岗位</w:t>
            </w:r>
            <w:r>
              <w:rPr>
                <w:rFonts w:hint="eastAsia" w:asciiTheme="minorEastAsia" w:hAnsiTheme="minorEastAsia"/>
                <w:color w:val="auto"/>
                <w:highlight w:val="none"/>
              </w:rPr>
              <w:t>实习</w:t>
            </w:r>
          </w:p>
          <w:p w14:paraId="3B882151">
            <w:pPr>
              <w:jc w:val="center"/>
              <w:rPr>
                <w:rFonts w:hint="eastAsia" w:asciiTheme="minorEastAsia" w:hAnsiTheme="minorEastAsia"/>
                <w:color w:val="auto"/>
                <w:highlight w:val="none"/>
              </w:rPr>
            </w:pPr>
            <w:r>
              <w:rPr>
                <w:rFonts w:hint="eastAsia" w:asciiTheme="minorEastAsia" w:hAnsiTheme="minorEastAsia"/>
                <w:color w:val="auto"/>
                <w:highlight w:val="none"/>
              </w:rPr>
              <w:t>10周</w:t>
            </w:r>
          </w:p>
        </w:tc>
      </w:tr>
      <w:tr w14:paraId="539A9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right w:val="single" w:color="000000" w:sz="4" w:space="0"/>
            </w:tcBorders>
            <w:vAlign w:val="center"/>
          </w:tcPr>
          <w:p w14:paraId="1E1B3BC1">
            <w:pPr>
              <w:jc w:val="center"/>
              <w:rPr>
                <w:rFonts w:hint="eastAsia" w:eastAsia="宋体" w:asciiTheme="minorEastAsia" w:hAnsiTheme="minorEastAsia"/>
                <w:color w:val="auto"/>
                <w:highlight w:val="none"/>
                <w:lang w:val="en-US" w:eastAsia="zh-CN"/>
              </w:rPr>
            </w:pPr>
            <w:r>
              <w:rPr>
                <w:rFonts w:hint="eastAsia" w:asciiTheme="minorEastAsia" w:hAnsiTheme="minorEastAsia"/>
                <w:color w:val="auto"/>
                <w:highlight w:val="none"/>
                <w:lang w:val="en-US" w:eastAsia="zh-CN"/>
              </w:rPr>
              <w:t>十</w:t>
            </w:r>
          </w:p>
        </w:tc>
        <w:tc>
          <w:tcPr>
            <w:tcW w:w="9298" w:type="dxa"/>
            <w:gridSpan w:val="22"/>
            <w:tcBorders>
              <w:top w:val="single" w:color="000000" w:sz="4" w:space="0"/>
              <w:left w:val="single" w:color="000000" w:sz="4" w:space="0"/>
            </w:tcBorders>
            <w:vAlign w:val="center"/>
          </w:tcPr>
          <w:p w14:paraId="275A62C6">
            <w:pPr>
              <w:jc w:val="center"/>
              <w:rPr>
                <w:rFonts w:asciiTheme="minorEastAsia" w:hAnsiTheme="minorEastAsia"/>
                <w:color w:val="auto"/>
                <w:highlight w:val="none"/>
              </w:rPr>
            </w:pPr>
            <w:r>
              <w:rPr>
                <w:rFonts w:hint="eastAsia" w:asciiTheme="minorEastAsia" w:hAnsiTheme="minorEastAsia"/>
                <w:color w:val="auto"/>
                <w:highlight w:val="none"/>
                <w:lang w:val="en-US" w:eastAsia="zh-CN"/>
              </w:rPr>
              <w:t>岗位</w:t>
            </w:r>
            <w:r>
              <w:rPr>
                <w:rFonts w:asciiTheme="minorEastAsia" w:hAnsiTheme="minorEastAsia"/>
                <w:color w:val="auto"/>
                <w:highlight w:val="none"/>
              </w:rPr>
              <w:t>实习</w:t>
            </w:r>
            <w:r>
              <w:rPr>
                <w:rFonts w:hint="eastAsia" w:asciiTheme="minorEastAsia" w:hAnsiTheme="minorEastAsia"/>
                <w:color w:val="auto"/>
                <w:highlight w:val="none"/>
              </w:rPr>
              <w:t>、</w:t>
            </w:r>
            <w:r>
              <w:rPr>
                <w:rFonts w:asciiTheme="minorEastAsia" w:hAnsiTheme="minorEastAsia"/>
                <w:color w:val="auto"/>
                <w:highlight w:val="none"/>
              </w:rPr>
              <w:t>毕业设计</w:t>
            </w:r>
            <w:r>
              <w:rPr>
                <w:rFonts w:hint="eastAsia" w:asciiTheme="minorEastAsia" w:hAnsiTheme="minorEastAsia"/>
                <w:color w:val="auto"/>
                <w:highlight w:val="none"/>
              </w:rPr>
              <w:t>和</w:t>
            </w:r>
            <w:r>
              <w:rPr>
                <w:rFonts w:asciiTheme="minorEastAsia" w:hAnsiTheme="minorEastAsia"/>
                <w:color w:val="auto"/>
                <w:highlight w:val="none"/>
              </w:rPr>
              <w:t>论文及</w:t>
            </w:r>
            <w:r>
              <w:rPr>
                <w:rFonts w:hint="eastAsia" w:asciiTheme="minorEastAsia" w:hAnsiTheme="minorEastAsia"/>
                <w:color w:val="auto"/>
                <w:highlight w:val="none"/>
              </w:rPr>
              <w:t>相关答辩、</w:t>
            </w:r>
            <w:r>
              <w:rPr>
                <w:rFonts w:asciiTheme="minorEastAsia" w:hAnsiTheme="minorEastAsia"/>
                <w:color w:val="auto"/>
                <w:highlight w:val="none"/>
              </w:rPr>
              <w:t>办理</w:t>
            </w:r>
            <w:r>
              <w:rPr>
                <w:rFonts w:hint="eastAsia" w:asciiTheme="minorEastAsia" w:hAnsiTheme="minorEastAsia"/>
                <w:color w:val="auto"/>
                <w:highlight w:val="none"/>
              </w:rPr>
              <w:t>毕业</w:t>
            </w:r>
            <w:r>
              <w:rPr>
                <w:rFonts w:asciiTheme="minorEastAsia" w:hAnsiTheme="minorEastAsia"/>
                <w:color w:val="auto"/>
                <w:highlight w:val="none"/>
              </w:rPr>
              <w:t>离校</w:t>
            </w:r>
            <w:r>
              <w:rPr>
                <w:rFonts w:hint="eastAsia" w:asciiTheme="minorEastAsia" w:hAnsiTheme="minorEastAsia"/>
                <w:color w:val="auto"/>
                <w:highlight w:val="none"/>
              </w:rPr>
              <w:t>手续</w:t>
            </w:r>
          </w:p>
          <w:p w14:paraId="76CA14DF">
            <w:pPr>
              <w:jc w:val="center"/>
              <w:rPr>
                <w:rFonts w:hint="eastAsia" w:asciiTheme="minorEastAsia" w:hAnsiTheme="minorEastAsia"/>
                <w:color w:val="auto"/>
                <w:highlight w:val="none"/>
              </w:rPr>
            </w:pPr>
            <w:r>
              <w:rPr>
                <w:rFonts w:hint="eastAsia" w:asciiTheme="minorEastAsia" w:hAnsiTheme="minorEastAsia"/>
                <w:color w:val="auto"/>
                <w:highlight w:val="none"/>
              </w:rPr>
              <w:t>20</w:t>
            </w:r>
            <w:r>
              <w:rPr>
                <w:rFonts w:asciiTheme="minorEastAsia" w:hAnsiTheme="minorEastAsia"/>
                <w:color w:val="auto"/>
                <w:highlight w:val="none"/>
              </w:rPr>
              <w:t>周</w:t>
            </w:r>
          </w:p>
        </w:tc>
      </w:tr>
    </w:tbl>
    <w:p w14:paraId="144688A1">
      <w:pPr>
        <w:rPr>
          <w:rFonts w:asciiTheme="minorEastAsia" w:hAnsiTheme="minorEastAsia"/>
        </w:rPr>
      </w:pPr>
      <w:r>
        <w:rPr>
          <w:rFonts w:hint="eastAsia" w:asciiTheme="minorEastAsia" w:hAnsiTheme="minorEastAsia"/>
        </w:rPr>
        <w:t>说明：认识实习和集中实训原则上安排在</w:t>
      </w:r>
      <w:r>
        <w:rPr>
          <w:rFonts w:hint="eastAsia" w:asciiTheme="minorEastAsia" w:hAnsiTheme="minorEastAsia"/>
          <w:color w:val="000000" w:themeColor="text1"/>
          <w:lang w:val="en-US" w:eastAsia="zh-CN"/>
          <w14:textFill>
            <w14:solidFill>
              <w14:schemeClr w14:val="tx1"/>
            </w14:solidFill>
          </w14:textFill>
        </w:rPr>
        <w:t>新能源</w:t>
      </w:r>
      <w:r>
        <w:rPr>
          <w:rFonts w:hint="eastAsia" w:asciiTheme="minorEastAsia" w:hAnsiTheme="minorEastAsia"/>
          <w:color w:val="000000" w:themeColor="text1"/>
          <w14:textFill>
            <w14:solidFill>
              <w14:schemeClr w14:val="tx1"/>
            </w14:solidFill>
          </w14:textFill>
        </w:rPr>
        <w:t>汽车实训室</w:t>
      </w:r>
      <w:r>
        <w:rPr>
          <w:rFonts w:hint="eastAsia" w:asciiTheme="minorEastAsia" w:hAnsiTheme="minorEastAsia"/>
        </w:rPr>
        <w:t>进行。最后一周教师教研、学生劳动。</w:t>
      </w:r>
    </w:p>
    <w:p w14:paraId="547AF78F">
      <w:pPr>
        <w:jc w:val="left"/>
        <w:rPr>
          <w:rFonts w:hint="eastAsia" w:asciiTheme="minorEastAsia" w:hAnsiTheme="minorEastAsia"/>
        </w:rPr>
      </w:pPr>
      <w:r>
        <w:rPr>
          <w:rFonts w:hint="eastAsia" w:asciiTheme="minorEastAsia" w:hAnsiTheme="minorEastAsia"/>
        </w:rPr>
        <w:t>表</w:t>
      </w:r>
      <w:r>
        <w:rPr>
          <w:rFonts w:hint="eastAsia" w:asciiTheme="minorEastAsia" w:hAnsiTheme="minorEastAsia"/>
          <w:lang w:val="en-US" w:eastAsia="zh-CN"/>
        </w:rPr>
        <w:t>9</w:t>
      </w:r>
      <w:r>
        <w:rPr>
          <w:rFonts w:hint="eastAsia" w:asciiTheme="minorEastAsia" w:hAnsiTheme="minorEastAsia"/>
        </w:rPr>
        <w:t>：</w:t>
      </w:r>
    </w:p>
    <w:p w14:paraId="5A9FB171">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仿宋" w:hAnsi="仿宋" w:eastAsia="仿宋" w:cs="仿宋"/>
          <w:sz w:val="28"/>
          <w:szCs w:val="28"/>
          <w:lang w:val="en-US" w:eastAsia="zh-CN"/>
        </w:rPr>
        <w:t>2年 课堂</w:t>
      </w:r>
      <w:r>
        <w:rPr>
          <w:rFonts w:hint="eastAsia" w:ascii="仿宋" w:hAnsi="仿宋" w:eastAsia="仿宋" w:cs="仿宋"/>
          <w:sz w:val="28"/>
          <w:szCs w:val="28"/>
        </w:rPr>
        <w:t>教学环节教学进程安排表</w:t>
      </w:r>
    </w:p>
    <w:tbl>
      <w:tblPr>
        <w:tblStyle w:val="11"/>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9"/>
        <w:gridCol w:w="419"/>
        <w:gridCol w:w="720"/>
        <w:gridCol w:w="1665"/>
        <w:gridCol w:w="480"/>
        <w:gridCol w:w="555"/>
        <w:gridCol w:w="525"/>
        <w:gridCol w:w="645"/>
        <w:gridCol w:w="495"/>
        <w:gridCol w:w="465"/>
        <w:gridCol w:w="870"/>
        <w:gridCol w:w="825"/>
        <w:gridCol w:w="870"/>
        <w:gridCol w:w="758"/>
      </w:tblGrid>
      <w:tr w14:paraId="6C7BC5C9">
        <w:tblPrEx>
          <w:tblCellMar>
            <w:top w:w="0" w:type="dxa"/>
            <w:left w:w="0" w:type="dxa"/>
            <w:bottom w:w="0" w:type="dxa"/>
            <w:right w:w="0" w:type="dxa"/>
          </w:tblCellMar>
        </w:tblPrEx>
        <w:trPr>
          <w:cantSplit/>
          <w:trHeight w:val="558" w:hRule="atLeast"/>
        </w:trPr>
        <w:tc>
          <w:tcPr>
            <w:tcW w:w="299" w:type="dxa"/>
            <w:vMerge w:val="restart"/>
            <w:tcMar>
              <w:top w:w="15" w:type="dxa"/>
              <w:left w:w="15" w:type="dxa"/>
              <w:bottom w:w="0" w:type="dxa"/>
              <w:right w:w="15" w:type="dxa"/>
            </w:tcMar>
            <w:vAlign w:val="center"/>
          </w:tcPr>
          <w:p w14:paraId="27B87457">
            <w:pPr>
              <w:spacing w:line="240" w:lineRule="exact"/>
              <w:jc w:val="center"/>
              <w:rPr>
                <w:rFonts w:ascii="宋体" w:hAnsi="宋体" w:cs="Arial Unicode MS"/>
                <w:color w:val="auto"/>
                <w:szCs w:val="21"/>
                <w:highlight w:val="none"/>
              </w:rPr>
            </w:pPr>
            <w:r>
              <w:rPr>
                <w:rFonts w:hint="eastAsia" w:ascii="宋体" w:hAnsi="宋体"/>
                <w:color w:val="auto"/>
                <w:szCs w:val="21"/>
                <w:highlight w:val="none"/>
              </w:rPr>
              <w:t>课程类别</w:t>
            </w:r>
          </w:p>
        </w:tc>
        <w:tc>
          <w:tcPr>
            <w:tcW w:w="419" w:type="dxa"/>
            <w:vMerge w:val="restart"/>
            <w:tcMar>
              <w:top w:w="15" w:type="dxa"/>
              <w:left w:w="15" w:type="dxa"/>
              <w:bottom w:w="0" w:type="dxa"/>
              <w:right w:w="15" w:type="dxa"/>
            </w:tcMar>
            <w:vAlign w:val="center"/>
          </w:tcPr>
          <w:p w14:paraId="1CF63338">
            <w:pPr>
              <w:jc w:val="center"/>
              <w:rPr>
                <w:rFonts w:ascii="宋体" w:hAnsi="宋体"/>
                <w:color w:val="auto"/>
                <w:szCs w:val="21"/>
                <w:highlight w:val="none"/>
              </w:rPr>
            </w:pPr>
            <w:r>
              <w:rPr>
                <w:rFonts w:hint="eastAsia" w:ascii="宋体" w:hAnsi="宋体"/>
                <w:color w:val="auto"/>
                <w:szCs w:val="21"/>
                <w:highlight w:val="none"/>
              </w:rPr>
              <w:t>序号</w:t>
            </w:r>
          </w:p>
        </w:tc>
        <w:tc>
          <w:tcPr>
            <w:tcW w:w="720" w:type="dxa"/>
            <w:vMerge w:val="restart"/>
            <w:tcMar>
              <w:top w:w="15" w:type="dxa"/>
              <w:left w:w="15" w:type="dxa"/>
              <w:bottom w:w="0" w:type="dxa"/>
              <w:right w:w="15" w:type="dxa"/>
            </w:tcMar>
            <w:vAlign w:val="center"/>
          </w:tcPr>
          <w:p w14:paraId="0C4C9E87">
            <w:pPr>
              <w:jc w:val="center"/>
              <w:rPr>
                <w:rFonts w:ascii="宋体" w:hAnsi="宋体"/>
                <w:color w:val="auto"/>
                <w:szCs w:val="21"/>
                <w:highlight w:val="none"/>
              </w:rPr>
            </w:pPr>
            <w:r>
              <w:rPr>
                <w:rFonts w:hint="eastAsia" w:ascii="宋体" w:hAnsi="宋体"/>
                <w:color w:val="auto"/>
                <w:szCs w:val="21"/>
                <w:highlight w:val="none"/>
              </w:rPr>
              <w:t>课程</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代码</w:t>
            </w:r>
          </w:p>
        </w:tc>
        <w:tc>
          <w:tcPr>
            <w:tcW w:w="1665" w:type="dxa"/>
            <w:vMerge w:val="restart"/>
            <w:vAlign w:val="center"/>
          </w:tcPr>
          <w:p w14:paraId="0978C57A">
            <w:pPr>
              <w:jc w:val="center"/>
              <w:rPr>
                <w:rFonts w:ascii="宋体" w:hAnsi="宋体"/>
                <w:color w:val="auto"/>
                <w:szCs w:val="21"/>
                <w:highlight w:val="none"/>
              </w:rPr>
            </w:pPr>
            <w:r>
              <w:rPr>
                <w:rFonts w:hint="eastAsia" w:ascii="宋体" w:hAnsi="宋体"/>
                <w:color w:val="auto"/>
                <w:szCs w:val="21"/>
                <w:highlight w:val="none"/>
              </w:rPr>
              <w:t>课程名称</w:t>
            </w:r>
          </w:p>
        </w:tc>
        <w:tc>
          <w:tcPr>
            <w:tcW w:w="480" w:type="dxa"/>
            <w:vMerge w:val="restart"/>
            <w:tcMar>
              <w:top w:w="15" w:type="dxa"/>
              <w:left w:w="15" w:type="dxa"/>
              <w:bottom w:w="0" w:type="dxa"/>
              <w:right w:w="15" w:type="dxa"/>
            </w:tcMar>
            <w:vAlign w:val="center"/>
          </w:tcPr>
          <w:p w14:paraId="4F05EDFD">
            <w:pPr>
              <w:jc w:val="center"/>
              <w:rPr>
                <w:rFonts w:ascii="宋体" w:hAnsi="宋体"/>
                <w:color w:val="auto"/>
                <w:szCs w:val="21"/>
                <w:highlight w:val="none"/>
              </w:rPr>
            </w:pPr>
            <w:r>
              <w:rPr>
                <w:rFonts w:hint="eastAsia" w:ascii="宋体" w:hAnsi="宋体"/>
                <w:color w:val="auto"/>
                <w:szCs w:val="21"/>
                <w:highlight w:val="none"/>
              </w:rPr>
              <w:t>学</w:t>
            </w:r>
          </w:p>
          <w:p w14:paraId="7D21AEE5">
            <w:pPr>
              <w:jc w:val="center"/>
              <w:rPr>
                <w:rFonts w:ascii="宋体" w:hAnsi="宋体"/>
                <w:color w:val="auto"/>
                <w:szCs w:val="21"/>
                <w:highlight w:val="none"/>
              </w:rPr>
            </w:pPr>
            <w:r>
              <w:rPr>
                <w:rFonts w:hint="eastAsia" w:ascii="宋体" w:hAnsi="宋体"/>
                <w:color w:val="auto"/>
                <w:szCs w:val="21"/>
                <w:highlight w:val="none"/>
              </w:rPr>
              <w:t>分</w:t>
            </w:r>
          </w:p>
        </w:tc>
        <w:tc>
          <w:tcPr>
            <w:tcW w:w="555" w:type="dxa"/>
            <w:vMerge w:val="restart"/>
            <w:tcMar>
              <w:top w:w="15" w:type="dxa"/>
              <w:left w:w="15" w:type="dxa"/>
              <w:bottom w:w="0" w:type="dxa"/>
              <w:right w:w="15" w:type="dxa"/>
            </w:tcMar>
            <w:vAlign w:val="center"/>
          </w:tcPr>
          <w:p w14:paraId="6D4962E3">
            <w:pPr>
              <w:jc w:val="center"/>
              <w:rPr>
                <w:rFonts w:ascii="宋体" w:hAnsi="宋体"/>
                <w:color w:val="auto"/>
                <w:szCs w:val="21"/>
                <w:highlight w:val="none"/>
              </w:rPr>
            </w:pPr>
            <w:r>
              <w:rPr>
                <w:rFonts w:hint="eastAsia" w:ascii="宋体" w:hAnsi="宋体"/>
                <w:color w:val="auto"/>
                <w:szCs w:val="21"/>
                <w:highlight w:val="none"/>
              </w:rPr>
              <w:t>总</w:t>
            </w:r>
          </w:p>
          <w:p w14:paraId="1D76F57A">
            <w:pPr>
              <w:jc w:val="center"/>
              <w:rPr>
                <w:rFonts w:ascii="宋体" w:hAnsi="宋体"/>
                <w:color w:val="auto"/>
                <w:szCs w:val="21"/>
                <w:highlight w:val="none"/>
              </w:rPr>
            </w:pPr>
            <w:r>
              <w:rPr>
                <w:rFonts w:hint="eastAsia" w:ascii="宋体" w:hAnsi="宋体"/>
                <w:color w:val="auto"/>
                <w:szCs w:val="21"/>
                <w:highlight w:val="none"/>
              </w:rPr>
              <w:t>学</w:t>
            </w:r>
          </w:p>
          <w:p w14:paraId="7C11E09B">
            <w:pPr>
              <w:jc w:val="center"/>
              <w:rPr>
                <w:rFonts w:ascii="宋体" w:hAnsi="宋体"/>
                <w:color w:val="auto"/>
                <w:szCs w:val="21"/>
                <w:highlight w:val="none"/>
              </w:rPr>
            </w:pPr>
            <w:r>
              <w:rPr>
                <w:rFonts w:hint="eastAsia" w:ascii="宋体" w:hAnsi="宋体"/>
                <w:color w:val="auto"/>
                <w:szCs w:val="21"/>
                <w:highlight w:val="none"/>
              </w:rPr>
              <w:t>时</w:t>
            </w:r>
          </w:p>
        </w:tc>
        <w:tc>
          <w:tcPr>
            <w:tcW w:w="1170" w:type="dxa"/>
            <w:gridSpan w:val="2"/>
            <w:vAlign w:val="center"/>
          </w:tcPr>
          <w:p w14:paraId="64777E65">
            <w:pPr>
              <w:jc w:val="center"/>
              <w:rPr>
                <w:rFonts w:ascii="宋体" w:hAnsi="宋体"/>
                <w:color w:val="auto"/>
                <w:szCs w:val="21"/>
                <w:highlight w:val="none"/>
              </w:rPr>
            </w:pPr>
            <w:r>
              <w:rPr>
                <w:rFonts w:hint="eastAsia" w:ascii="宋体" w:hAnsi="宋体"/>
                <w:color w:val="auto"/>
                <w:szCs w:val="21"/>
                <w:highlight w:val="none"/>
              </w:rPr>
              <w:t>其  中</w:t>
            </w:r>
          </w:p>
        </w:tc>
        <w:tc>
          <w:tcPr>
            <w:tcW w:w="960" w:type="dxa"/>
            <w:gridSpan w:val="2"/>
            <w:tcMar>
              <w:top w:w="0" w:type="dxa"/>
              <w:left w:w="15" w:type="dxa"/>
              <w:bottom w:w="0" w:type="dxa"/>
              <w:right w:w="15" w:type="dxa"/>
            </w:tcMar>
            <w:vAlign w:val="center"/>
          </w:tcPr>
          <w:p w14:paraId="474684AE">
            <w:pPr>
              <w:jc w:val="center"/>
              <w:rPr>
                <w:rFonts w:ascii="宋体" w:hAnsi="宋体"/>
                <w:color w:val="auto"/>
                <w:szCs w:val="21"/>
                <w:highlight w:val="none"/>
              </w:rPr>
            </w:pPr>
            <w:r>
              <w:rPr>
                <w:rFonts w:hint="eastAsia" w:ascii="宋体" w:hAnsi="宋体"/>
                <w:color w:val="auto"/>
                <w:szCs w:val="21"/>
                <w:highlight w:val="none"/>
              </w:rPr>
              <w:t>考试</w:t>
            </w:r>
          </w:p>
          <w:p w14:paraId="7328CA33">
            <w:pPr>
              <w:jc w:val="center"/>
              <w:rPr>
                <w:rFonts w:ascii="宋体" w:hAnsi="宋体"/>
                <w:color w:val="auto"/>
                <w:szCs w:val="21"/>
                <w:highlight w:val="none"/>
              </w:rPr>
            </w:pPr>
            <w:r>
              <w:rPr>
                <w:rFonts w:hint="eastAsia" w:ascii="宋体" w:hAnsi="宋体"/>
                <w:color w:val="auto"/>
                <w:szCs w:val="21"/>
                <w:highlight w:val="none"/>
              </w:rPr>
              <w:t>方式</w:t>
            </w:r>
          </w:p>
        </w:tc>
        <w:tc>
          <w:tcPr>
            <w:tcW w:w="3323" w:type="dxa"/>
            <w:gridSpan w:val="4"/>
            <w:tcMar>
              <w:left w:w="28" w:type="dxa"/>
            </w:tcMar>
            <w:vAlign w:val="center"/>
          </w:tcPr>
          <w:p w14:paraId="3F6BDEC9">
            <w:pPr>
              <w:jc w:val="center"/>
              <w:rPr>
                <w:rFonts w:hint="eastAsia" w:ascii="宋体" w:hAnsi="宋体"/>
                <w:color w:val="auto"/>
                <w:szCs w:val="21"/>
                <w:highlight w:val="none"/>
              </w:rPr>
            </w:pPr>
            <w:r>
              <w:rPr>
                <w:rFonts w:hint="eastAsia" w:ascii="宋体" w:hAnsi="宋体"/>
                <w:color w:val="auto"/>
                <w:szCs w:val="21"/>
                <w:highlight w:val="none"/>
              </w:rPr>
              <w:t>各学期周学时分配（理论教学/实践/其他）</w:t>
            </w:r>
          </w:p>
        </w:tc>
      </w:tr>
      <w:tr w14:paraId="0537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7" w:hRule="atLeast"/>
        </w:trPr>
        <w:tc>
          <w:tcPr>
            <w:tcW w:w="299" w:type="dxa"/>
            <w:vMerge w:val="continue"/>
            <w:vAlign w:val="center"/>
          </w:tcPr>
          <w:p w14:paraId="689551BE">
            <w:pPr>
              <w:jc w:val="center"/>
              <w:rPr>
                <w:rFonts w:ascii="宋体" w:hAnsi="宋体" w:cs="Arial Unicode MS"/>
                <w:color w:val="auto"/>
                <w:szCs w:val="21"/>
                <w:highlight w:val="none"/>
              </w:rPr>
            </w:pPr>
          </w:p>
        </w:tc>
        <w:tc>
          <w:tcPr>
            <w:tcW w:w="419" w:type="dxa"/>
            <w:vMerge w:val="continue"/>
            <w:vAlign w:val="center"/>
          </w:tcPr>
          <w:p w14:paraId="5D4A6E5B">
            <w:pPr>
              <w:jc w:val="center"/>
              <w:rPr>
                <w:rFonts w:ascii="宋体" w:hAnsi="宋体" w:cs="Arial Unicode MS"/>
                <w:color w:val="auto"/>
                <w:szCs w:val="21"/>
                <w:highlight w:val="none"/>
              </w:rPr>
            </w:pPr>
          </w:p>
        </w:tc>
        <w:tc>
          <w:tcPr>
            <w:tcW w:w="720" w:type="dxa"/>
            <w:vMerge w:val="continue"/>
            <w:vAlign w:val="center"/>
          </w:tcPr>
          <w:p w14:paraId="2BA91DE3">
            <w:pPr>
              <w:jc w:val="center"/>
              <w:rPr>
                <w:rFonts w:ascii="宋体" w:hAnsi="宋体" w:cs="Arial Unicode MS"/>
                <w:color w:val="auto"/>
                <w:szCs w:val="21"/>
                <w:highlight w:val="none"/>
              </w:rPr>
            </w:pPr>
          </w:p>
        </w:tc>
        <w:tc>
          <w:tcPr>
            <w:tcW w:w="1665" w:type="dxa"/>
            <w:vMerge w:val="continue"/>
            <w:vAlign w:val="center"/>
          </w:tcPr>
          <w:p w14:paraId="10F1D9A4">
            <w:pPr>
              <w:jc w:val="center"/>
              <w:rPr>
                <w:rFonts w:ascii="宋体" w:hAnsi="宋体" w:cs="Arial Unicode MS"/>
                <w:color w:val="auto"/>
                <w:szCs w:val="21"/>
                <w:highlight w:val="none"/>
              </w:rPr>
            </w:pPr>
          </w:p>
        </w:tc>
        <w:tc>
          <w:tcPr>
            <w:tcW w:w="480" w:type="dxa"/>
            <w:vMerge w:val="continue"/>
            <w:vAlign w:val="center"/>
          </w:tcPr>
          <w:p w14:paraId="7148E835">
            <w:pPr>
              <w:jc w:val="center"/>
              <w:rPr>
                <w:rFonts w:ascii="宋体" w:hAnsi="宋体" w:cs="Arial Unicode MS"/>
                <w:color w:val="auto"/>
                <w:szCs w:val="21"/>
                <w:highlight w:val="none"/>
              </w:rPr>
            </w:pPr>
          </w:p>
        </w:tc>
        <w:tc>
          <w:tcPr>
            <w:tcW w:w="555" w:type="dxa"/>
            <w:vMerge w:val="continue"/>
            <w:tcMar>
              <w:top w:w="15" w:type="dxa"/>
              <w:left w:w="15" w:type="dxa"/>
              <w:bottom w:w="0" w:type="dxa"/>
              <w:right w:w="15" w:type="dxa"/>
            </w:tcMar>
            <w:vAlign w:val="center"/>
          </w:tcPr>
          <w:p w14:paraId="038D0CF3">
            <w:pPr>
              <w:jc w:val="center"/>
              <w:rPr>
                <w:rFonts w:ascii="宋体" w:hAnsi="宋体"/>
                <w:color w:val="auto"/>
                <w:szCs w:val="21"/>
                <w:highlight w:val="none"/>
              </w:rPr>
            </w:pPr>
          </w:p>
        </w:tc>
        <w:tc>
          <w:tcPr>
            <w:tcW w:w="525" w:type="dxa"/>
            <w:tcMar>
              <w:top w:w="15" w:type="dxa"/>
              <w:left w:w="15" w:type="dxa"/>
              <w:bottom w:w="0" w:type="dxa"/>
              <w:right w:w="15" w:type="dxa"/>
            </w:tcMar>
            <w:vAlign w:val="center"/>
          </w:tcPr>
          <w:p w14:paraId="679F8400">
            <w:pPr>
              <w:jc w:val="center"/>
              <w:rPr>
                <w:rFonts w:ascii="宋体" w:hAnsi="宋体"/>
                <w:color w:val="auto"/>
                <w:szCs w:val="21"/>
                <w:highlight w:val="none"/>
              </w:rPr>
            </w:pPr>
            <w:r>
              <w:rPr>
                <w:rFonts w:hint="eastAsia" w:ascii="宋体" w:hAnsi="宋体"/>
                <w:color w:val="auto"/>
                <w:szCs w:val="21"/>
                <w:highlight w:val="none"/>
              </w:rPr>
              <w:t>理论</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学时</w:t>
            </w:r>
          </w:p>
        </w:tc>
        <w:tc>
          <w:tcPr>
            <w:tcW w:w="645" w:type="dxa"/>
            <w:tcMar>
              <w:top w:w="15" w:type="dxa"/>
              <w:left w:w="15" w:type="dxa"/>
              <w:bottom w:w="0" w:type="dxa"/>
              <w:right w:w="15" w:type="dxa"/>
            </w:tcMar>
            <w:vAlign w:val="center"/>
          </w:tcPr>
          <w:p w14:paraId="6BC86E52">
            <w:pPr>
              <w:jc w:val="center"/>
              <w:rPr>
                <w:rFonts w:ascii="宋体" w:hAnsi="宋体"/>
                <w:color w:val="auto"/>
                <w:szCs w:val="21"/>
                <w:highlight w:val="none"/>
              </w:rPr>
            </w:pPr>
            <w:r>
              <w:rPr>
                <w:rFonts w:hint="eastAsia" w:ascii="宋体" w:hAnsi="宋体"/>
                <w:color w:val="auto"/>
                <w:szCs w:val="21"/>
                <w:highlight w:val="none"/>
              </w:rPr>
              <w:t>实践</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学时</w:t>
            </w:r>
          </w:p>
        </w:tc>
        <w:tc>
          <w:tcPr>
            <w:tcW w:w="495" w:type="dxa"/>
            <w:tcMar>
              <w:top w:w="15" w:type="dxa"/>
              <w:left w:w="15" w:type="dxa"/>
              <w:bottom w:w="0" w:type="dxa"/>
              <w:right w:w="15" w:type="dxa"/>
            </w:tcMar>
            <w:vAlign w:val="center"/>
          </w:tcPr>
          <w:p w14:paraId="50BA4731">
            <w:pPr>
              <w:jc w:val="center"/>
              <w:rPr>
                <w:rFonts w:ascii="宋体" w:hAnsi="宋体"/>
                <w:color w:val="auto"/>
                <w:szCs w:val="21"/>
                <w:highlight w:val="none"/>
              </w:rPr>
            </w:pPr>
            <w:r>
              <w:rPr>
                <w:rFonts w:hint="eastAsia" w:ascii="宋体" w:hAnsi="宋体"/>
                <w:color w:val="auto"/>
                <w:szCs w:val="21"/>
                <w:highlight w:val="none"/>
              </w:rPr>
              <w:t>考试</w:t>
            </w:r>
          </w:p>
        </w:tc>
        <w:tc>
          <w:tcPr>
            <w:tcW w:w="465" w:type="dxa"/>
            <w:tcMar>
              <w:top w:w="15" w:type="dxa"/>
              <w:left w:w="15" w:type="dxa"/>
              <w:bottom w:w="0" w:type="dxa"/>
              <w:right w:w="15" w:type="dxa"/>
            </w:tcMar>
            <w:vAlign w:val="center"/>
          </w:tcPr>
          <w:p w14:paraId="7F631E25">
            <w:pPr>
              <w:jc w:val="center"/>
              <w:rPr>
                <w:rFonts w:ascii="宋体" w:hAnsi="宋体"/>
                <w:color w:val="auto"/>
                <w:szCs w:val="21"/>
                <w:highlight w:val="none"/>
              </w:rPr>
            </w:pPr>
            <w:r>
              <w:rPr>
                <w:rFonts w:hint="eastAsia" w:ascii="宋体" w:hAnsi="宋体"/>
                <w:color w:val="auto"/>
                <w:szCs w:val="21"/>
                <w:highlight w:val="none"/>
              </w:rPr>
              <w:t>考查</w:t>
            </w:r>
          </w:p>
        </w:tc>
        <w:tc>
          <w:tcPr>
            <w:tcW w:w="870" w:type="dxa"/>
            <w:tcMar>
              <w:top w:w="15" w:type="dxa"/>
              <w:left w:w="15" w:type="dxa"/>
              <w:bottom w:w="0" w:type="dxa"/>
              <w:right w:w="15" w:type="dxa"/>
            </w:tcMar>
            <w:vAlign w:val="center"/>
          </w:tcPr>
          <w:p w14:paraId="6C486132">
            <w:pPr>
              <w:jc w:val="center"/>
              <w:rPr>
                <w:rFonts w:ascii="宋体" w:hAnsi="宋体"/>
                <w:color w:val="auto"/>
                <w:szCs w:val="21"/>
                <w:highlight w:val="none"/>
              </w:rPr>
            </w:pPr>
            <w:r>
              <w:rPr>
                <w:rFonts w:hint="eastAsia" w:ascii="宋体" w:hAnsi="宋体"/>
                <w:color w:val="auto"/>
                <w:szCs w:val="21"/>
                <w:highlight w:val="none"/>
              </w:rPr>
              <w:t>一</w:t>
            </w:r>
          </w:p>
          <w:p w14:paraId="33ACB5B0">
            <w:pPr>
              <w:jc w:val="cente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周</w:t>
            </w:r>
          </w:p>
        </w:tc>
        <w:tc>
          <w:tcPr>
            <w:tcW w:w="825" w:type="dxa"/>
            <w:tcMar>
              <w:top w:w="15" w:type="dxa"/>
              <w:left w:w="15" w:type="dxa"/>
              <w:bottom w:w="0" w:type="dxa"/>
              <w:right w:w="15" w:type="dxa"/>
            </w:tcMar>
            <w:vAlign w:val="center"/>
          </w:tcPr>
          <w:p w14:paraId="5AEC1FC3">
            <w:pPr>
              <w:jc w:val="center"/>
              <w:rPr>
                <w:rFonts w:ascii="宋体" w:hAnsi="宋体"/>
                <w:color w:val="auto"/>
                <w:szCs w:val="21"/>
                <w:highlight w:val="none"/>
              </w:rPr>
            </w:pPr>
            <w:r>
              <w:rPr>
                <w:rFonts w:hint="eastAsia" w:ascii="宋体" w:hAnsi="宋体"/>
                <w:color w:val="auto"/>
                <w:szCs w:val="21"/>
                <w:highlight w:val="none"/>
              </w:rPr>
              <w:t>二</w:t>
            </w:r>
          </w:p>
          <w:p w14:paraId="595983DF">
            <w:pPr>
              <w:jc w:val="cente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/2周</w:t>
            </w:r>
          </w:p>
        </w:tc>
        <w:tc>
          <w:tcPr>
            <w:tcW w:w="870" w:type="dxa"/>
            <w:tcMar>
              <w:top w:w="15" w:type="dxa"/>
              <w:left w:w="15" w:type="dxa"/>
              <w:bottom w:w="0" w:type="dxa"/>
              <w:right w:w="15" w:type="dxa"/>
            </w:tcMar>
            <w:vAlign w:val="center"/>
          </w:tcPr>
          <w:p w14:paraId="7C36F963">
            <w:pPr>
              <w:jc w:val="center"/>
              <w:rPr>
                <w:rFonts w:ascii="宋体" w:hAnsi="宋体"/>
                <w:color w:val="auto"/>
                <w:szCs w:val="21"/>
                <w:highlight w:val="none"/>
              </w:rPr>
            </w:pPr>
            <w:r>
              <w:rPr>
                <w:rFonts w:hint="eastAsia" w:ascii="宋体" w:hAnsi="宋体"/>
                <w:color w:val="auto"/>
                <w:szCs w:val="21"/>
                <w:highlight w:val="none"/>
              </w:rPr>
              <w:t>三</w:t>
            </w:r>
          </w:p>
          <w:p w14:paraId="35172D1D">
            <w:pPr>
              <w:jc w:val="cente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/2周</w:t>
            </w:r>
          </w:p>
        </w:tc>
        <w:tc>
          <w:tcPr>
            <w:tcW w:w="758" w:type="dxa"/>
            <w:tcMar>
              <w:top w:w="15" w:type="dxa"/>
              <w:left w:w="15" w:type="dxa"/>
              <w:bottom w:w="0" w:type="dxa"/>
              <w:right w:w="15" w:type="dxa"/>
            </w:tcMar>
            <w:vAlign w:val="center"/>
          </w:tcPr>
          <w:p w14:paraId="2B20D216">
            <w:pPr>
              <w:jc w:val="center"/>
              <w:rPr>
                <w:rFonts w:ascii="宋体" w:hAnsi="宋体"/>
                <w:color w:val="auto"/>
                <w:szCs w:val="21"/>
                <w:highlight w:val="none"/>
              </w:rPr>
            </w:pPr>
            <w:r>
              <w:rPr>
                <w:rFonts w:hint="eastAsia" w:ascii="宋体" w:hAnsi="宋体"/>
                <w:color w:val="auto"/>
                <w:szCs w:val="21"/>
                <w:highlight w:val="none"/>
              </w:rPr>
              <w:t>四</w:t>
            </w:r>
          </w:p>
          <w:p w14:paraId="12F2243E">
            <w:pPr>
              <w:jc w:val="cente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/2/2周</w:t>
            </w:r>
          </w:p>
        </w:tc>
      </w:tr>
      <w:tr w14:paraId="523C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 w:hRule="atLeast"/>
        </w:trPr>
        <w:tc>
          <w:tcPr>
            <w:tcW w:w="9591" w:type="dxa"/>
            <w:gridSpan w:val="14"/>
            <w:tcMar>
              <w:top w:w="15" w:type="dxa"/>
              <w:left w:w="15" w:type="dxa"/>
              <w:bottom w:w="0" w:type="dxa"/>
              <w:right w:w="15" w:type="dxa"/>
            </w:tcMar>
            <w:vAlign w:val="center"/>
          </w:tcPr>
          <w:p w14:paraId="262E6BD6">
            <w:pPr>
              <w:jc w:val="center"/>
              <w:rPr>
                <w:rFonts w:ascii="宋体" w:hAnsi="宋体" w:cs="Arial Unicode MS"/>
                <w:color w:val="000000" w:themeColor="text1"/>
                <w:szCs w:val="21"/>
                <w:highlight w:val="none"/>
                <w14:textFill>
                  <w14:solidFill>
                    <w14:schemeClr w14:val="tx1"/>
                  </w14:solidFill>
                </w14:textFill>
              </w:rPr>
            </w:pPr>
            <w:r>
              <w:rPr>
                <w:rFonts w:hint="eastAsia" w:ascii="宋体" w:hAnsi="宋体"/>
                <w:color w:val="auto"/>
                <w:szCs w:val="21"/>
                <w:highlight w:val="none"/>
              </w:rPr>
              <w:t>必修课</w:t>
            </w:r>
          </w:p>
        </w:tc>
      </w:tr>
      <w:tr w14:paraId="3F71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99" w:type="dxa"/>
            <w:vMerge w:val="restart"/>
            <w:tcMar>
              <w:top w:w="15" w:type="dxa"/>
              <w:left w:w="15" w:type="dxa"/>
              <w:bottom w:w="0" w:type="dxa"/>
              <w:right w:w="15" w:type="dxa"/>
            </w:tcMar>
            <w:vAlign w:val="center"/>
          </w:tcPr>
          <w:p w14:paraId="068575BD">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公</w:t>
            </w:r>
          </w:p>
          <w:p w14:paraId="71D56CF0">
            <w:pPr>
              <w:jc w:val="center"/>
              <w:rPr>
                <w:rFonts w:ascii="宋体" w:hAnsi="宋体" w:eastAsia="宋体" w:cs="Times New Roman"/>
                <w:color w:val="000000" w:themeColor="text1"/>
                <w:szCs w:val="21"/>
                <w14:textFill>
                  <w14:solidFill>
                    <w14:schemeClr w14:val="tx1"/>
                  </w14:solidFill>
                </w14:textFill>
              </w:rPr>
            </w:pPr>
          </w:p>
          <w:p w14:paraId="227AB46D">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共</w:t>
            </w:r>
          </w:p>
          <w:p w14:paraId="01922DD3">
            <w:pPr>
              <w:jc w:val="center"/>
              <w:rPr>
                <w:rFonts w:ascii="宋体" w:hAnsi="宋体" w:eastAsia="宋体" w:cs="Times New Roman"/>
                <w:color w:val="000000" w:themeColor="text1"/>
                <w:szCs w:val="21"/>
                <w14:textFill>
                  <w14:solidFill>
                    <w14:schemeClr w14:val="tx1"/>
                  </w14:solidFill>
                </w14:textFill>
              </w:rPr>
            </w:pPr>
          </w:p>
          <w:p w14:paraId="7E18E016">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基</w:t>
            </w:r>
          </w:p>
          <w:p w14:paraId="6F0A7B7C">
            <w:pPr>
              <w:jc w:val="center"/>
              <w:rPr>
                <w:rFonts w:ascii="宋体" w:hAnsi="宋体" w:eastAsia="宋体" w:cs="Times New Roman"/>
                <w:color w:val="000000" w:themeColor="text1"/>
                <w:szCs w:val="21"/>
                <w14:textFill>
                  <w14:solidFill>
                    <w14:schemeClr w14:val="tx1"/>
                  </w14:solidFill>
                </w14:textFill>
              </w:rPr>
            </w:pPr>
          </w:p>
          <w:p w14:paraId="31B00643">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础</w:t>
            </w:r>
          </w:p>
          <w:p w14:paraId="67F8BA1C">
            <w:pPr>
              <w:jc w:val="center"/>
              <w:rPr>
                <w:rFonts w:ascii="宋体" w:hAnsi="宋体" w:eastAsia="宋体" w:cs="Times New Roman"/>
                <w:color w:val="000000" w:themeColor="text1"/>
                <w:szCs w:val="21"/>
                <w14:textFill>
                  <w14:solidFill>
                    <w14:schemeClr w14:val="tx1"/>
                  </w14:solidFill>
                </w14:textFill>
              </w:rPr>
            </w:pPr>
          </w:p>
          <w:p w14:paraId="2B18D641">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课</w:t>
            </w:r>
          </w:p>
        </w:tc>
        <w:tc>
          <w:tcPr>
            <w:tcW w:w="419" w:type="dxa"/>
            <w:tcMar>
              <w:top w:w="15" w:type="dxa"/>
              <w:left w:w="15" w:type="dxa"/>
              <w:bottom w:w="0" w:type="dxa"/>
              <w:right w:w="15" w:type="dxa"/>
            </w:tcMar>
            <w:vAlign w:val="center"/>
          </w:tcPr>
          <w:p w14:paraId="6A201CDE">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720" w:type="dxa"/>
            <w:tcMar>
              <w:top w:w="15" w:type="dxa"/>
              <w:left w:w="15" w:type="dxa"/>
              <w:bottom w:w="0" w:type="dxa"/>
              <w:right w:w="15" w:type="dxa"/>
            </w:tcMar>
            <w:vAlign w:val="center"/>
          </w:tcPr>
          <w:p w14:paraId="796F3201">
            <w:pPr>
              <w:spacing w:line="220" w:lineRule="exact"/>
              <w:jc w:val="center"/>
              <w:rPr>
                <w:rFonts w:ascii="宋体" w:hAnsi="宋体"/>
                <w:color w:val="000000" w:themeColor="text1"/>
                <w:sz w:val="18"/>
                <w:szCs w:val="18"/>
                <w:highlight w:val="none"/>
                <w14:textFill>
                  <w14:solidFill>
                    <w14:schemeClr w14:val="tx1"/>
                  </w14:solidFill>
                </w14:textFill>
              </w:rPr>
            </w:pPr>
          </w:p>
        </w:tc>
        <w:tc>
          <w:tcPr>
            <w:tcW w:w="1665" w:type="dxa"/>
            <w:vAlign w:val="center"/>
          </w:tcPr>
          <w:p w14:paraId="3BB61CAF">
            <w:pPr>
              <w:keepNext w:val="0"/>
              <w:keepLines w:val="0"/>
              <w:widowControl/>
              <w:suppressLineNumbers w:val="0"/>
              <w:jc w:val="left"/>
              <w:textAlignment w:val="center"/>
              <w:rPr>
                <w:rFonts w:ascii="宋体" w:hAnsi="宋体" w:cs="Arial Unicode M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语文</w:t>
            </w:r>
          </w:p>
        </w:tc>
        <w:tc>
          <w:tcPr>
            <w:tcW w:w="480" w:type="dxa"/>
            <w:tcMar>
              <w:top w:w="15" w:type="dxa"/>
              <w:left w:w="15" w:type="dxa"/>
              <w:bottom w:w="0" w:type="dxa"/>
              <w:right w:w="15" w:type="dxa"/>
            </w:tcMar>
            <w:vAlign w:val="center"/>
          </w:tcPr>
          <w:p w14:paraId="7DE34175">
            <w:pPr>
              <w:keepNext w:val="0"/>
              <w:keepLines w:val="0"/>
              <w:widowControl/>
              <w:suppressLineNumbers w:val="0"/>
              <w:jc w:val="center"/>
              <w:textAlignment w:val="center"/>
              <w:rPr>
                <w:rFonts w:hint="eastAsia" w:ascii="宋体" w:hAnsi="宋体" w:eastAsia="宋体" w:cs="Arial Unicode MS"/>
                <w:color w:val="000000" w:themeColor="text1"/>
                <w:szCs w:val="21"/>
                <w:highlight w:val="none"/>
                <w:lang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8</w:t>
            </w:r>
          </w:p>
        </w:tc>
        <w:tc>
          <w:tcPr>
            <w:tcW w:w="555" w:type="dxa"/>
            <w:tcMar>
              <w:top w:w="15" w:type="dxa"/>
              <w:left w:w="15" w:type="dxa"/>
              <w:bottom w:w="0" w:type="dxa"/>
              <w:right w:w="15" w:type="dxa"/>
            </w:tcMar>
            <w:vAlign w:val="center"/>
          </w:tcPr>
          <w:p w14:paraId="5A5CE27A">
            <w:pPr>
              <w:keepNext w:val="0"/>
              <w:keepLines w:val="0"/>
              <w:widowControl/>
              <w:suppressLineNumbers w:val="0"/>
              <w:jc w:val="center"/>
              <w:textAlignment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128</w:t>
            </w:r>
          </w:p>
        </w:tc>
        <w:tc>
          <w:tcPr>
            <w:tcW w:w="525" w:type="dxa"/>
            <w:tcMar>
              <w:top w:w="15" w:type="dxa"/>
              <w:left w:w="15" w:type="dxa"/>
              <w:bottom w:w="0" w:type="dxa"/>
              <w:right w:w="15" w:type="dxa"/>
            </w:tcMar>
            <w:vAlign w:val="center"/>
          </w:tcPr>
          <w:p w14:paraId="6F6A01A8">
            <w:pPr>
              <w:keepNext w:val="0"/>
              <w:keepLines w:val="0"/>
              <w:widowControl/>
              <w:suppressLineNumbers w:val="0"/>
              <w:jc w:val="center"/>
              <w:textAlignment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112</w:t>
            </w:r>
          </w:p>
        </w:tc>
        <w:tc>
          <w:tcPr>
            <w:tcW w:w="645" w:type="dxa"/>
            <w:tcMar>
              <w:top w:w="15" w:type="dxa"/>
              <w:left w:w="15" w:type="dxa"/>
              <w:bottom w:w="0" w:type="dxa"/>
              <w:right w:w="15" w:type="dxa"/>
            </w:tcMar>
            <w:vAlign w:val="center"/>
          </w:tcPr>
          <w:p w14:paraId="65037416">
            <w:pPr>
              <w:jc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16</w:t>
            </w:r>
          </w:p>
        </w:tc>
        <w:tc>
          <w:tcPr>
            <w:tcW w:w="495" w:type="dxa"/>
            <w:tcMar>
              <w:top w:w="15" w:type="dxa"/>
              <w:left w:w="15" w:type="dxa"/>
              <w:bottom w:w="0" w:type="dxa"/>
              <w:right w:w="15" w:type="dxa"/>
            </w:tcMar>
            <w:vAlign w:val="center"/>
          </w:tcPr>
          <w:p w14:paraId="5A2B1090">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10D7FE7A">
            <w:pPr>
              <w:jc w:val="center"/>
              <w:rPr>
                <w:rFonts w:ascii="宋体" w:hAnsi="宋体" w:cs="Arial Unicode MS"/>
                <w:color w:val="000000" w:themeColor="text1"/>
                <w:szCs w:val="21"/>
                <w:highlight w:val="none"/>
                <w14:textFill>
                  <w14:solidFill>
                    <w14:schemeClr w14:val="tx1"/>
                  </w14:solidFill>
                </w14:textFill>
              </w:rPr>
            </w:pPr>
          </w:p>
        </w:tc>
        <w:tc>
          <w:tcPr>
            <w:tcW w:w="870" w:type="dxa"/>
            <w:tcMar>
              <w:top w:w="15" w:type="dxa"/>
              <w:left w:w="15" w:type="dxa"/>
              <w:bottom w:w="0" w:type="dxa"/>
              <w:right w:w="15" w:type="dxa"/>
            </w:tcMar>
            <w:vAlign w:val="center"/>
          </w:tcPr>
          <w:p w14:paraId="5321F47C">
            <w:pPr>
              <w:keepNext w:val="0"/>
              <w:keepLines w:val="0"/>
              <w:widowControl/>
              <w:suppressLineNumbers w:val="0"/>
              <w:jc w:val="center"/>
              <w:textAlignment w:val="center"/>
              <w:rPr>
                <w:rFonts w:hint="default" w:ascii="宋体" w:hAnsi="宋体" w:cs="Arial Unicode MS"/>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25" w:type="dxa"/>
            <w:tcMar>
              <w:top w:w="15" w:type="dxa"/>
              <w:left w:w="15" w:type="dxa"/>
              <w:bottom w:w="0" w:type="dxa"/>
              <w:right w:w="15" w:type="dxa"/>
            </w:tcMar>
            <w:vAlign w:val="center"/>
          </w:tcPr>
          <w:p w14:paraId="10B33F5C">
            <w:pPr>
              <w:keepNext w:val="0"/>
              <w:keepLines w:val="0"/>
              <w:widowControl/>
              <w:suppressLineNumbers w:val="0"/>
              <w:jc w:val="center"/>
              <w:textAlignment w:val="center"/>
              <w:rPr>
                <w:rFonts w:hint="eastAsia" w:ascii="宋体" w:hAnsi="宋体" w:eastAsia="宋体" w:cs="Arial Unicode MS"/>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0" w:type="dxa"/>
            <w:tcMar>
              <w:top w:w="15" w:type="dxa"/>
              <w:left w:w="15" w:type="dxa"/>
              <w:bottom w:w="0" w:type="dxa"/>
              <w:right w:w="15" w:type="dxa"/>
            </w:tcMar>
            <w:vAlign w:val="center"/>
          </w:tcPr>
          <w:p w14:paraId="6B1FFB22">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758" w:type="dxa"/>
            <w:tcMar>
              <w:top w:w="15" w:type="dxa"/>
              <w:left w:w="15" w:type="dxa"/>
              <w:bottom w:w="0" w:type="dxa"/>
              <w:right w:w="15" w:type="dxa"/>
            </w:tcMar>
            <w:vAlign w:val="center"/>
          </w:tcPr>
          <w:p w14:paraId="26DE7C87">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14:paraId="7B00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0" w:hRule="atLeast"/>
        </w:trPr>
        <w:tc>
          <w:tcPr>
            <w:tcW w:w="299" w:type="dxa"/>
            <w:vMerge w:val="continue"/>
            <w:vAlign w:val="center"/>
          </w:tcPr>
          <w:p w14:paraId="295791FA">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20340782">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p>
        </w:tc>
        <w:tc>
          <w:tcPr>
            <w:tcW w:w="720" w:type="dxa"/>
            <w:tcMar>
              <w:top w:w="11" w:type="dxa"/>
              <w:left w:w="15" w:type="dxa"/>
              <w:bottom w:w="11" w:type="dxa"/>
              <w:right w:w="15" w:type="dxa"/>
            </w:tcMar>
            <w:vAlign w:val="center"/>
          </w:tcPr>
          <w:p w14:paraId="6B69939E">
            <w:pPr>
              <w:spacing w:line="200" w:lineRule="exact"/>
              <w:jc w:val="center"/>
              <w:rPr>
                <w:rFonts w:ascii="宋体" w:hAnsi="宋体"/>
                <w:color w:val="000000" w:themeColor="text1"/>
                <w:szCs w:val="21"/>
                <w:highlight w:val="none"/>
                <w14:textFill>
                  <w14:solidFill>
                    <w14:schemeClr w14:val="tx1"/>
                  </w14:solidFill>
                </w14:textFill>
              </w:rPr>
            </w:pPr>
          </w:p>
        </w:tc>
        <w:tc>
          <w:tcPr>
            <w:tcW w:w="1665" w:type="dxa"/>
            <w:vAlign w:val="center"/>
          </w:tcPr>
          <w:p w14:paraId="146FBA28">
            <w:pPr>
              <w:keepNext w:val="0"/>
              <w:keepLines w:val="0"/>
              <w:widowControl/>
              <w:suppressLineNumbers w:val="0"/>
              <w:jc w:val="left"/>
              <w:textAlignment w:val="center"/>
              <w:rPr>
                <w:rFonts w:ascii="宋体" w:hAnsi="宋体" w:cs="Arial Unicode M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数学</w:t>
            </w:r>
          </w:p>
        </w:tc>
        <w:tc>
          <w:tcPr>
            <w:tcW w:w="480" w:type="dxa"/>
            <w:tcMar>
              <w:top w:w="15" w:type="dxa"/>
              <w:left w:w="15" w:type="dxa"/>
              <w:bottom w:w="0" w:type="dxa"/>
              <w:right w:w="15" w:type="dxa"/>
            </w:tcMar>
            <w:vAlign w:val="center"/>
          </w:tcPr>
          <w:p w14:paraId="537797C2">
            <w:pPr>
              <w:keepNext w:val="0"/>
              <w:keepLines w:val="0"/>
              <w:widowControl/>
              <w:suppressLineNumbers w:val="0"/>
              <w:jc w:val="center"/>
              <w:textAlignment w:val="center"/>
              <w:rPr>
                <w:rFonts w:hint="eastAsia" w:ascii="宋体" w:hAnsi="宋体" w:eastAsia="宋体" w:cs="Arial Unicode MS"/>
                <w:color w:val="000000" w:themeColor="text1"/>
                <w:szCs w:val="21"/>
                <w:highlight w:val="none"/>
                <w:lang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8</w:t>
            </w:r>
          </w:p>
        </w:tc>
        <w:tc>
          <w:tcPr>
            <w:tcW w:w="555" w:type="dxa"/>
            <w:tcMar>
              <w:top w:w="15" w:type="dxa"/>
              <w:left w:w="15" w:type="dxa"/>
              <w:bottom w:w="0" w:type="dxa"/>
              <w:right w:w="15" w:type="dxa"/>
            </w:tcMar>
            <w:vAlign w:val="center"/>
          </w:tcPr>
          <w:p w14:paraId="5D4257B1">
            <w:pPr>
              <w:keepNext w:val="0"/>
              <w:keepLines w:val="0"/>
              <w:widowControl/>
              <w:suppressLineNumbers w:val="0"/>
              <w:jc w:val="center"/>
              <w:textAlignment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128</w:t>
            </w:r>
          </w:p>
        </w:tc>
        <w:tc>
          <w:tcPr>
            <w:tcW w:w="525" w:type="dxa"/>
            <w:tcMar>
              <w:top w:w="15" w:type="dxa"/>
              <w:left w:w="15" w:type="dxa"/>
              <w:bottom w:w="0" w:type="dxa"/>
              <w:right w:w="15" w:type="dxa"/>
            </w:tcMar>
            <w:vAlign w:val="center"/>
          </w:tcPr>
          <w:p w14:paraId="3739FA3F">
            <w:pPr>
              <w:keepNext w:val="0"/>
              <w:keepLines w:val="0"/>
              <w:widowControl/>
              <w:suppressLineNumbers w:val="0"/>
              <w:jc w:val="center"/>
              <w:textAlignment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112</w:t>
            </w:r>
          </w:p>
        </w:tc>
        <w:tc>
          <w:tcPr>
            <w:tcW w:w="645" w:type="dxa"/>
            <w:tcMar>
              <w:top w:w="15" w:type="dxa"/>
              <w:left w:w="15" w:type="dxa"/>
              <w:bottom w:w="0" w:type="dxa"/>
              <w:right w:w="15" w:type="dxa"/>
            </w:tcMar>
            <w:vAlign w:val="center"/>
          </w:tcPr>
          <w:p w14:paraId="102E2FDA">
            <w:pPr>
              <w:jc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16</w:t>
            </w:r>
          </w:p>
        </w:tc>
        <w:tc>
          <w:tcPr>
            <w:tcW w:w="495" w:type="dxa"/>
            <w:tcMar>
              <w:top w:w="15" w:type="dxa"/>
              <w:left w:w="15" w:type="dxa"/>
              <w:bottom w:w="0" w:type="dxa"/>
              <w:right w:w="15" w:type="dxa"/>
            </w:tcMar>
            <w:vAlign w:val="center"/>
          </w:tcPr>
          <w:p w14:paraId="199BB75E">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02B09F7D">
            <w:pPr>
              <w:jc w:val="center"/>
              <w:rPr>
                <w:rFonts w:ascii="宋体" w:hAnsi="宋体" w:cs="Arial Unicode MS"/>
                <w:color w:val="000000" w:themeColor="text1"/>
                <w:szCs w:val="21"/>
                <w:highlight w:val="none"/>
                <w14:textFill>
                  <w14:solidFill>
                    <w14:schemeClr w14:val="tx1"/>
                  </w14:solidFill>
                </w14:textFill>
              </w:rPr>
            </w:pPr>
          </w:p>
        </w:tc>
        <w:tc>
          <w:tcPr>
            <w:tcW w:w="870" w:type="dxa"/>
            <w:tcMar>
              <w:top w:w="15" w:type="dxa"/>
              <w:left w:w="15" w:type="dxa"/>
              <w:bottom w:w="0" w:type="dxa"/>
              <w:right w:w="15" w:type="dxa"/>
            </w:tcMar>
            <w:vAlign w:val="center"/>
          </w:tcPr>
          <w:p w14:paraId="442EE686">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25" w:type="dxa"/>
            <w:tcMar>
              <w:top w:w="15" w:type="dxa"/>
              <w:left w:w="15" w:type="dxa"/>
              <w:bottom w:w="0" w:type="dxa"/>
              <w:right w:w="15" w:type="dxa"/>
            </w:tcMar>
            <w:vAlign w:val="center"/>
          </w:tcPr>
          <w:p w14:paraId="6DB43220">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0" w:type="dxa"/>
            <w:tcMar>
              <w:top w:w="15" w:type="dxa"/>
              <w:left w:w="15" w:type="dxa"/>
              <w:bottom w:w="0" w:type="dxa"/>
              <w:right w:w="15" w:type="dxa"/>
            </w:tcMar>
            <w:vAlign w:val="center"/>
          </w:tcPr>
          <w:p w14:paraId="22024373">
            <w:pPr>
              <w:jc w:val="center"/>
              <w:rPr>
                <w:rFonts w:hint="eastAsia"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c>
          <w:tcPr>
            <w:tcW w:w="758" w:type="dxa"/>
            <w:tcMar>
              <w:top w:w="15" w:type="dxa"/>
              <w:left w:w="15" w:type="dxa"/>
              <w:bottom w:w="0" w:type="dxa"/>
              <w:right w:w="15" w:type="dxa"/>
            </w:tcMar>
            <w:vAlign w:val="center"/>
          </w:tcPr>
          <w:p w14:paraId="684B86DF">
            <w:pPr>
              <w:jc w:val="center"/>
              <w:rPr>
                <w:rFonts w:hint="eastAsia"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r>
      <w:tr w14:paraId="6CD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99" w:type="dxa"/>
            <w:vMerge w:val="continue"/>
            <w:vAlign w:val="center"/>
          </w:tcPr>
          <w:p w14:paraId="420175B5">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155B3013">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p>
        </w:tc>
        <w:tc>
          <w:tcPr>
            <w:tcW w:w="720" w:type="dxa"/>
            <w:tcMar>
              <w:top w:w="15" w:type="dxa"/>
              <w:left w:w="15" w:type="dxa"/>
              <w:bottom w:w="0" w:type="dxa"/>
              <w:right w:w="15" w:type="dxa"/>
            </w:tcMar>
            <w:vAlign w:val="center"/>
          </w:tcPr>
          <w:p w14:paraId="103AC1E6">
            <w:pPr>
              <w:jc w:val="center"/>
              <w:rPr>
                <w:rFonts w:ascii="宋体" w:hAnsi="宋体"/>
                <w:color w:val="000000" w:themeColor="text1"/>
                <w:szCs w:val="21"/>
                <w:highlight w:val="none"/>
                <w14:textFill>
                  <w14:solidFill>
                    <w14:schemeClr w14:val="tx1"/>
                  </w14:solidFill>
                </w14:textFill>
              </w:rPr>
            </w:pPr>
          </w:p>
        </w:tc>
        <w:tc>
          <w:tcPr>
            <w:tcW w:w="1665" w:type="dxa"/>
            <w:vAlign w:val="center"/>
          </w:tcPr>
          <w:p w14:paraId="7C2554F5">
            <w:pPr>
              <w:keepNext w:val="0"/>
              <w:keepLines w:val="0"/>
              <w:widowControl/>
              <w:suppressLineNumbers w:val="0"/>
              <w:jc w:val="left"/>
              <w:textAlignment w:val="center"/>
              <w:rPr>
                <w:rFonts w:ascii="宋体" w:hAnsi="宋体" w:cs="Arial Unicode M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英语</w:t>
            </w:r>
          </w:p>
        </w:tc>
        <w:tc>
          <w:tcPr>
            <w:tcW w:w="480" w:type="dxa"/>
            <w:tcMar>
              <w:top w:w="15" w:type="dxa"/>
              <w:left w:w="15" w:type="dxa"/>
              <w:bottom w:w="0" w:type="dxa"/>
              <w:right w:w="15" w:type="dxa"/>
            </w:tcMar>
            <w:vAlign w:val="center"/>
          </w:tcPr>
          <w:p w14:paraId="63752476">
            <w:pPr>
              <w:keepNext w:val="0"/>
              <w:keepLines w:val="0"/>
              <w:widowControl/>
              <w:suppressLineNumbers w:val="0"/>
              <w:jc w:val="center"/>
              <w:textAlignment w:val="center"/>
              <w:rPr>
                <w:rFonts w:hint="eastAsia" w:ascii="宋体" w:hAnsi="宋体" w:eastAsia="宋体" w:cs="Arial Unicode MS"/>
                <w:color w:val="000000" w:themeColor="text1"/>
                <w:szCs w:val="21"/>
                <w:highlight w:val="none"/>
                <w:lang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8</w:t>
            </w:r>
          </w:p>
        </w:tc>
        <w:tc>
          <w:tcPr>
            <w:tcW w:w="555" w:type="dxa"/>
            <w:tcMar>
              <w:top w:w="15" w:type="dxa"/>
              <w:left w:w="15" w:type="dxa"/>
              <w:bottom w:w="0" w:type="dxa"/>
              <w:right w:w="15" w:type="dxa"/>
            </w:tcMar>
            <w:vAlign w:val="center"/>
          </w:tcPr>
          <w:p w14:paraId="59DBA2F7">
            <w:pPr>
              <w:keepNext w:val="0"/>
              <w:keepLines w:val="0"/>
              <w:widowControl/>
              <w:suppressLineNumbers w:val="0"/>
              <w:jc w:val="center"/>
              <w:textAlignment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128</w:t>
            </w:r>
          </w:p>
        </w:tc>
        <w:tc>
          <w:tcPr>
            <w:tcW w:w="525" w:type="dxa"/>
            <w:tcMar>
              <w:top w:w="15" w:type="dxa"/>
              <w:left w:w="15" w:type="dxa"/>
              <w:bottom w:w="0" w:type="dxa"/>
              <w:right w:w="15" w:type="dxa"/>
            </w:tcMar>
            <w:vAlign w:val="center"/>
          </w:tcPr>
          <w:p w14:paraId="7B123FC0">
            <w:pPr>
              <w:keepNext w:val="0"/>
              <w:keepLines w:val="0"/>
              <w:widowControl/>
              <w:suppressLineNumbers w:val="0"/>
              <w:jc w:val="center"/>
              <w:textAlignment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112</w:t>
            </w:r>
          </w:p>
        </w:tc>
        <w:tc>
          <w:tcPr>
            <w:tcW w:w="645" w:type="dxa"/>
            <w:tcMar>
              <w:top w:w="15" w:type="dxa"/>
              <w:left w:w="15" w:type="dxa"/>
              <w:bottom w:w="0" w:type="dxa"/>
              <w:right w:w="15" w:type="dxa"/>
            </w:tcMar>
            <w:vAlign w:val="center"/>
          </w:tcPr>
          <w:p w14:paraId="17034378">
            <w:pPr>
              <w:jc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16</w:t>
            </w:r>
          </w:p>
        </w:tc>
        <w:tc>
          <w:tcPr>
            <w:tcW w:w="495" w:type="dxa"/>
            <w:tcMar>
              <w:top w:w="15" w:type="dxa"/>
              <w:left w:w="15" w:type="dxa"/>
              <w:bottom w:w="0" w:type="dxa"/>
              <w:right w:w="15" w:type="dxa"/>
            </w:tcMar>
            <w:vAlign w:val="center"/>
          </w:tcPr>
          <w:p w14:paraId="0C83BA6F">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4F2022B6">
            <w:pPr>
              <w:jc w:val="center"/>
              <w:rPr>
                <w:rFonts w:ascii="宋体" w:hAnsi="宋体" w:cs="Arial Unicode MS"/>
                <w:color w:val="000000" w:themeColor="text1"/>
                <w:szCs w:val="21"/>
                <w:highlight w:val="none"/>
                <w14:textFill>
                  <w14:solidFill>
                    <w14:schemeClr w14:val="tx1"/>
                  </w14:solidFill>
                </w14:textFill>
              </w:rPr>
            </w:pPr>
          </w:p>
        </w:tc>
        <w:tc>
          <w:tcPr>
            <w:tcW w:w="870" w:type="dxa"/>
            <w:tcMar>
              <w:top w:w="15" w:type="dxa"/>
              <w:left w:w="15" w:type="dxa"/>
              <w:bottom w:w="0" w:type="dxa"/>
              <w:right w:w="15" w:type="dxa"/>
            </w:tcMar>
            <w:vAlign w:val="center"/>
          </w:tcPr>
          <w:p w14:paraId="6211D5BD">
            <w:pPr>
              <w:keepNext w:val="0"/>
              <w:keepLines w:val="0"/>
              <w:widowControl/>
              <w:suppressLineNumbers w:val="0"/>
              <w:jc w:val="center"/>
              <w:textAlignment w:val="center"/>
              <w:rPr>
                <w:rFonts w:hint="eastAsia" w:ascii="宋体" w:hAnsi="宋体" w:eastAsia="宋体" w:cs="Arial Unicode MS"/>
                <w:color w:val="000000" w:themeColor="text1"/>
                <w:szCs w:val="21"/>
                <w:highlight w:val="none"/>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25" w:type="dxa"/>
            <w:tcMar>
              <w:top w:w="15" w:type="dxa"/>
              <w:left w:w="15" w:type="dxa"/>
              <w:bottom w:w="0" w:type="dxa"/>
              <w:right w:w="15" w:type="dxa"/>
            </w:tcMar>
            <w:vAlign w:val="center"/>
          </w:tcPr>
          <w:p w14:paraId="20752738">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0" w:type="dxa"/>
            <w:tcMar>
              <w:top w:w="15" w:type="dxa"/>
              <w:left w:w="15" w:type="dxa"/>
              <w:bottom w:w="0" w:type="dxa"/>
              <w:right w:w="15" w:type="dxa"/>
            </w:tcMar>
            <w:vAlign w:val="center"/>
          </w:tcPr>
          <w:p w14:paraId="2CE5172F">
            <w:pPr>
              <w:jc w:val="center"/>
              <w:rPr>
                <w:rFonts w:ascii="宋体" w:hAnsi="宋体" w:cs="Arial Unicode MS"/>
                <w:color w:val="000000" w:themeColor="text1"/>
                <w:szCs w:val="21"/>
                <w:highlight w:val="none"/>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c>
          <w:tcPr>
            <w:tcW w:w="758" w:type="dxa"/>
            <w:tcMar>
              <w:top w:w="15" w:type="dxa"/>
              <w:left w:w="15" w:type="dxa"/>
              <w:bottom w:w="0" w:type="dxa"/>
              <w:right w:w="15" w:type="dxa"/>
            </w:tcMar>
            <w:vAlign w:val="center"/>
          </w:tcPr>
          <w:p w14:paraId="395ACD57">
            <w:pPr>
              <w:jc w:val="center"/>
              <w:rPr>
                <w:rFonts w:ascii="宋体" w:hAnsi="宋体" w:cs="Arial Unicode MS"/>
                <w:color w:val="000000" w:themeColor="text1"/>
                <w:szCs w:val="21"/>
                <w:highlight w:val="none"/>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r>
      <w:tr w14:paraId="264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99" w:type="dxa"/>
            <w:vMerge w:val="continue"/>
            <w:vAlign w:val="center"/>
          </w:tcPr>
          <w:p w14:paraId="2EBAEBDE">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1A5FFA4D">
            <w:pPr>
              <w:jc w:val="center"/>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4</w:t>
            </w:r>
          </w:p>
        </w:tc>
        <w:tc>
          <w:tcPr>
            <w:tcW w:w="720" w:type="dxa"/>
            <w:tcMar>
              <w:top w:w="15" w:type="dxa"/>
              <w:left w:w="15" w:type="dxa"/>
              <w:bottom w:w="0" w:type="dxa"/>
              <w:right w:w="15" w:type="dxa"/>
            </w:tcMar>
            <w:vAlign w:val="center"/>
          </w:tcPr>
          <w:p w14:paraId="44CC3C28">
            <w:pPr>
              <w:jc w:val="center"/>
              <w:rPr>
                <w:rFonts w:ascii="宋体" w:hAnsi="宋体"/>
                <w:color w:val="000000" w:themeColor="text1"/>
                <w:szCs w:val="21"/>
                <w:highlight w:val="none"/>
                <w14:textFill>
                  <w14:solidFill>
                    <w14:schemeClr w14:val="tx1"/>
                  </w14:solidFill>
                </w14:textFill>
              </w:rPr>
            </w:pPr>
          </w:p>
        </w:tc>
        <w:tc>
          <w:tcPr>
            <w:tcW w:w="1665" w:type="dxa"/>
            <w:vAlign w:val="center"/>
          </w:tcPr>
          <w:p w14:paraId="56F742F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物理</w:t>
            </w:r>
          </w:p>
        </w:tc>
        <w:tc>
          <w:tcPr>
            <w:tcW w:w="480" w:type="dxa"/>
            <w:tcMar>
              <w:top w:w="15" w:type="dxa"/>
              <w:left w:w="15" w:type="dxa"/>
              <w:bottom w:w="0" w:type="dxa"/>
              <w:right w:w="15" w:type="dxa"/>
            </w:tcMar>
            <w:vAlign w:val="center"/>
          </w:tcPr>
          <w:p w14:paraId="66BB5D8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555" w:type="dxa"/>
            <w:tcMar>
              <w:top w:w="15" w:type="dxa"/>
              <w:left w:w="15" w:type="dxa"/>
              <w:bottom w:w="0" w:type="dxa"/>
              <w:right w:w="15" w:type="dxa"/>
            </w:tcMar>
            <w:vAlign w:val="center"/>
          </w:tcPr>
          <w:p w14:paraId="21246F7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128</w:t>
            </w:r>
          </w:p>
        </w:tc>
        <w:tc>
          <w:tcPr>
            <w:tcW w:w="525" w:type="dxa"/>
            <w:tcMar>
              <w:top w:w="15" w:type="dxa"/>
              <w:left w:w="15" w:type="dxa"/>
              <w:bottom w:w="0" w:type="dxa"/>
              <w:right w:w="15" w:type="dxa"/>
            </w:tcMar>
            <w:vAlign w:val="center"/>
          </w:tcPr>
          <w:p w14:paraId="2602C61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112</w:t>
            </w:r>
          </w:p>
        </w:tc>
        <w:tc>
          <w:tcPr>
            <w:tcW w:w="645" w:type="dxa"/>
            <w:tcMar>
              <w:top w:w="15" w:type="dxa"/>
              <w:left w:w="15" w:type="dxa"/>
              <w:bottom w:w="0" w:type="dxa"/>
              <w:right w:w="15" w:type="dxa"/>
            </w:tcMar>
            <w:vAlign w:val="center"/>
          </w:tcPr>
          <w:p w14:paraId="78BFBDE8">
            <w:pPr>
              <w:jc w:val="center"/>
              <w:rPr>
                <w:rFonts w:hint="eastAsia" w:ascii="宋体" w:hAnsi="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16</w:t>
            </w:r>
          </w:p>
        </w:tc>
        <w:tc>
          <w:tcPr>
            <w:tcW w:w="495" w:type="dxa"/>
            <w:tcMar>
              <w:top w:w="15" w:type="dxa"/>
              <w:left w:w="15" w:type="dxa"/>
              <w:bottom w:w="0" w:type="dxa"/>
              <w:right w:w="15" w:type="dxa"/>
            </w:tcMar>
            <w:vAlign w:val="center"/>
          </w:tcPr>
          <w:p w14:paraId="2E36E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6A8BCDC8">
            <w:pPr>
              <w:jc w:val="center"/>
              <w:rPr>
                <w:rFonts w:ascii="宋体" w:hAnsi="宋体" w:cs="Arial Unicode MS"/>
                <w:color w:val="000000" w:themeColor="text1"/>
                <w:szCs w:val="21"/>
                <w:highlight w:val="none"/>
                <w14:textFill>
                  <w14:solidFill>
                    <w14:schemeClr w14:val="tx1"/>
                  </w14:solidFill>
                </w14:textFill>
              </w:rPr>
            </w:pPr>
          </w:p>
        </w:tc>
        <w:tc>
          <w:tcPr>
            <w:tcW w:w="870" w:type="dxa"/>
            <w:tcMar>
              <w:top w:w="15" w:type="dxa"/>
              <w:left w:w="15" w:type="dxa"/>
              <w:bottom w:w="0" w:type="dxa"/>
              <w:right w:w="15" w:type="dxa"/>
            </w:tcMar>
            <w:vAlign w:val="center"/>
          </w:tcPr>
          <w:p w14:paraId="7C339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25" w:type="dxa"/>
            <w:tcMar>
              <w:top w:w="15" w:type="dxa"/>
              <w:left w:w="15" w:type="dxa"/>
              <w:bottom w:w="0" w:type="dxa"/>
              <w:right w:w="15" w:type="dxa"/>
            </w:tcMar>
            <w:vAlign w:val="center"/>
          </w:tcPr>
          <w:p w14:paraId="5A1C76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70" w:type="dxa"/>
            <w:tcMar>
              <w:top w:w="15" w:type="dxa"/>
              <w:left w:w="15" w:type="dxa"/>
              <w:bottom w:w="0" w:type="dxa"/>
              <w:right w:w="15" w:type="dxa"/>
            </w:tcMar>
            <w:vAlign w:val="center"/>
          </w:tcPr>
          <w:p w14:paraId="4E291976">
            <w:pPr>
              <w:jc w:val="center"/>
              <w:rPr>
                <w:rFonts w:hint="eastAsia" w:ascii="宋体" w:hAnsi="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c>
          <w:tcPr>
            <w:tcW w:w="758" w:type="dxa"/>
            <w:tcMar>
              <w:top w:w="15" w:type="dxa"/>
              <w:left w:w="15" w:type="dxa"/>
              <w:bottom w:w="0" w:type="dxa"/>
              <w:right w:w="15" w:type="dxa"/>
            </w:tcMar>
            <w:vAlign w:val="center"/>
          </w:tcPr>
          <w:p w14:paraId="327FF296">
            <w:pPr>
              <w:jc w:val="center"/>
              <w:rPr>
                <w:rFonts w:hint="eastAsia" w:ascii="宋体" w:hAnsi="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r>
      <w:tr w14:paraId="6B74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trPr>
        <w:tc>
          <w:tcPr>
            <w:tcW w:w="299" w:type="dxa"/>
            <w:vMerge w:val="continue"/>
            <w:vAlign w:val="center"/>
          </w:tcPr>
          <w:p w14:paraId="1FA8A69A">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5566039A">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720" w:type="dxa"/>
            <w:tcMar>
              <w:top w:w="15" w:type="dxa"/>
              <w:left w:w="15" w:type="dxa"/>
              <w:bottom w:w="0" w:type="dxa"/>
              <w:right w:w="15" w:type="dxa"/>
            </w:tcMar>
            <w:vAlign w:val="center"/>
          </w:tcPr>
          <w:p w14:paraId="321ECFBD">
            <w:pPr>
              <w:jc w:val="center"/>
              <w:rPr>
                <w:rFonts w:ascii="宋体" w:hAnsi="宋体"/>
                <w:color w:val="000000" w:themeColor="text1"/>
                <w:szCs w:val="21"/>
                <w:highlight w:val="none"/>
                <w14:textFill>
                  <w14:solidFill>
                    <w14:schemeClr w14:val="tx1"/>
                  </w14:solidFill>
                </w14:textFill>
              </w:rPr>
            </w:pPr>
          </w:p>
        </w:tc>
        <w:tc>
          <w:tcPr>
            <w:tcW w:w="1665" w:type="dxa"/>
            <w:vAlign w:val="center"/>
          </w:tcPr>
          <w:p w14:paraId="16CFE8DC">
            <w:pPr>
              <w:ind w:left="40" w:leftChars="0"/>
              <w:jc w:val="left"/>
              <w:rPr>
                <w:rFonts w:ascii="宋体" w:hAnsi="宋体" w:cs="Arial Unicode MS"/>
                <w:color w:val="auto"/>
                <w:sz w:val="21"/>
                <w:szCs w:val="21"/>
                <w:highlight w:val="none"/>
              </w:rPr>
            </w:pPr>
            <w:r>
              <w:rPr>
                <w:rFonts w:hint="eastAsia" w:ascii="宋体" w:hAnsi="宋体" w:eastAsia="宋体" w:cs="宋体"/>
                <w:i w:val="0"/>
                <w:color w:val="000000"/>
                <w:kern w:val="0"/>
                <w:sz w:val="21"/>
                <w:szCs w:val="21"/>
                <w:u w:val="none"/>
                <w:lang w:val="en-US" w:eastAsia="zh-CN" w:bidi="ar"/>
              </w:rPr>
              <w:t>哲学与人生</w:t>
            </w:r>
          </w:p>
        </w:tc>
        <w:tc>
          <w:tcPr>
            <w:tcW w:w="480" w:type="dxa"/>
            <w:tcMar>
              <w:top w:w="15" w:type="dxa"/>
              <w:left w:w="15" w:type="dxa"/>
              <w:bottom w:w="0" w:type="dxa"/>
              <w:right w:w="15" w:type="dxa"/>
            </w:tcMar>
            <w:vAlign w:val="center"/>
          </w:tcPr>
          <w:p w14:paraId="50C689BC">
            <w:pPr>
              <w:ind w:left="40" w:leftChars="0"/>
              <w:jc w:val="center"/>
              <w:rPr>
                <w:rFonts w:ascii="宋体" w:hAnsi="宋体" w:cs="Arial Unicode MS"/>
                <w:color w:val="auto"/>
                <w:szCs w:val="21"/>
                <w:highlight w:val="none"/>
              </w:rPr>
            </w:pPr>
            <w:r>
              <w:rPr>
                <w:rFonts w:hint="eastAsia" w:ascii="宋体" w:hAnsi="宋体" w:cs="Arial Unicode MS"/>
                <w:color w:val="auto"/>
                <w:szCs w:val="21"/>
                <w:lang w:val="en-US" w:eastAsia="zh-CN"/>
              </w:rPr>
              <w:t>3</w:t>
            </w:r>
          </w:p>
        </w:tc>
        <w:tc>
          <w:tcPr>
            <w:tcW w:w="555" w:type="dxa"/>
            <w:tcMar>
              <w:top w:w="15" w:type="dxa"/>
              <w:left w:w="15" w:type="dxa"/>
              <w:bottom w:w="0" w:type="dxa"/>
              <w:right w:w="15" w:type="dxa"/>
            </w:tcMar>
            <w:vAlign w:val="center"/>
          </w:tcPr>
          <w:p w14:paraId="79BEB62A">
            <w:pPr>
              <w:ind w:left="40" w:leftChars="0"/>
              <w:jc w:val="center"/>
              <w:rPr>
                <w:rFonts w:hint="default" w:ascii="宋体" w:hAnsi="宋体" w:cs="Arial Unicode MS"/>
                <w:color w:val="auto"/>
                <w:szCs w:val="21"/>
                <w:highlight w:val="none"/>
                <w:lang w:val="en-US"/>
              </w:rPr>
            </w:pPr>
            <w:r>
              <w:rPr>
                <w:rFonts w:hint="eastAsia" w:ascii="宋体" w:hAnsi="宋体" w:cs="Arial Unicode MS"/>
                <w:color w:val="auto"/>
                <w:szCs w:val="21"/>
                <w:lang w:val="en-US" w:eastAsia="zh-CN"/>
              </w:rPr>
              <w:t>48</w:t>
            </w:r>
          </w:p>
        </w:tc>
        <w:tc>
          <w:tcPr>
            <w:tcW w:w="525" w:type="dxa"/>
            <w:tcMar>
              <w:top w:w="15" w:type="dxa"/>
              <w:left w:w="15" w:type="dxa"/>
              <w:bottom w:w="0" w:type="dxa"/>
              <w:right w:w="15" w:type="dxa"/>
            </w:tcMar>
            <w:vAlign w:val="center"/>
          </w:tcPr>
          <w:p w14:paraId="40EEFEDF">
            <w:pPr>
              <w:ind w:left="40" w:leftChars="0"/>
              <w:jc w:val="center"/>
              <w:rPr>
                <w:rFonts w:hint="default" w:ascii="宋体" w:hAnsi="宋体" w:cs="Arial Unicode MS"/>
                <w:color w:val="auto"/>
                <w:szCs w:val="21"/>
                <w:highlight w:val="none"/>
                <w:lang w:val="en-US"/>
              </w:rPr>
            </w:pPr>
            <w:r>
              <w:rPr>
                <w:rFonts w:hint="eastAsia" w:ascii="宋体" w:hAnsi="宋体" w:cs="Arial Unicode MS"/>
                <w:color w:val="auto"/>
                <w:szCs w:val="21"/>
                <w:lang w:val="en-US" w:eastAsia="zh-CN"/>
              </w:rPr>
              <w:t>40</w:t>
            </w:r>
          </w:p>
        </w:tc>
        <w:tc>
          <w:tcPr>
            <w:tcW w:w="645" w:type="dxa"/>
            <w:tcMar>
              <w:top w:w="15" w:type="dxa"/>
              <w:left w:w="15" w:type="dxa"/>
              <w:bottom w:w="0" w:type="dxa"/>
              <w:right w:w="15" w:type="dxa"/>
            </w:tcMar>
            <w:vAlign w:val="center"/>
          </w:tcPr>
          <w:p w14:paraId="481DBE42">
            <w:pPr>
              <w:ind w:left="40" w:leftChars="0"/>
              <w:jc w:val="center"/>
              <w:rPr>
                <w:rFonts w:ascii="宋体" w:hAnsi="宋体" w:cs="Arial Unicode MS"/>
                <w:color w:val="auto"/>
                <w:szCs w:val="21"/>
                <w:highlight w:val="none"/>
              </w:rPr>
            </w:pPr>
            <w:r>
              <w:rPr>
                <w:rFonts w:hint="eastAsia" w:ascii="宋体" w:hAnsi="宋体" w:cs="Arial Unicode MS"/>
                <w:color w:val="auto"/>
                <w:szCs w:val="21"/>
                <w:lang w:val="en-US" w:eastAsia="zh-CN"/>
              </w:rPr>
              <w:t>8</w:t>
            </w:r>
          </w:p>
        </w:tc>
        <w:tc>
          <w:tcPr>
            <w:tcW w:w="495" w:type="dxa"/>
            <w:tcMar>
              <w:top w:w="15" w:type="dxa"/>
              <w:left w:w="15" w:type="dxa"/>
              <w:bottom w:w="0" w:type="dxa"/>
              <w:right w:w="15" w:type="dxa"/>
            </w:tcMar>
            <w:vAlign w:val="center"/>
          </w:tcPr>
          <w:p w14:paraId="5770EBB0">
            <w:pPr>
              <w:ind w:left="40" w:leftChars="0"/>
              <w:jc w:val="center"/>
              <w:rPr>
                <w:rFonts w:ascii="宋体" w:hAnsi="宋体" w:cs="Arial Unicode MS"/>
                <w:color w:val="auto"/>
                <w:szCs w:val="21"/>
                <w:highlight w:val="none"/>
              </w:rPr>
            </w:pPr>
            <w:r>
              <w:rPr>
                <w:rFonts w:hint="eastAsia" w:ascii="宋体" w:hAnsi="宋体" w:eastAsia="宋体" w:cs="Arial Unicode MS"/>
                <w:color w:val="auto"/>
                <w:szCs w:val="21"/>
                <w:lang w:val="en-US" w:eastAsia="zh-CN"/>
              </w:rPr>
              <w:t>√</w:t>
            </w:r>
          </w:p>
        </w:tc>
        <w:tc>
          <w:tcPr>
            <w:tcW w:w="465" w:type="dxa"/>
            <w:tcMar>
              <w:top w:w="15" w:type="dxa"/>
              <w:left w:w="15" w:type="dxa"/>
              <w:bottom w:w="0" w:type="dxa"/>
              <w:right w:w="15" w:type="dxa"/>
            </w:tcMar>
            <w:vAlign w:val="center"/>
          </w:tcPr>
          <w:p w14:paraId="1A496A88">
            <w:pPr>
              <w:ind w:left="40" w:leftChars="0"/>
              <w:jc w:val="center"/>
              <w:rPr>
                <w:rFonts w:ascii="宋体" w:hAnsi="宋体" w:cs="Arial Unicode MS"/>
                <w:color w:val="auto"/>
                <w:szCs w:val="21"/>
                <w:highlight w:val="none"/>
              </w:rPr>
            </w:pPr>
          </w:p>
        </w:tc>
        <w:tc>
          <w:tcPr>
            <w:tcW w:w="870" w:type="dxa"/>
            <w:tcMar>
              <w:top w:w="15" w:type="dxa"/>
              <w:left w:w="15" w:type="dxa"/>
              <w:bottom w:w="0" w:type="dxa"/>
              <w:right w:w="15" w:type="dxa"/>
            </w:tcMar>
            <w:vAlign w:val="center"/>
          </w:tcPr>
          <w:p w14:paraId="29C6D7D1">
            <w:pPr>
              <w:ind w:left="40" w:leftChars="0"/>
              <w:jc w:val="center"/>
              <w:rPr>
                <w:rFonts w:hint="eastAsia" w:ascii="宋体" w:hAnsi="宋体" w:eastAsia="宋体" w:cs="Arial Unicode MS"/>
                <w:color w:val="auto"/>
                <w:szCs w:val="21"/>
                <w:highlight w:val="none"/>
                <w:lang w:val="en-US" w:eastAsia="zh-CN"/>
              </w:rPr>
            </w:pPr>
          </w:p>
        </w:tc>
        <w:tc>
          <w:tcPr>
            <w:tcW w:w="825" w:type="dxa"/>
            <w:tcMar>
              <w:top w:w="15" w:type="dxa"/>
              <w:left w:w="15" w:type="dxa"/>
              <w:bottom w:w="0" w:type="dxa"/>
              <w:right w:w="15" w:type="dxa"/>
            </w:tcMar>
            <w:vAlign w:val="center"/>
          </w:tcPr>
          <w:p w14:paraId="56A8C622">
            <w:pPr>
              <w:ind w:left="40" w:leftChars="0"/>
              <w:jc w:val="center"/>
              <w:rPr>
                <w:rFonts w:ascii="宋体" w:hAnsi="宋体" w:cs="Arial Unicode MS"/>
                <w:color w:val="auto"/>
                <w:szCs w:val="21"/>
                <w:highlight w:val="none"/>
              </w:rPr>
            </w:pPr>
          </w:p>
        </w:tc>
        <w:tc>
          <w:tcPr>
            <w:tcW w:w="870" w:type="dxa"/>
            <w:tcMar>
              <w:top w:w="15" w:type="dxa"/>
              <w:left w:w="15" w:type="dxa"/>
              <w:bottom w:w="0" w:type="dxa"/>
              <w:right w:w="15" w:type="dxa"/>
            </w:tcMar>
            <w:vAlign w:val="center"/>
          </w:tcPr>
          <w:p w14:paraId="181ECB10">
            <w:pPr>
              <w:ind w:left="40" w:leftChars="0"/>
              <w:jc w:val="center"/>
              <w:rPr>
                <w:rFonts w:ascii="宋体" w:hAnsi="宋体" w:cs="Arial Unicode MS"/>
                <w:color w:val="auto"/>
                <w:szCs w:val="21"/>
                <w:highlight w:val="none"/>
              </w:rPr>
            </w:pPr>
            <w:r>
              <w:rPr>
                <w:rFonts w:hint="eastAsia" w:ascii="宋体" w:hAnsi="宋体" w:cs="Arial Unicode MS"/>
                <w:color w:val="auto"/>
                <w:szCs w:val="21"/>
                <w:lang w:val="en-US" w:eastAsia="zh-CN"/>
              </w:rPr>
              <w:t>4/12</w:t>
            </w:r>
          </w:p>
        </w:tc>
        <w:tc>
          <w:tcPr>
            <w:tcW w:w="758" w:type="dxa"/>
            <w:tcMar>
              <w:top w:w="15" w:type="dxa"/>
              <w:left w:w="15" w:type="dxa"/>
              <w:bottom w:w="0" w:type="dxa"/>
              <w:right w:w="15" w:type="dxa"/>
            </w:tcMar>
            <w:vAlign w:val="center"/>
          </w:tcPr>
          <w:p w14:paraId="1CCABAB8">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14D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99" w:type="dxa"/>
            <w:vMerge w:val="continue"/>
            <w:vAlign w:val="center"/>
          </w:tcPr>
          <w:p w14:paraId="643025E4">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4FF7A173">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720" w:type="dxa"/>
            <w:tcMar>
              <w:top w:w="15" w:type="dxa"/>
              <w:left w:w="15" w:type="dxa"/>
              <w:bottom w:w="0" w:type="dxa"/>
              <w:right w:w="15" w:type="dxa"/>
            </w:tcMar>
            <w:vAlign w:val="center"/>
          </w:tcPr>
          <w:p w14:paraId="6E10DA46">
            <w:pPr>
              <w:jc w:val="center"/>
              <w:rPr>
                <w:rFonts w:ascii="宋体" w:hAnsi="宋体" w:cs="Arial Unicode MS"/>
                <w:color w:val="000000" w:themeColor="text1"/>
                <w:sz w:val="15"/>
                <w:szCs w:val="15"/>
                <w:highlight w:val="none"/>
                <w14:textFill>
                  <w14:solidFill>
                    <w14:schemeClr w14:val="tx1"/>
                  </w14:solidFill>
                </w14:textFill>
              </w:rPr>
            </w:pPr>
          </w:p>
        </w:tc>
        <w:tc>
          <w:tcPr>
            <w:tcW w:w="1665" w:type="dxa"/>
            <w:vAlign w:val="center"/>
          </w:tcPr>
          <w:p w14:paraId="3B93FC38">
            <w:pPr>
              <w:keepNext w:val="0"/>
              <w:keepLines w:val="0"/>
              <w:widowControl/>
              <w:suppressLineNumbers w:val="0"/>
              <w:jc w:val="left"/>
              <w:textAlignment w:val="center"/>
              <w:rPr>
                <w:rFonts w:ascii="宋体" w:hAnsi="宋体" w:cs="Arial Unicode MS"/>
                <w:color w:val="auto"/>
                <w:sz w:val="21"/>
                <w:szCs w:val="21"/>
                <w:highlight w:val="none"/>
              </w:rPr>
            </w:pPr>
            <w:r>
              <w:rPr>
                <w:rStyle w:val="32"/>
                <w:color w:val="auto"/>
                <w:lang w:val="en-US" w:eastAsia="zh-CN" w:bidi="ar"/>
              </w:rPr>
              <w:t>职业道德与法律</w:t>
            </w:r>
          </w:p>
        </w:tc>
        <w:tc>
          <w:tcPr>
            <w:tcW w:w="480" w:type="dxa"/>
            <w:tcMar>
              <w:top w:w="15" w:type="dxa"/>
              <w:left w:w="15" w:type="dxa"/>
              <w:bottom w:w="0" w:type="dxa"/>
              <w:right w:w="15" w:type="dxa"/>
            </w:tcMar>
            <w:vAlign w:val="center"/>
          </w:tcPr>
          <w:p w14:paraId="7863AA25">
            <w:pPr>
              <w:keepNext w:val="0"/>
              <w:keepLines w:val="0"/>
              <w:widowControl/>
              <w:suppressLineNumbers w:val="0"/>
              <w:jc w:val="center"/>
              <w:textAlignment w:val="center"/>
              <w:rPr>
                <w:rFonts w:hint="eastAsia" w:ascii="宋体" w:hAnsi="宋体" w:eastAsia="宋体" w:cs="Arial Unicode MS"/>
                <w:color w:val="auto"/>
                <w:szCs w:val="21"/>
                <w:highlight w:val="none"/>
                <w:lang w:eastAsia="zh-CN"/>
              </w:rPr>
            </w:pPr>
            <w:r>
              <w:rPr>
                <w:rFonts w:hint="eastAsia" w:ascii="宋体" w:hAnsi="宋体" w:eastAsia="宋体" w:cs="宋体"/>
                <w:i w:val="0"/>
                <w:iCs w:val="0"/>
                <w:color w:val="auto"/>
                <w:kern w:val="0"/>
                <w:sz w:val="21"/>
                <w:szCs w:val="21"/>
                <w:u w:val="none"/>
                <w:lang w:val="en-US" w:eastAsia="zh-CN" w:bidi="ar"/>
              </w:rPr>
              <w:t>2</w:t>
            </w:r>
          </w:p>
        </w:tc>
        <w:tc>
          <w:tcPr>
            <w:tcW w:w="555" w:type="dxa"/>
            <w:tcMar>
              <w:top w:w="15" w:type="dxa"/>
              <w:left w:w="15" w:type="dxa"/>
              <w:bottom w:w="0" w:type="dxa"/>
              <w:right w:w="15" w:type="dxa"/>
            </w:tcMar>
            <w:vAlign w:val="center"/>
          </w:tcPr>
          <w:p w14:paraId="6D71C567">
            <w:pPr>
              <w:keepNext w:val="0"/>
              <w:keepLines w:val="0"/>
              <w:widowControl/>
              <w:suppressLineNumbers w:val="0"/>
              <w:jc w:val="center"/>
              <w:textAlignment w:val="center"/>
              <w:rPr>
                <w:rFonts w:hint="default" w:ascii="宋体" w:hAnsi="宋体" w:eastAsia="宋体" w:cs="Arial Unicode MS"/>
                <w:color w:val="auto"/>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36</w:t>
            </w:r>
          </w:p>
        </w:tc>
        <w:tc>
          <w:tcPr>
            <w:tcW w:w="525" w:type="dxa"/>
            <w:tcMar>
              <w:top w:w="15" w:type="dxa"/>
              <w:left w:w="15" w:type="dxa"/>
              <w:bottom w:w="0" w:type="dxa"/>
              <w:right w:w="15" w:type="dxa"/>
            </w:tcMar>
            <w:vAlign w:val="center"/>
          </w:tcPr>
          <w:p w14:paraId="4C4B4C8A">
            <w:pPr>
              <w:keepNext w:val="0"/>
              <w:keepLines w:val="0"/>
              <w:widowControl/>
              <w:suppressLineNumbers w:val="0"/>
              <w:jc w:val="center"/>
              <w:textAlignment w:val="center"/>
              <w:rPr>
                <w:rFonts w:hint="default" w:ascii="宋体" w:hAnsi="宋体" w:eastAsia="宋体" w:cs="Arial Unicode MS"/>
                <w:color w:val="auto"/>
                <w:szCs w:val="21"/>
                <w:highlight w:val="none"/>
                <w:lang w:val="en-US" w:eastAsia="zh-CN"/>
              </w:rPr>
            </w:pPr>
            <w:r>
              <w:rPr>
                <w:rFonts w:hint="eastAsia" w:ascii="宋体" w:hAnsi="宋体" w:cs="宋体"/>
                <w:i w:val="0"/>
                <w:iCs w:val="0"/>
                <w:color w:val="auto"/>
                <w:kern w:val="0"/>
                <w:sz w:val="21"/>
                <w:szCs w:val="21"/>
                <w:u w:val="none"/>
                <w:lang w:val="en-US" w:eastAsia="zh-CN" w:bidi="ar"/>
              </w:rPr>
              <w:t>30</w:t>
            </w:r>
          </w:p>
        </w:tc>
        <w:tc>
          <w:tcPr>
            <w:tcW w:w="645" w:type="dxa"/>
            <w:tcMar>
              <w:top w:w="15" w:type="dxa"/>
              <w:left w:w="15" w:type="dxa"/>
              <w:bottom w:w="0" w:type="dxa"/>
              <w:right w:w="15" w:type="dxa"/>
            </w:tcMar>
            <w:vAlign w:val="center"/>
          </w:tcPr>
          <w:p w14:paraId="71CBB262">
            <w:pPr>
              <w:jc w:val="center"/>
              <w:rPr>
                <w:rFonts w:hint="default" w:ascii="宋体" w:hAnsi="宋体" w:eastAsia="宋体" w:cs="Arial Unicode MS"/>
                <w:color w:val="auto"/>
                <w:szCs w:val="21"/>
                <w:highlight w:val="none"/>
                <w:lang w:val="en-US" w:eastAsia="zh-CN"/>
              </w:rPr>
            </w:pPr>
            <w:r>
              <w:rPr>
                <w:rFonts w:hint="eastAsia" w:ascii="宋体" w:hAnsi="宋体" w:cs="Arial Unicode MS"/>
                <w:color w:val="auto"/>
                <w:szCs w:val="21"/>
                <w:highlight w:val="none"/>
                <w:lang w:val="en-US" w:eastAsia="zh-CN"/>
              </w:rPr>
              <w:t>6</w:t>
            </w:r>
          </w:p>
        </w:tc>
        <w:tc>
          <w:tcPr>
            <w:tcW w:w="495" w:type="dxa"/>
            <w:tcMar>
              <w:top w:w="15" w:type="dxa"/>
              <w:left w:w="15" w:type="dxa"/>
              <w:bottom w:w="0" w:type="dxa"/>
              <w:right w:w="15" w:type="dxa"/>
            </w:tcMar>
            <w:vAlign w:val="center"/>
          </w:tcPr>
          <w:p w14:paraId="456624E0">
            <w:pPr>
              <w:jc w:val="center"/>
              <w:rPr>
                <w:rFonts w:ascii="宋体" w:hAnsi="宋体" w:cs="Arial Unicode MS"/>
                <w:color w:val="auto"/>
                <w:szCs w:val="21"/>
                <w:highlight w:val="none"/>
              </w:rPr>
            </w:pPr>
          </w:p>
        </w:tc>
        <w:tc>
          <w:tcPr>
            <w:tcW w:w="465" w:type="dxa"/>
            <w:tcMar>
              <w:top w:w="15" w:type="dxa"/>
              <w:left w:w="15" w:type="dxa"/>
              <w:bottom w:w="0" w:type="dxa"/>
              <w:right w:w="15" w:type="dxa"/>
            </w:tcMar>
            <w:vAlign w:val="center"/>
          </w:tcPr>
          <w:p w14:paraId="0A53E214">
            <w:pPr>
              <w:keepNext w:val="0"/>
              <w:keepLines w:val="0"/>
              <w:widowControl/>
              <w:suppressLineNumbers w:val="0"/>
              <w:jc w:val="center"/>
              <w:textAlignment w:val="center"/>
              <w:rPr>
                <w:rFonts w:ascii="宋体" w:hAnsi="宋体" w:cs="Arial Unicode MS"/>
                <w:color w:val="auto"/>
                <w:szCs w:val="21"/>
                <w:highlight w:val="none"/>
              </w:rPr>
            </w:pPr>
            <w:r>
              <w:rPr>
                <w:rFonts w:hint="eastAsia" w:ascii="宋体" w:hAnsi="宋体" w:eastAsia="宋体" w:cs="宋体"/>
                <w:i w:val="0"/>
                <w:iCs w:val="0"/>
                <w:color w:val="auto"/>
                <w:kern w:val="0"/>
                <w:sz w:val="21"/>
                <w:szCs w:val="21"/>
                <w:u w:val="none"/>
                <w:lang w:val="en-US" w:eastAsia="zh-CN" w:bidi="ar"/>
              </w:rPr>
              <w:t>√</w:t>
            </w:r>
          </w:p>
        </w:tc>
        <w:tc>
          <w:tcPr>
            <w:tcW w:w="870" w:type="dxa"/>
            <w:tcMar>
              <w:top w:w="15" w:type="dxa"/>
              <w:left w:w="15" w:type="dxa"/>
              <w:bottom w:w="0" w:type="dxa"/>
              <w:right w:w="15" w:type="dxa"/>
            </w:tcMar>
            <w:vAlign w:val="center"/>
          </w:tcPr>
          <w:p w14:paraId="6B266094">
            <w:pPr>
              <w:jc w:val="center"/>
              <w:rPr>
                <w:rFonts w:ascii="宋体" w:hAnsi="宋体" w:cs="Arial Unicode MS"/>
                <w:color w:val="auto"/>
                <w:szCs w:val="21"/>
                <w:highlight w:val="none"/>
              </w:rPr>
            </w:pPr>
          </w:p>
        </w:tc>
        <w:tc>
          <w:tcPr>
            <w:tcW w:w="825" w:type="dxa"/>
            <w:tcMar>
              <w:top w:w="15" w:type="dxa"/>
              <w:left w:w="15" w:type="dxa"/>
              <w:bottom w:w="0" w:type="dxa"/>
              <w:right w:w="15" w:type="dxa"/>
            </w:tcMar>
            <w:vAlign w:val="center"/>
          </w:tcPr>
          <w:p w14:paraId="166F289B">
            <w:pPr>
              <w:jc w:val="center"/>
              <w:rPr>
                <w:rFonts w:ascii="宋体" w:hAnsi="宋体" w:cs="Arial Unicode MS"/>
                <w:color w:val="auto"/>
                <w:szCs w:val="21"/>
                <w:highlight w:val="none"/>
              </w:rPr>
            </w:pPr>
          </w:p>
        </w:tc>
        <w:tc>
          <w:tcPr>
            <w:tcW w:w="870" w:type="dxa"/>
            <w:tcMar>
              <w:top w:w="15" w:type="dxa"/>
              <w:left w:w="15" w:type="dxa"/>
              <w:bottom w:w="0" w:type="dxa"/>
              <w:right w:w="15" w:type="dxa"/>
            </w:tcMar>
            <w:vAlign w:val="center"/>
          </w:tcPr>
          <w:p w14:paraId="6E0DD351">
            <w:pPr>
              <w:jc w:val="center"/>
              <w:rPr>
                <w:rFonts w:ascii="宋体" w:hAnsi="宋体" w:cs="Arial Unicode MS"/>
                <w:color w:val="auto"/>
                <w:szCs w:val="21"/>
                <w:highlight w:val="none"/>
              </w:rPr>
            </w:pPr>
          </w:p>
        </w:tc>
        <w:tc>
          <w:tcPr>
            <w:tcW w:w="758" w:type="dxa"/>
            <w:tcMar>
              <w:top w:w="15" w:type="dxa"/>
              <w:left w:w="15" w:type="dxa"/>
              <w:bottom w:w="0" w:type="dxa"/>
              <w:right w:w="15" w:type="dxa"/>
            </w:tcMar>
            <w:vAlign w:val="center"/>
          </w:tcPr>
          <w:p w14:paraId="6CBF75EE">
            <w:pPr>
              <w:keepNext w:val="0"/>
              <w:keepLines w:val="0"/>
              <w:widowControl/>
              <w:suppressLineNumbers w:val="0"/>
              <w:jc w:val="center"/>
              <w:textAlignment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14:paraId="14A7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0" w:hRule="atLeast"/>
        </w:trPr>
        <w:tc>
          <w:tcPr>
            <w:tcW w:w="299" w:type="dxa"/>
            <w:vMerge w:val="continue"/>
            <w:vAlign w:val="center"/>
          </w:tcPr>
          <w:p w14:paraId="6A2DB1EC">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2E50CFED">
            <w:pPr>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720" w:type="dxa"/>
            <w:tcMar>
              <w:top w:w="15" w:type="dxa"/>
              <w:left w:w="15" w:type="dxa"/>
              <w:bottom w:w="0" w:type="dxa"/>
              <w:right w:w="15" w:type="dxa"/>
            </w:tcMar>
            <w:vAlign w:val="center"/>
          </w:tcPr>
          <w:p w14:paraId="6D52381A">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665" w:type="dxa"/>
            <w:vAlign w:val="center"/>
          </w:tcPr>
          <w:p w14:paraId="19BFB882">
            <w:pPr>
              <w:ind w:left="40" w:leftChars="0"/>
              <w:jc w:val="left"/>
              <w:rPr>
                <w:rFonts w:ascii="宋体" w:hAnsi="宋体" w:cs="Arial Unicode MS"/>
                <w:color w:val="000000" w:themeColor="text1"/>
                <w:sz w:val="2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思想政治</w:t>
            </w:r>
          </w:p>
        </w:tc>
        <w:tc>
          <w:tcPr>
            <w:tcW w:w="480" w:type="dxa"/>
            <w:tcMar>
              <w:top w:w="15" w:type="dxa"/>
              <w:left w:w="15" w:type="dxa"/>
              <w:bottom w:w="0" w:type="dxa"/>
              <w:right w:w="15" w:type="dxa"/>
            </w:tcMar>
            <w:vAlign w:val="center"/>
          </w:tcPr>
          <w:p w14:paraId="7B6B310D">
            <w:pPr>
              <w:ind w:left="40" w:leftChars="0"/>
              <w:jc w:val="center"/>
              <w:rPr>
                <w:rFonts w:ascii="宋体" w:hAnsi="宋体" w:cs="Arial Unicode MS"/>
                <w:color w:val="auto"/>
                <w:szCs w:val="21"/>
                <w:highlight w:val="none"/>
              </w:rPr>
            </w:pPr>
            <w:r>
              <w:rPr>
                <w:rFonts w:hint="eastAsia" w:ascii="宋体" w:hAnsi="宋体" w:cs="Arial Unicode MS"/>
                <w:color w:val="auto"/>
                <w:szCs w:val="21"/>
                <w:lang w:val="en-US" w:eastAsia="zh-CN"/>
              </w:rPr>
              <w:t>3</w:t>
            </w:r>
          </w:p>
        </w:tc>
        <w:tc>
          <w:tcPr>
            <w:tcW w:w="555" w:type="dxa"/>
            <w:tcMar>
              <w:top w:w="15" w:type="dxa"/>
              <w:left w:w="15" w:type="dxa"/>
              <w:bottom w:w="0" w:type="dxa"/>
              <w:right w:w="15" w:type="dxa"/>
            </w:tcMar>
            <w:vAlign w:val="center"/>
          </w:tcPr>
          <w:p w14:paraId="24AC8EC4">
            <w:pPr>
              <w:ind w:left="40" w:leftChars="0"/>
              <w:jc w:val="center"/>
              <w:rPr>
                <w:rFonts w:hint="default" w:ascii="宋体" w:hAnsi="宋体" w:eastAsia="宋体" w:cs="Arial Unicode MS"/>
                <w:color w:val="auto"/>
                <w:szCs w:val="21"/>
                <w:highlight w:val="none"/>
                <w:lang w:val="en-US" w:eastAsia="zh-CN"/>
              </w:rPr>
            </w:pPr>
            <w:r>
              <w:rPr>
                <w:rFonts w:hint="eastAsia" w:ascii="宋体" w:hAnsi="宋体" w:cs="Arial Unicode MS"/>
                <w:color w:val="auto"/>
                <w:szCs w:val="21"/>
                <w:lang w:val="en-US" w:eastAsia="zh-CN"/>
              </w:rPr>
              <w:t>56</w:t>
            </w:r>
          </w:p>
        </w:tc>
        <w:tc>
          <w:tcPr>
            <w:tcW w:w="525" w:type="dxa"/>
            <w:tcMar>
              <w:top w:w="15" w:type="dxa"/>
              <w:left w:w="15" w:type="dxa"/>
              <w:bottom w:w="0" w:type="dxa"/>
              <w:right w:w="15" w:type="dxa"/>
            </w:tcMar>
            <w:vAlign w:val="center"/>
          </w:tcPr>
          <w:p w14:paraId="0242717B">
            <w:pPr>
              <w:ind w:left="40" w:leftChars="0"/>
              <w:jc w:val="center"/>
              <w:rPr>
                <w:rFonts w:hint="default" w:ascii="宋体" w:hAnsi="宋体" w:eastAsia="宋体" w:cs="Arial Unicode MS"/>
                <w:color w:val="auto"/>
                <w:szCs w:val="21"/>
                <w:highlight w:val="none"/>
                <w:lang w:val="en-US" w:eastAsia="zh-CN"/>
              </w:rPr>
            </w:pPr>
            <w:r>
              <w:rPr>
                <w:rFonts w:hint="eastAsia" w:ascii="宋体" w:hAnsi="宋体" w:cs="Arial Unicode MS"/>
                <w:color w:val="auto"/>
                <w:szCs w:val="21"/>
                <w:lang w:val="en-US" w:eastAsia="zh-CN"/>
              </w:rPr>
              <w:t>4</w:t>
            </w:r>
            <w:r>
              <w:rPr>
                <w:rFonts w:hint="eastAsia" w:ascii="宋体" w:hAnsi="宋体" w:eastAsia="宋体" w:cs="Arial Unicode MS"/>
                <w:color w:val="auto"/>
                <w:szCs w:val="21"/>
                <w:lang w:val="en-US" w:eastAsia="zh-CN"/>
              </w:rPr>
              <w:t>8</w:t>
            </w:r>
          </w:p>
        </w:tc>
        <w:tc>
          <w:tcPr>
            <w:tcW w:w="645" w:type="dxa"/>
            <w:tcMar>
              <w:top w:w="15" w:type="dxa"/>
              <w:left w:w="15" w:type="dxa"/>
              <w:bottom w:w="0" w:type="dxa"/>
              <w:right w:w="15" w:type="dxa"/>
            </w:tcMar>
            <w:vAlign w:val="center"/>
          </w:tcPr>
          <w:p w14:paraId="17BD132D">
            <w:pPr>
              <w:ind w:left="40" w:leftChars="0"/>
              <w:jc w:val="center"/>
              <w:rPr>
                <w:rFonts w:hint="eastAsia" w:ascii="宋体" w:hAnsi="宋体" w:eastAsia="宋体" w:cs="Arial Unicode MS"/>
                <w:color w:val="auto"/>
                <w:szCs w:val="21"/>
                <w:highlight w:val="none"/>
                <w:lang w:eastAsia="zh-CN"/>
              </w:rPr>
            </w:pPr>
            <w:r>
              <w:rPr>
                <w:rFonts w:hint="eastAsia" w:ascii="宋体" w:hAnsi="宋体" w:eastAsia="宋体" w:cs="Arial Unicode MS"/>
                <w:color w:val="auto"/>
                <w:szCs w:val="21"/>
                <w:lang w:val="en-US" w:eastAsia="zh-CN"/>
              </w:rPr>
              <w:t>8</w:t>
            </w:r>
          </w:p>
        </w:tc>
        <w:tc>
          <w:tcPr>
            <w:tcW w:w="495" w:type="dxa"/>
            <w:tcMar>
              <w:top w:w="15" w:type="dxa"/>
              <w:left w:w="15" w:type="dxa"/>
              <w:bottom w:w="0" w:type="dxa"/>
              <w:right w:w="15" w:type="dxa"/>
            </w:tcMar>
            <w:vAlign w:val="center"/>
          </w:tcPr>
          <w:p w14:paraId="01625799">
            <w:pPr>
              <w:ind w:left="40" w:leftChars="0"/>
              <w:jc w:val="center"/>
              <w:rPr>
                <w:rFonts w:ascii="宋体" w:hAnsi="宋体" w:cs="Arial Unicode MS"/>
                <w:color w:val="auto"/>
                <w:szCs w:val="21"/>
                <w:highlight w:val="none"/>
              </w:rPr>
            </w:pPr>
            <w:r>
              <w:rPr>
                <w:rFonts w:hint="eastAsia" w:ascii="宋体" w:hAnsi="宋体" w:eastAsia="宋体" w:cs="Arial Unicode MS"/>
                <w:color w:val="auto"/>
                <w:szCs w:val="21"/>
                <w:lang w:val="en-US" w:eastAsia="zh-CN"/>
              </w:rPr>
              <w:t>√</w:t>
            </w:r>
          </w:p>
        </w:tc>
        <w:tc>
          <w:tcPr>
            <w:tcW w:w="465" w:type="dxa"/>
            <w:tcMar>
              <w:top w:w="15" w:type="dxa"/>
              <w:left w:w="15" w:type="dxa"/>
              <w:bottom w:w="0" w:type="dxa"/>
              <w:right w:w="15" w:type="dxa"/>
            </w:tcMar>
            <w:vAlign w:val="center"/>
          </w:tcPr>
          <w:p w14:paraId="079DD99C">
            <w:pPr>
              <w:ind w:left="40" w:leftChars="0"/>
              <w:jc w:val="center"/>
              <w:rPr>
                <w:rFonts w:ascii="宋体" w:hAnsi="宋体" w:cs="Arial Unicode MS"/>
                <w:color w:val="auto"/>
                <w:szCs w:val="21"/>
                <w:highlight w:val="none"/>
              </w:rPr>
            </w:pPr>
          </w:p>
        </w:tc>
        <w:tc>
          <w:tcPr>
            <w:tcW w:w="870" w:type="dxa"/>
            <w:tcMar>
              <w:top w:w="15" w:type="dxa"/>
              <w:left w:w="15" w:type="dxa"/>
              <w:bottom w:w="0" w:type="dxa"/>
              <w:right w:w="15" w:type="dxa"/>
            </w:tcMar>
            <w:vAlign w:val="center"/>
          </w:tcPr>
          <w:p w14:paraId="3B1BDEC3">
            <w:pPr>
              <w:ind w:left="40" w:leftChars="0"/>
              <w:jc w:val="center"/>
              <w:rPr>
                <w:rFonts w:ascii="宋体" w:hAnsi="宋体" w:eastAsia="宋体" w:cs="Arial Unicode MS"/>
                <w:color w:val="auto"/>
                <w:kern w:val="2"/>
                <w:sz w:val="21"/>
                <w:szCs w:val="21"/>
                <w:highlight w:val="none"/>
                <w:lang w:val="en-US" w:eastAsia="zh-CN" w:bidi="ar-SA"/>
              </w:rPr>
            </w:pPr>
            <w:r>
              <w:rPr>
                <w:rFonts w:hint="eastAsia" w:ascii="宋体" w:hAnsi="宋体" w:eastAsia="宋体" w:cs="Arial Unicode MS"/>
                <w:color w:val="auto"/>
                <w:szCs w:val="21"/>
                <w:lang w:val="en-US" w:eastAsia="zh-CN"/>
              </w:rPr>
              <w:t>4/1</w:t>
            </w:r>
            <w:r>
              <w:rPr>
                <w:rFonts w:hint="eastAsia" w:ascii="宋体" w:hAnsi="宋体" w:cs="Arial Unicode MS"/>
                <w:color w:val="auto"/>
                <w:szCs w:val="21"/>
                <w:lang w:val="en-US" w:eastAsia="zh-CN"/>
              </w:rPr>
              <w:t>4</w:t>
            </w:r>
          </w:p>
        </w:tc>
        <w:tc>
          <w:tcPr>
            <w:tcW w:w="825" w:type="dxa"/>
            <w:tcMar>
              <w:top w:w="15" w:type="dxa"/>
              <w:left w:w="15" w:type="dxa"/>
              <w:bottom w:w="0" w:type="dxa"/>
              <w:right w:w="15" w:type="dxa"/>
            </w:tcMar>
            <w:vAlign w:val="center"/>
          </w:tcPr>
          <w:p w14:paraId="3359B5D0">
            <w:pPr>
              <w:ind w:left="40" w:leftChars="0"/>
              <w:jc w:val="center"/>
              <w:rPr>
                <w:rFonts w:ascii="宋体" w:hAnsi="宋体" w:eastAsia="宋体" w:cs="Arial Unicode MS"/>
                <w:color w:val="auto"/>
                <w:kern w:val="2"/>
                <w:sz w:val="21"/>
                <w:szCs w:val="21"/>
                <w:highlight w:val="none"/>
                <w:lang w:val="en-US" w:eastAsia="zh-CN" w:bidi="ar-SA"/>
              </w:rPr>
            </w:pPr>
          </w:p>
        </w:tc>
        <w:tc>
          <w:tcPr>
            <w:tcW w:w="870" w:type="dxa"/>
            <w:tcMar>
              <w:top w:w="15" w:type="dxa"/>
              <w:left w:w="15" w:type="dxa"/>
              <w:bottom w:w="0" w:type="dxa"/>
              <w:right w:w="15" w:type="dxa"/>
            </w:tcMar>
            <w:vAlign w:val="center"/>
          </w:tcPr>
          <w:p w14:paraId="457B85A2">
            <w:pPr>
              <w:ind w:left="40" w:leftChars="0"/>
              <w:jc w:val="center"/>
              <w:rPr>
                <w:rFonts w:ascii="宋体" w:hAnsi="宋体" w:cs="Arial Unicode MS"/>
                <w:color w:val="auto"/>
                <w:szCs w:val="21"/>
                <w:highlight w:val="none"/>
              </w:rPr>
            </w:pPr>
          </w:p>
        </w:tc>
        <w:tc>
          <w:tcPr>
            <w:tcW w:w="758" w:type="dxa"/>
            <w:tcMar>
              <w:top w:w="15" w:type="dxa"/>
              <w:left w:w="15" w:type="dxa"/>
              <w:bottom w:w="0" w:type="dxa"/>
              <w:right w:w="15" w:type="dxa"/>
            </w:tcMar>
            <w:vAlign w:val="center"/>
          </w:tcPr>
          <w:p w14:paraId="37F64992">
            <w:pPr>
              <w:ind w:left="40" w:leftChars="0"/>
              <w:jc w:val="center"/>
              <w:rPr>
                <w:rFonts w:ascii="宋体" w:hAnsi="宋体" w:cs="Arial Unicode MS"/>
                <w:color w:val="1F497D" w:themeColor="text2"/>
                <w:szCs w:val="21"/>
                <w:highlight w:val="none"/>
                <w14:textFill>
                  <w14:solidFill>
                    <w14:schemeClr w14:val="tx2"/>
                  </w14:solidFill>
                </w14:textFill>
              </w:rPr>
            </w:pPr>
          </w:p>
        </w:tc>
      </w:tr>
      <w:tr w14:paraId="3A04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2" w:hRule="atLeast"/>
        </w:trPr>
        <w:tc>
          <w:tcPr>
            <w:tcW w:w="299" w:type="dxa"/>
            <w:vMerge w:val="continue"/>
            <w:vAlign w:val="center"/>
          </w:tcPr>
          <w:p w14:paraId="589425A2">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58F01455">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8</w:t>
            </w:r>
          </w:p>
        </w:tc>
        <w:tc>
          <w:tcPr>
            <w:tcW w:w="720" w:type="dxa"/>
            <w:tcMar>
              <w:top w:w="15" w:type="dxa"/>
              <w:left w:w="15" w:type="dxa"/>
              <w:bottom w:w="0" w:type="dxa"/>
              <w:right w:w="15" w:type="dxa"/>
            </w:tcMar>
            <w:vAlign w:val="center"/>
          </w:tcPr>
          <w:p w14:paraId="70FC04A2">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665" w:type="dxa"/>
            <w:vAlign w:val="center"/>
          </w:tcPr>
          <w:p w14:paraId="027047BF">
            <w:pPr>
              <w:ind w:left="40" w:leftChars="0"/>
              <w:jc w:val="left"/>
              <w:rPr>
                <w:rStyle w:val="32"/>
                <w:color w:val="000000" w:themeColor="text1"/>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应用文写作</w:t>
            </w:r>
          </w:p>
        </w:tc>
        <w:tc>
          <w:tcPr>
            <w:tcW w:w="480" w:type="dxa"/>
            <w:tcMar>
              <w:top w:w="15" w:type="dxa"/>
              <w:left w:w="15" w:type="dxa"/>
              <w:bottom w:w="0" w:type="dxa"/>
              <w:right w:w="15" w:type="dxa"/>
            </w:tcMar>
            <w:vAlign w:val="center"/>
          </w:tcPr>
          <w:p w14:paraId="2C943C5D">
            <w:pPr>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Arial Unicode MS"/>
                <w:color w:val="auto"/>
                <w:szCs w:val="21"/>
                <w:lang w:val="en-US" w:eastAsia="zh-CN"/>
              </w:rPr>
              <w:t>2</w:t>
            </w:r>
          </w:p>
        </w:tc>
        <w:tc>
          <w:tcPr>
            <w:tcW w:w="555" w:type="dxa"/>
            <w:tcMar>
              <w:top w:w="15" w:type="dxa"/>
              <w:left w:w="15" w:type="dxa"/>
              <w:bottom w:w="0" w:type="dxa"/>
              <w:right w:w="15" w:type="dxa"/>
            </w:tcMar>
            <w:vAlign w:val="center"/>
          </w:tcPr>
          <w:p w14:paraId="2F4EDC59">
            <w:pPr>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Arial Unicode MS"/>
                <w:color w:val="auto"/>
                <w:szCs w:val="21"/>
                <w:lang w:val="en-US" w:eastAsia="zh-CN"/>
              </w:rPr>
              <w:t>32</w:t>
            </w:r>
          </w:p>
        </w:tc>
        <w:tc>
          <w:tcPr>
            <w:tcW w:w="525" w:type="dxa"/>
            <w:tcMar>
              <w:top w:w="15" w:type="dxa"/>
              <w:left w:w="15" w:type="dxa"/>
              <w:bottom w:w="0" w:type="dxa"/>
              <w:right w:w="15" w:type="dxa"/>
            </w:tcMar>
            <w:vAlign w:val="center"/>
          </w:tcPr>
          <w:p w14:paraId="52A953FB">
            <w:pPr>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Arial Unicode MS"/>
                <w:color w:val="auto"/>
                <w:szCs w:val="21"/>
                <w:lang w:val="en-US" w:eastAsia="zh-CN"/>
              </w:rPr>
              <w:t>24</w:t>
            </w:r>
          </w:p>
        </w:tc>
        <w:tc>
          <w:tcPr>
            <w:tcW w:w="645" w:type="dxa"/>
            <w:tcMar>
              <w:top w:w="15" w:type="dxa"/>
              <w:left w:w="15" w:type="dxa"/>
              <w:bottom w:w="0" w:type="dxa"/>
              <w:right w:w="15" w:type="dxa"/>
            </w:tcMar>
            <w:vAlign w:val="center"/>
          </w:tcPr>
          <w:p w14:paraId="655FFC92">
            <w:pPr>
              <w:jc w:val="center"/>
              <w:rPr>
                <w:rFonts w:hint="default" w:ascii="宋体" w:hAnsi="宋体" w:eastAsia="宋体" w:cs="Arial Unicode MS"/>
                <w:color w:val="auto"/>
                <w:kern w:val="2"/>
                <w:sz w:val="21"/>
                <w:szCs w:val="21"/>
                <w:highlight w:val="none"/>
                <w:lang w:val="en-US" w:eastAsia="zh-CN" w:bidi="ar-SA"/>
              </w:rPr>
            </w:pPr>
            <w:r>
              <w:rPr>
                <w:rFonts w:hint="eastAsia" w:ascii="宋体" w:hAnsi="宋体" w:eastAsia="宋体" w:cs="Arial Unicode MS"/>
                <w:color w:val="auto"/>
                <w:szCs w:val="21"/>
                <w:lang w:val="en-US" w:eastAsia="zh-CN"/>
              </w:rPr>
              <w:t>8</w:t>
            </w:r>
          </w:p>
        </w:tc>
        <w:tc>
          <w:tcPr>
            <w:tcW w:w="495" w:type="dxa"/>
            <w:tcMar>
              <w:top w:w="15" w:type="dxa"/>
              <w:left w:w="15" w:type="dxa"/>
              <w:bottom w:w="0" w:type="dxa"/>
              <w:right w:w="15" w:type="dxa"/>
            </w:tcMar>
            <w:vAlign w:val="center"/>
          </w:tcPr>
          <w:p w14:paraId="6FBC3CAD">
            <w:pPr>
              <w:jc w:val="center"/>
              <w:rPr>
                <w:rFonts w:ascii="宋体" w:hAnsi="宋体" w:eastAsia="宋体" w:cs="Arial Unicode MS"/>
                <w:color w:val="auto"/>
                <w:kern w:val="2"/>
                <w:sz w:val="21"/>
                <w:szCs w:val="21"/>
                <w:highlight w:val="none"/>
                <w:lang w:val="en-US" w:eastAsia="zh-CN" w:bidi="ar-SA"/>
              </w:rPr>
            </w:pPr>
            <w:r>
              <w:rPr>
                <w:rFonts w:hint="eastAsia" w:ascii="宋体" w:hAnsi="宋体" w:eastAsia="宋体" w:cs="Arial Unicode MS"/>
                <w:color w:val="auto"/>
                <w:szCs w:val="21"/>
                <w:lang w:val="en-US" w:eastAsia="zh-CN"/>
              </w:rPr>
              <w:t>√</w:t>
            </w:r>
          </w:p>
        </w:tc>
        <w:tc>
          <w:tcPr>
            <w:tcW w:w="465" w:type="dxa"/>
            <w:tcMar>
              <w:top w:w="15" w:type="dxa"/>
              <w:left w:w="15" w:type="dxa"/>
              <w:bottom w:w="0" w:type="dxa"/>
              <w:right w:w="15" w:type="dxa"/>
            </w:tcMar>
            <w:vAlign w:val="center"/>
          </w:tcPr>
          <w:p w14:paraId="2519C658">
            <w:pPr>
              <w:ind w:left="40" w:leftChars="0"/>
              <w:jc w:val="center"/>
              <w:rPr>
                <w:rFonts w:hint="eastAsia" w:ascii="宋体" w:hAnsi="宋体" w:eastAsia="宋体" w:cs="宋体"/>
                <w:i w:val="0"/>
                <w:iCs w:val="0"/>
                <w:color w:val="auto"/>
                <w:kern w:val="0"/>
                <w:sz w:val="21"/>
                <w:szCs w:val="21"/>
                <w:u w:val="none"/>
                <w:lang w:val="en-US" w:eastAsia="zh-CN" w:bidi="ar"/>
              </w:rPr>
            </w:pPr>
          </w:p>
        </w:tc>
        <w:tc>
          <w:tcPr>
            <w:tcW w:w="870" w:type="dxa"/>
            <w:tcMar>
              <w:top w:w="15" w:type="dxa"/>
              <w:left w:w="15" w:type="dxa"/>
              <w:bottom w:w="0" w:type="dxa"/>
              <w:right w:w="15" w:type="dxa"/>
            </w:tcMar>
            <w:vAlign w:val="center"/>
          </w:tcPr>
          <w:p w14:paraId="2ECED1B0">
            <w:pPr>
              <w:ind w:left="40" w:leftChars="0"/>
              <w:jc w:val="center"/>
              <w:rPr>
                <w:rFonts w:hint="default" w:ascii="宋体" w:hAnsi="宋体" w:eastAsia="宋体" w:cs="宋体"/>
                <w:i w:val="0"/>
                <w:iCs w:val="0"/>
                <w:color w:val="auto"/>
                <w:kern w:val="0"/>
                <w:sz w:val="21"/>
                <w:szCs w:val="21"/>
                <w:u w:val="none"/>
                <w:lang w:val="en-US" w:eastAsia="zh-CN" w:bidi="ar"/>
              </w:rPr>
            </w:pPr>
          </w:p>
        </w:tc>
        <w:tc>
          <w:tcPr>
            <w:tcW w:w="825" w:type="dxa"/>
            <w:tcMar>
              <w:top w:w="15" w:type="dxa"/>
              <w:left w:w="15" w:type="dxa"/>
              <w:bottom w:w="0" w:type="dxa"/>
              <w:right w:w="15" w:type="dxa"/>
            </w:tcMar>
            <w:vAlign w:val="center"/>
          </w:tcPr>
          <w:p w14:paraId="4B111733">
            <w:pPr>
              <w:jc w:val="center"/>
              <w:rPr>
                <w:rFonts w:hint="default" w:ascii="宋体" w:hAnsi="宋体" w:eastAsia="宋体" w:cs="Arial Unicode MS"/>
                <w:color w:val="auto"/>
                <w:kern w:val="2"/>
                <w:sz w:val="21"/>
                <w:szCs w:val="21"/>
                <w:highlight w:val="none"/>
                <w:lang w:val="en-US" w:eastAsia="zh-CN" w:bidi="ar-SA"/>
              </w:rPr>
            </w:pPr>
            <w:r>
              <w:rPr>
                <w:rFonts w:hint="eastAsia" w:ascii="宋体" w:hAnsi="宋体" w:cs="Arial Unicode MS"/>
                <w:color w:val="auto"/>
                <w:szCs w:val="21"/>
                <w:lang w:val="en-US" w:eastAsia="zh-CN"/>
              </w:rPr>
              <w:t>2</w:t>
            </w:r>
            <w:r>
              <w:rPr>
                <w:rFonts w:hint="eastAsia" w:ascii="宋体" w:hAnsi="宋体" w:eastAsia="宋体" w:cs="Arial Unicode MS"/>
                <w:color w:val="auto"/>
                <w:szCs w:val="21"/>
                <w:lang w:val="en-US" w:eastAsia="zh-CN"/>
              </w:rPr>
              <w:t>/1</w:t>
            </w:r>
            <w:r>
              <w:rPr>
                <w:rFonts w:hint="eastAsia" w:ascii="宋体" w:hAnsi="宋体" w:cs="Arial Unicode MS"/>
                <w:color w:val="auto"/>
                <w:szCs w:val="21"/>
                <w:lang w:val="en-US" w:eastAsia="zh-CN"/>
              </w:rPr>
              <w:t>6</w:t>
            </w:r>
          </w:p>
        </w:tc>
        <w:tc>
          <w:tcPr>
            <w:tcW w:w="870" w:type="dxa"/>
            <w:tcMar>
              <w:top w:w="15" w:type="dxa"/>
              <w:left w:w="15" w:type="dxa"/>
              <w:bottom w:w="0" w:type="dxa"/>
              <w:right w:w="15" w:type="dxa"/>
            </w:tcMar>
            <w:vAlign w:val="center"/>
          </w:tcPr>
          <w:p w14:paraId="03CD2964">
            <w:pPr>
              <w:ind w:left="40" w:leftChars="0"/>
              <w:jc w:val="center"/>
              <w:rPr>
                <w:rFonts w:ascii="宋体" w:hAnsi="宋体" w:cs="Arial Unicode MS"/>
                <w:color w:val="auto"/>
                <w:szCs w:val="21"/>
                <w:highlight w:val="none"/>
              </w:rPr>
            </w:pPr>
          </w:p>
        </w:tc>
        <w:tc>
          <w:tcPr>
            <w:tcW w:w="758" w:type="dxa"/>
            <w:tcMar>
              <w:top w:w="15" w:type="dxa"/>
              <w:left w:w="15" w:type="dxa"/>
              <w:bottom w:w="0" w:type="dxa"/>
              <w:right w:w="15" w:type="dxa"/>
            </w:tcMar>
            <w:vAlign w:val="center"/>
          </w:tcPr>
          <w:p w14:paraId="4EA100D3">
            <w:pPr>
              <w:ind w:left="40" w:leftChars="0"/>
              <w:jc w:val="center"/>
              <w:rPr>
                <w:rFonts w:ascii="宋体" w:hAnsi="宋体" w:cs="Arial Unicode MS"/>
                <w:color w:val="1F497D" w:themeColor="text2"/>
                <w:szCs w:val="21"/>
                <w:highlight w:val="none"/>
                <w14:textFill>
                  <w14:solidFill>
                    <w14:schemeClr w14:val="tx2"/>
                  </w14:solidFill>
                </w14:textFill>
              </w:rPr>
            </w:pPr>
          </w:p>
        </w:tc>
      </w:tr>
      <w:tr w14:paraId="6DEB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9" w:hRule="atLeast"/>
        </w:trPr>
        <w:tc>
          <w:tcPr>
            <w:tcW w:w="299" w:type="dxa"/>
            <w:vMerge w:val="continue"/>
            <w:vAlign w:val="center"/>
          </w:tcPr>
          <w:p w14:paraId="2790520E">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5906CEF0">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9</w:t>
            </w:r>
          </w:p>
        </w:tc>
        <w:tc>
          <w:tcPr>
            <w:tcW w:w="720" w:type="dxa"/>
            <w:tcMar>
              <w:top w:w="15" w:type="dxa"/>
              <w:left w:w="15" w:type="dxa"/>
              <w:bottom w:w="0" w:type="dxa"/>
              <w:right w:w="15" w:type="dxa"/>
            </w:tcMar>
            <w:vAlign w:val="center"/>
          </w:tcPr>
          <w:p w14:paraId="60FB93C2">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665" w:type="dxa"/>
            <w:vAlign w:val="center"/>
          </w:tcPr>
          <w:p w14:paraId="1B44F158">
            <w:pPr>
              <w:keepNext w:val="0"/>
              <w:keepLines w:val="0"/>
              <w:widowControl/>
              <w:suppressLineNumbers w:val="0"/>
              <w:jc w:val="left"/>
              <w:textAlignment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职业生涯规划</w:t>
            </w:r>
          </w:p>
        </w:tc>
        <w:tc>
          <w:tcPr>
            <w:tcW w:w="480" w:type="dxa"/>
            <w:tcMar>
              <w:top w:w="15" w:type="dxa"/>
              <w:left w:w="15" w:type="dxa"/>
              <w:bottom w:w="0" w:type="dxa"/>
              <w:right w:w="15" w:type="dxa"/>
            </w:tcMar>
            <w:vAlign w:val="center"/>
          </w:tcPr>
          <w:p w14:paraId="213D6471">
            <w:pPr>
              <w:keepNext w:val="0"/>
              <w:keepLines w:val="0"/>
              <w:widowControl/>
              <w:suppressLineNumbers w:val="0"/>
              <w:jc w:val="center"/>
              <w:textAlignment w:val="center"/>
              <w:rPr>
                <w:rFonts w:hint="default"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55" w:type="dxa"/>
            <w:tcMar>
              <w:top w:w="15" w:type="dxa"/>
              <w:left w:w="15" w:type="dxa"/>
              <w:bottom w:w="0" w:type="dxa"/>
              <w:right w:w="15" w:type="dxa"/>
            </w:tcMar>
            <w:vAlign w:val="center"/>
          </w:tcPr>
          <w:p w14:paraId="30CF0360">
            <w:pPr>
              <w:keepNext w:val="0"/>
              <w:keepLines w:val="0"/>
              <w:widowControl/>
              <w:suppressLineNumbers w:val="0"/>
              <w:jc w:val="center"/>
              <w:textAlignment w:val="center"/>
              <w:rPr>
                <w:rFonts w:hint="default"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2</w:t>
            </w:r>
          </w:p>
        </w:tc>
        <w:tc>
          <w:tcPr>
            <w:tcW w:w="525" w:type="dxa"/>
            <w:tcMar>
              <w:top w:w="15" w:type="dxa"/>
              <w:left w:w="15" w:type="dxa"/>
              <w:bottom w:w="0" w:type="dxa"/>
              <w:right w:w="15" w:type="dxa"/>
            </w:tcMar>
            <w:vAlign w:val="center"/>
          </w:tcPr>
          <w:p w14:paraId="0BEF4B1D">
            <w:pPr>
              <w:keepNext w:val="0"/>
              <w:keepLines w:val="0"/>
              <w:widowControl/>
              <w:suppressLineNumbers w:val="0"/>
              <w:jc w:val="center"/>
              <w:textAlignment w:val="center"/>
              <w:rPr>
                <w:rFonts w:hint="default"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22</w:t>
            </w:r>
          </w:p>
        </w:tc>
        <w:tc>
          <w:tcPr>
            <w:tcW w:w="645" w:type="dxa"/>
            <w:tcMar>
              <w:top w:w="15" w:type="dxa"/>
              <w:left w:w="15" w:type="dxa"/>
              <w:bottom w:w="0" w:type="dxa"/>
              <w:right w:w="15" w:type="dxa"/>
            </w:tcMar>
            <w:vAlign w:val="center"/>
          </w:tcPr>
          <w:p w14:paraId="2EB76508">
            <w:pPr>
              <w:jc w:val="center"/>
              <w:rPr>
                <w:rFonts w:hint="default"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lang w:val="en-US" w:eastAsia="zh-CN" w:bidi="ar-SA"/>
                <w14:textFill>
                  <w14:solidFill>
                    <w14:schemeClr w14:val="tx1"/>
                  </w14:solidFill>
                </w14:textFill>
              </w:rPr>
              <w:t>10</w:t>
            </w:r>
          </w:p>
        </w:tc>
        <w:tc>
          <w:tcPr>
            <w:tcW w:w="495" w:type="dxa"/>
            <w:tcMar>
              <w:top w:w="15" w:type="dxa"/>
              <w:left w:w="15" w:type="dxa"/>
              <w:bottom w:w="0" w:type="dxa"/>
              <w:right w:w="15" w:type="dxa"/>
            </w:tcMar>
            <w:vAlign w:val="center"/>
          </w:tcPr>
          <w:p w14:paraId="7EE2D9C9">
            <w:pPr>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465" w:type="dxa"/>
            <w:tcMar>
              <w:top w:w="15" w:type="dxa"/>
              <w:left w:w="15" w:type="dxa"/>
              <w:bottom w:w="0" w:type="dxa"/>
              <w:right w:w="15" w:type="dxa"/>
            </w:tcMar>
            <w:vAlign w:val="center"/>
          </w:tcPr>
          <w:p w14:paraId="6E0888CF">
            <w:pPr>
              <w:keepNext w:val="0"/>
              <w:keepLines w:val="0"/>
              <w:widowControl/>
              <w:suppressLineNumbers w:val="0"/>
              <w:jc w:val="center"/>
              <w:textAlignment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870" w:type="dxa"/>
            <w:tcMar>
              <w:top w:w="15" w:type="dxa"/>
              <w:left w:w="15" w:type="dxa"/>
              <w:bottom w:w="0" w:type="dxa"/>
              <w:right w:w="15" w:type="dxa"/>
            </w:tcMar>
            <w:vAlign w:val="center"/>
          </w:tcPr>
          <w:p w14:paraId="7619B542">
            <w:pPr>
              <w:keepNext w:val="0"/>
              <w:keepLines w:val="0"/>
              <w:widowControl/>
              <w:suppressLineNumbers w:val="0"/>
              <w:jc w:val="center"/>
              <w:textAlignment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25" w:type="dxa"/>
            <w:tcMar>
              <w:top w:w="15" w:type="dxa"/>
              <w:left w:w="15" w:type="dxa"/>
              <w:bottom w:w="0" w:type="dxa"/>
              <w:right w:w="15" w:type="dxa"/>
            </w:tcMar>
            <w:vAlign w:val="center"/>
          </w:tcPr>
          <w:p w14:paraId="1ADE0DB9">
            <w:pPr>
              <w:jc w:val="center"/>
              <w:rPr>
                <w:rFonts w:hint="default"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870" w:type="dxa"/>
            <w:tcMar>
              <w:top w:w="15" w:type="dxa"/>
              <w:left w:w="15" w:type="dxa"/>
              <w:bottom w:w="0" w:type="dxa"/>
              <w:right w:w="15" w:type="dxa"/>
            </w:tcMar>
            <w:vAlign w:val="center"/>
          </w:tcPr>
          <w:p w14:paraId="11D8C92D">
            <w:pPr>
              <w:jc w:val="center"/>
              <w:rPr>
                <w:rFonts w:ascii="宋体" w:hAnsi="宋体" w:cs="Arial Unicode MS"/>
                <w:color w:val="000000" w:themeColor="text1"/>
                <w:szCs w:val="21"/>
                <w:highlight w:val="none"/>
                <w14:textFill>
                  <w14:solidFill>
                    <w14:schemeClr w14:val="tx1"/>
                  </w14:solidFill>
                </w14:textFill>
              </w:rPr>
            </w:pPr>
          </w:p>
        </w:tc>
        <w:tc>
          <w:tcPr>
            <w:tcW w:w="758" w:type="dxa"/>
            <w:tcMar>
              <w:top w:w="15" w:type="dxa"/>
              <w:left w:w="15" w:type="dxa"/>
              <w:bottom w:w="0" w:type="dxa"/>
              <w:right w:w="15" w:type="dxa"/>
            </w:tcMar>
            <w:vAlign w:val="center"/>
          </w:tcPr>
          <w:p w14:paraId="71AA45FA">
            <w:pPr>
              <w:jc w:val="center"/>
              <w:rPr>
                <w:rFonts w:ascii="宋体" w:hAnsi="宋体" w:cs="Arial Unicode MS"/>
                <w:color w:val="000000" w:themeColor="text1"/>
                <w:szCs w:val="21"/>
                <w:highlight w:val="none"/>
                <w14:textFill>
                  <w14:solidFill>
                    <w14:schemeClr w14:val="tx1"/>
                  </w14:solidFill>
                </w14:textFill>
              </w:rPr>
            </w:pPr>
          </w:p>
        </w:tc>
      </w:tr>
      <w:tr w14:paraId="2435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trPr>
        <w:tc>
          <w:tcPr>
            <w:tcW w:w="299" w:type="dxa"/>
            <w:vMerge w:val="continue"/>
            <w:vAlign w:val="center"/>
          </w:tcPr>
          <w:p w14:paraId="63671753">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1F23D18D">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10</w:t>
            </w:r>
          </w:p>
        </w:tc>
        <w:tc>
          <w:tcPr>
            <w:tcW w:w="720" w:type="dxa"/>
            <w:tcMar>
              <w:top w:w="15" w:type="dxa"/>
              <w:left w:w="15" w:type="dxa"/>
              <w:bottom w:w="0" w:type="dxa"/>
              <w:right w:w="15" w:type="dxa"/>
            </w:tcMar>
            <w:vAlign w:val="center"/>
          </w:tcPr>
          <w:p w14:paraId="469C5E4A">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665" w:type="dxa"/>
            <w:vAlign w:val="center"/>
          </w:tcPr>
          <w:p w14:paraId="453411EB">
            <w:pPr>
              <w:ind w:left="40" w:leftChars="0"/>
              <w:jc w:val="left"/>
              <w:rPr>
                <w:rStyle w:val="32"/>
                <w:color w:val="000000" w:themeColor="text1"/>
                <w:lang w:val="en-US" w:eastAsia="zh-CN" w:bidi="ar"/>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军事理论与训练</w:t>
            </w:r>
          </w:p>
        </w:tc>
        <w:tc>
          <w:tcPr>
            <w:tcW w:w="480" w:type="dxa"/>
            <w:tcMar>
              <w:top w:w="15" w:type="dxa"/>
              <w:left w:w="15" w:type="dxa"/>
              <w:bottom w:w="0" w:type="dxa"/>
              <w:right w:w="15" w:type="dxa"/>
            </w:tcMar>
            <w:vAlign w:val="center"/>
          </w:tcPr>
          <w:p w14:paraId="3B4B6ACE">
            <w:pPr>
              <w:ind w:left="40"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555" w:type="dxa"/>
            <w:tcMar>
              <w:top w:w="15" w:type="dxa"/>
              <w:left w:w="15" w:type="dxa"/>
              <w:bottom w:w="0" w:type="dxa"/>
              <w:right w:w="15" w:type="dxa"/>
            </w:tcMar>
            <w:vAlign w:val="center"/>
          </w:tcPr>
          <w:p w14:paraId="5F221CD0">
            <w:pPr>
              <w:ind w:left="40"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525" w:type="dxa"/>
            <w:tcMar>
              <w:top w:w="15" w:type="dxa"/>
              <w:left w:w="15" w:type="dxa"/>
              <w:bottom w:w="0" w:type="dxa"/>
              <w:right w:w="15" w:type="dxa"/>
            </w:tcMar>
            <w:vAlign w:val="center"/>
          </w:tcPr>
          <w:p w14:paraId="56F7EDCE">
            <w:pPr>
              <w:ind w:left="40" w:leftChars="0"/>
              <w:jc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645" w:type="dxa"/>
            <w:tcMar>
              <w:top w:w="15" w:type="dxa"/>
              <w:left w:w="15" w:type="dxa"/>
              <w:bottom w:w="0" w:type="dxa"/>
              <w:right w:w="15" w:type="dxa"/>
            </w:tcMar>
            <w:vAlign w:val="center"/>
          </w:tcPr>
          <w:p w14:paraId="1F59EF9E">
            <w:pPr>
              <w:ind w:left="40" w:leftChars="0"/>
              <w:jc w:val="center"/>
              <w:rPr>
                <w:rFonts w:hint="eastAsia" w:ascii="宋体" w:hAnsi="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495" w:type="dxa"/>
            <w:tcMar>
              <w:top w:w="15" w:type="dxa"/>
              <w:left w:w="15" w:type="dxa"/>
              <w:bottom w:w="0" w:type="dxa"/>
              <w:right w:w="15" w:type="dxa"/>
            </w:tcMar>
            <w:vAlign w:val="center"/>
          </w:tcPr>
          <w:p w14:paraId="447A63E1">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465" w:type="dxa"/>
            <w:tcMar>
              <w:top w:w="15" w:type="dxa"/>
              <w:left w:w="15" w:type="dxa"/>
              <w:bottom w:w="0" w:type="dxa"/>
              <w:right w:w="15" w:type="dxa"/>
            </w:tcMar>
            <w:vAlign w:val="center"/>
          </w:tcPr>
          <w:p w14:paraId="0458B6DC">
            <w:pPr>
              <w:ind w:left="40" w:lef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870" w:type="dxa"/>
            <w:tcMar>
              <w:top w:w="15" w:type="dxa"/>
              <w:left w:w="15" w:type="dxa"/>
              <w:bottom w:w="0" w:type="dxa"/>
              <w:right w:w="15" w:type="dxa"/>
            </w:tcMar>
            <w:vAlign w:val="center"/>
          </w:tcPr>
          <w:p w14:paraId="5657FEA8">
            <w:pPr>
              <w:widowControl/>
              <w:kinsoku w:val="0"/>
              <w:autoSpaceDE w:val="0"/>
              <w:autoSpaceDN w:val="0"/>
              <w:adjustRightInd w:val="0"/>
              <w:snapToGrid w:val="0"/>
              <w:spacing w:before="138" w:line="237" w:lineRule="auto"/>
              <w:ind w:left="-40" w:leftChars="0" w:firstLine="0" w:firstLine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lang w:val="en-US" w:eastAsia="zh-CN"/>
              </w:rPr>
              <w:t>前2周</w:t>
            </w:r>
          </w:p>
        </w:tc>
        <w:tc>
          <w:tcPr>
            <w:tcW w:w="825" w:type="dxa"/>
            <w:tcMar>
              <w:top w:w="15" w:type="dxa"/>
              <w:left w:w="15" w:type="dxa"/>
              <w:bottom w:w="0" w:type="dxa"/>
              <w:right w:w="15" w:type="dxa"/>
            </w:tcMar>
            <w:vAlign w:val="center"/>
          </w:tcPr>
          <w:p w14:paraId="33EDC880">
            <w:pPr>
              <w:jc w:val="center"/>
              <w:rPr>
                <w:rFonts w:hint="default"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870" w:type="dxa"/>
            <w:tcMar>
              <w:top w:w="15" w:type="dxa"/>
              <w:left w:w="15" w:type="dxa"/>
              <w:bottom w:w="0" w:type="dxa"/>
              <w:right w:w="15" w:type="dxa"/>
            </w:tcMar>
            <w:vAlign w:val="center"/>
          </w:tcPr>
          <w:p w14:paraId="6CEC24E5">
            <w:pPr>
              <w:jc w:val="center"/>
              <w:rPr>
                <w:rFonts w:ascii="宋体" w:hAnsi="宋体" w:cs="Arial Unicode MS"/>
                <w:color w:val="000000" w:themeColor="text1"/>
                <w:szCs w:val="21"/>
                <w:highlight w:val="none"/>
                <w14:textFill>
                  <w14:solidFill>
                    <w14:schemeClr w14:val="tx1"/>
                  </w14:solidFill>
                </w14:textFill>
              </w:rPr>
            </w:pPr>
          </w:p>
        </w:tc>
        <w:tc>
          <w:tcPr>
            <w:tcW w:w="758" w:type="dxa"/>
            <w:tcMar>
              <w:top w:w="15" w:type="dxa"/>
              <w:left w:w="15" w:type="dxa"/>
              <w:bottom w:w="0" w:type="dxa"/>
              <w:right w:w="15" w:type="dxa"/>
            </w:tcMar>
            <w:vAlign w:val="center"/>
          </w:tcPr>
          <w:p w14:paraId="769D17E2">
            <w:pPr>
              <w:jc w:val="center"/>
              <w:rPr>
                <w:rFonts w:ascii="宋体" w:hAnsi="宋体" w:cs="Arial Unicode MS"/>
                <w:color w:val="000000" w:themeColor="text1"/>
                <w:szCs w:val="21"/>
                <w:highlight w:val="none"/>
                <w14:textFill>
                  <w14:solidFill>
                    <w14:schemeClr w14:val="tx1"/>
                  </w14:solidFill>
                </w14:textFill>
              </w:rPr>
            </w:pPr>
          </w:p>
        </w:tc>
      </w:tr>
      <w:tr w14:paraId="6286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 w:hRule="atLeast"/>
        </w:trPr>
        <w:tc>
          <w:tcPr>
            <w:tcW w:w="299" w:type="dxa"/>
            <w:vMerge w:val="continue"/>
            <w:vAlign w:val="center"/>
          </w:tcPr>
          <w:p w14:paraId="46C62095">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291A85C3">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11</w:t>
            </w:r>
          </w:p>
        </w:tc>
        <w:tc>
          <w:tcPr>
            <w:tcW w:w="720" w:type="dxa"/>
            <w:tcMar>
              <w:top w:w="15" w:type="dxa"/>
              <w:left w:w="15" w:type="dxa"/>
              <w:bottom w:w="0" w:type="dxa"/>
              <w:right w:w="15" w:type="dxa"/>
            </w:tcMar>
            <w:vAlign w:val="center"/>
          </w:tcPr>
          <w:p w14:paraId="61062267">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665" w:type="dxa"/>
            <w:vAlign w:val="center"/>
          </w:tcPr>
          <w:p w14:paraId="33AB4892">
            <w:pPr>
              <w:keepNext w:val="0"/>
              <w:keepLines w:val="0"/>
              <w:widowControl/>
              <w:suppressLineNumbers w:val="0"/>
              <w:jc w:val="left"/>
              <w:textAlignment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Style w:val="32"/>
                <w:color w:val="000000" w:themeColor="text1"/>
                <w:lang w:val="en-US" w:eastAsia="zh-CN" w:bidi="ar"/>
                <w14:textFill>
                  <w14:solidFill>
                    <w14:schemeClr w14:val="tx1"/>
                  </w14:solidFill>
                </w14:textFill>
              </w:rPr>
              <w:t>历史</w:t>
            </w:r>
          </w:p>
        </w:tc>
        <w:tc>
          <w:tcPr>
            <w:tcW w:w="480" w:type="dxa"/>
            <w:tcMar>
              <w:top w:w="15" w:type="dxa"/>
              <w:left w:w="15" w:type="dxa"/>
              <w:bottom w:w="0" w:type="dxa"/>
              <w:right w:w="15" w:type="dxa"/>
            </w:tcMar>
            <w:vAlign w:val="center"/>
          </w:tcPr>
          <w:p w14:paraId="0C6C128B">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55" w:type="dxa"/>
            <w:tcMar>
              <w:top w:w="15" w:type="dxa"/>
              <w:left w:w="15" w:type="dxa"/>
              <w:bottom w:w="0" w:type="dxa"/>
              <w:right w:w="15" w:type="dxa"/>
            </w:tcMar>
            <w:vAlign w:val="center"/>
          </w:tcPr>
          <w:p w14:paraId="79DF3EA4">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25" w:type="dxa"/>
            <w:tcMar>
              <w:top w:w="15" w:type="dxa"/>
              <w:left w:w="15" w:type="dxa"/>
              <w:bottom w:w="0" w:type="dxa"/>
              <w:right w:w="15" w:type="dxa"/>
            </w:tcMar>
            <w:vAlign w:val="center"/>
          </w:tcPr>
          <w:p w14:paraId="46DB780F">
            <w:pPr>
              <w:keepNext w:val="0"/>
              <w:keepLines w:val="0"/>
              <w:widowControl/>
              <w:suppressLineNumbers w:val="0"/>
              <w:jc w:val="center"/>
              <w:textAlignment w:val="center"/>
              <w:rPr>
                <w:rFonts w:hint="default"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30</w:t>
            </w:r>
          </w:p>
        </w:tc>
        <w:tc>
          <w:tcPr>
            <w:tcW w:w="645" w:type="dxa"/>
            <w:tcMar>
              <w:top w:w="15" w:type="dxa"/>
              <w:left w:w="15" w:type="dxa"/>
              <w:bottom w:w="0" w:type="dxa"/>
              <w:right w:w="15" w:type="dxa"/>
            </w:tcMar>
            <w:vAlign w:val="center"/>
          </w:tcPr>
          <w:p w14:paraId="0023907D">
            <w:pPr>
              <w:jc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lang w:val="en-US" w:eastAsia="zh-CN" w:bidi="ar-SA"/>
                <w14:textFill>
                  <w14:solidFill>
                    <w14:schemeClr w14:val="tx1"/>
                  </w14:solidFill>
                </w14:textFill>
              </w:rPr>
              <w:t>6</w:t>
            </w:r>
          </w:p>
        </w:tc>
        <w:tc>
          <w:tcPr>
            <w:tcW w:w="495" w:type="dxa"/>
            <w:tcMar>
              <w:top w:w="15" w:type="dxa"/>
              <w:left w:w="15" w:type="dxa"/>
              <w:bottom w:w="0" w:type="dxa"/>
              <w:right w:w="15" w:type="dxa"/>
            </w:tcMar>
            <w:vAlign w:val="center"/>
          </w:tcPr>
          <w:p w14:paraId="19B47E35">
            <w:pPr>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465" w:type="dxa"/>
            <w:tcMar>
              <w:top w:w="15" w:type="dxa"/>
              <w:left w:w="15" w:type="dxa"/>
              <w:bottom w:w="0" w:type="dxa"/>
              <w:right w:w="15" w:type="dxa"/>
            </w:tcMar>
            <w:vAlign w:val="center"/>
          </w:tcPr>
          <w:p w14:paraId="546676D1">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870" w:type="dxa"/>
            <w:tcMar>
              <w:top w:w="15" w:type="dxa"/>
              <w:left w:w="15" w:type="dxa"/>
              <w:bottom w:w="0" w:type="dxa"/>
              <w:right w:w="15" w:type="dxa"/>
            </w:tcMar>
            <w:vAlign w:val="center"/>
          </w:tcPr>
          <w:p w14:paraId="0EA011F6">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825" w:type="dxa"/>
            <w:tcMar>
              <w:top w:w="15" w:type="dxa"/>
              <w:left w:w="15" w:type="dxa"/>
              <w:bottom w:w="0" w:type="dxa"/>
              <w:right w:w="15" w:type="dxa"/>
            </w:tcMar>
            <w:vAlign w:val="center"/>
          </w:tcPr>
          <w:p w14:paraId="2F818AF3">
            <w:pPr>
              <w:keepNext w:val="0"/>
              <w:keepLines w:val="0"/>
              <w:widowControl/>
              <w:suppressLineNumbers w:val="0"/>
              <w:jc w:val="center"/>
              <w:textAlignment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0" w:type="dxa"/>
            <w:tcMar>
              <w:top w:w="15" w:type="dxa"/>
              <w:left w:w="15" w:type="dxa"/>
              <w:bottom w:w="0" w:type="dxa"/>
              <w:right w:w="15" w:type="dxa"/>
            </w:tcMar>
            <w:vAlign w:val="center"/>
          </w:tcPr>
          <w:p w14:paraId="42DF1DD0">
            <w:pPr>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758" w:type="dxa"/>
            <w:tcMar>
              <w:top w:w="15" w:type="dxa"/>
              <w:left w:w="15" w:type="dxa"/>
              <w:bottom w:w="0" w:type="dxa"/>
              <w:right w:w="15" w:type="dxa"/>
            </w:tcMar>
            <w:vAlign w:val="center"/>
          </w:tcPr>
          <w:p w14:paraId="031A7BA9">
            <w:pPr>
              <w:jc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r>
      <w:tr w14:paraId="1367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7" w:hRule="atLeast"/>
        </w:trPr>
        <w:tc>
          <w:tcPr>
            <w:tcW w:w="299" w:type="dxa"/>
            <w:vMerge w:val="continue"/>
            <w:vAlign w:val="center"/>
          </w:tcPr>
          <w:p w14:paraId="1C432B8D">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4E0D6D5B">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12</w:t>
            </w:r>
          </w:p>
        </w:tc>
        <w:tc>
          <w:tcPr>
            <w:tcW w:w="720" w:type="dxa"/>
            <w:tcMar>
              <w:top w:w="15" w:type="dxa"/>
              <w:left w:w="15" w:type="dxa"/>
              <w:bottom w:w="0" w:type="dxa"/>
              <w:right w:w="15" w:type="dxa"/>
            </w:tcMar>
            <w:vAlign w:val="center"/>
          </w:tcPr>
          <w:p w14:paraId="09339403">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665" w:type="dxa"/>
            <w:vAlign w:val="center"/>
          </w:tcPr>
          <w:p w14:paraId="736C597B">
            <w:pPr>
              <w:keepNext w:val="0"/>
              <w:keepLines w:val="0"/>
              <w:widowControl/>
              <w:suppressLineNumbers w:val="0"/>
              <w:jc w:val="left"/>
              <w:textAlignment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计算机应用基础</w:t>
            </w:r>
          </w:p>
        </w:tc>
        <w:tc>
          <w:tcPr>
            <w:tcW w:w="480" w:type="dxa"/>
            <w:tcMar>
              <w:top w:w="15" w:type="dxa"/>
              <w:left w:w="15" w:type="dxa"/>
              <w:bottom w:w="0" w:type="dxa"/>
              <w:right w:w="15" w:type="dxa"/>
            </w:tcMar>
            <w:vAlign w:val="center"/>
          </w:tcPr>
          <w:p w14:paraId="41DC5A27">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i w:val="0"/>
                <w:iCs w:val="0"/>
                <w:color w:val="000000"/>
                <w:kern w:val="0"/>
                <w:sz w:val="21"/>
                <w:szCs w:val="21"/>
                <w:u w:val="none"/>
                <w:lang w:val="en-US" w:eastAsia="zh-CN" w:bidi="ar"/>
              </w:rPr>
              <w:t>2</w:t>
            </w:r>
          </w:p>
        </w:tc>
        <w:tc>
          <w:tcPr>
            <w:tcW w:w="555" w:type="dxa"/>
            <w:tcMar>
              <w:top w:w="15" w:type="dxa"/>
              <w:left w:w="15" w:type="dxa"/>
              <w:bottom w:w="0" w:type="dxa"/>
              <w:right w:w="15" w:type="dxa"/>
            </w:tcMar>
            <w:vAlign w:val="center"/>
          </w:tcPr>
          <w:p w14:paraId="7DE97157">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525" w:type="dxa"/>
            <w:tcMar>
              <w:top w:w="15" w:type="dxa"/>
              <w:left w:w="15" w:type="dxa"/>
              <w:bottom w:w="0" w:type="dxa"/>
              <w:right w:w="15" w:type="dxa"/>
            </w:tcMar>
            <w:vAlign w:val="center"/>
          </w:tcPr>
          <w:p w14:paraId="039E26F7">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30</w:t>
            </w:r>
          </w:p>
        </w:tc>
        <w:tc>
          <w:tcPr>
            <w:tcW w:w="645" w:type="dxa"/>
            <w:tcMar>
              <w:top w:w="15" w:type="dxa"/>
              <w:left w:w="15" w:type="dxa"/>
              <w:bottom w:w="0" w:type="dxa"/>
              <w:right w:w="15" w:type="dxa"/>
            </w:tcMar>
            <w:vAlign w:val="center"/>
          </w:tcPr>
          <w:p w14:paraId="31303943">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lang w:val="en-US" w:eastAsia="zh-CN" w:bidi="ar-SA"/>
                <w14:textFill>
                  <w14:solidFill>
                    <w14:schemeClr w14:val="tx1"/>
                  </w14:solidFill>
                </w14:textFill>
              </w:rPr>
              <w:t>6</w:t>
            </w:r>
          </w:p>
        </w:tc>
        <w:tc>
          <w:tcPr>
            <w:tcW w:w="495" w:type="dxa"/>
            <w:tcMar>
              <w:top w:w="15" w:type="dxa"/>
              <w:left w:w="15" w:type="dxa"/>
              <w:bottom w:w="0" w:type="dxa"/>
              <w:right w:w="15" w:type="dxa"/>
            </w:tcMar>
            <w:vAlign w:val="center"/>
          </w:tcPr>
          <w:p w14:paraId="6E279778">
            <w:pPr>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465" w:type="dxa"/>
            <w:tcMar>
              <w:top w:w="15" w:type="dxa"/>
              <w:left w:w="15" w:type="dxa"/>
              <w:bottom w:w="0" w:type="dxa"/>
              <w:right w:w="15" w:type="dxa"/>
            </w:tcMar>
            <w:vAlign w:val="center"/>
          </w:tcPr>
          <w:p w14:paraId="756ADCBC">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870" w:type="dxa"/>
            <w:tcMar>
              <w:top w:w="15" w:type="dxa"/>
              <w:left w:w="15" w:type="dxa"/>
              <w:bottom w:w="0" w:type="dxa"/>
              <w:right w:w="15" w:type="dxa"/>
            </w:tcMar>
            <w:vAlign w:val="center"/>
          </w:tcPr>
          <w:p w14:paraId="7EB4C770">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825" w:type="dxa"/>
            <w:tcMar>
              <w:top w:w="15" w:type="dxa"/>
              <w:left w:w="15" w:type="dxa"/>
              <w:bottom w:w="0" w:type="dxa"/>
              <w:right w:w="15" w:type="dxa"/>
            </w:tcMar>
            <w:vAlign w:val="center"/>
          </w:tcPr>
          <w:p w14:paraId="20BFFF76">
            <w:pPr>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870" w:type="dxa"/>
            <w:tcMar>
              <w:top w:w="15" w:type="dxa"/>
              <w:left w:w="15" w:type="dxa"/>
              <w:bottom w:w="0" w:type="dxa"/>
              <w:right w:w="15" w:type="dxa"/>
            </w:tcMar>
            <w:vAlign w:val="center"/>
          </w:tcPr>
          <w:p w14:paraId="0F692FD3">
            <w:pPr>
              <w:keepNext w:val="0"/>
              <w:keepLines w:val="0"/>
              <w:widowControl/>
              <w:suppressLineNumbers w:val="0"/>
              <w:jc w:val="center"/>
              <w:textAlignment w:val="center"/>
              <w:rPr>
                <w:rFonts w:hint="eastAsia" w:ascii="宋体" w:hAnsi="宋体" w:eastAsia="宋体" w:cs="Arial Unicode MS"/>
                <w:color w:val="000000" w:themeColor="text1"/>
                <w:szCs w:val="21"/>
                <w:highlight w:val="none"/>
                <w:lang w:val="en-US" w:eastAsia="zh-CN"/>
                <w14:textFill>
                  <w14:solidFill>
                    <w14:schemeClr w14:val="tx1"/>
                  </w14:solidFill>
                </w14:textFill>
              </w:rPr>
            </w:pPr>
          </w:p>
        </w:tc>
        <w:tc>
          <w:tcPr>
            <w:tcW w:w="758" w:type="dxa"/>
            <w:tcMar>
              <w:top w:w="15" w:type="dxa"/>
              <w:left w:w="15" w:type="dxa"/>
              <w:bottom w:w="0" w:type="dxa"/>
              <w:right w:w="15" w:type="dxa"/>
            </w:tcMar>
            <w:vAlign w:val="center"/>
          </w:tcPr>
          <w:p w14:paraId="74B6F8D4">
            <w:pPr>
              <w:jc w:val="center"/>
              <w:rPr>
                <w:rFonts w:ascii="宋体" w:hAnsi="宋体" w:cs="Arial Unicode MS"/>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14:paraId="5334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 w:hRule="atLeast"/>
        </w:trPr>
        <w:tc>
          <w:tcPr>
            <w:tcW w:w="299" w:type="dxa"/>
            <w:vMerge w:val="continue"/>
            <w:vAlign w:val="center"/>
          </w:tcPr>
          <w:p w14:paraId="104C3AD0">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458A4858">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13</w:t>
            </w:r>
          </w:p>
        </w:tc>
        <w:tc>
          <w:tcPr>
            <w:tcW w:w="720" w:type="dxa"/>
            <w:tcMar>
              <w:top w:w="15" w:type="dxa"/>
              <w:left w:w="15" w:type="dxa"/>
              <w:bottom w:w="0" w:type="dxa"/>
              <w:right w:w="15" w:type="dxa"/>
            </w:tcMar>
            <w:vAlign w:val="center"/>
          </w:tcPr>
          <w:p w14:paraId="7B9F8385">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665" w:type="dxa"/>
            <w:vAlign w:val="center"/>
          </w:tcPr>
          <w:p w14:paraId="3F42EDCA">
            <w:pPr>
              <w:keepNext w:val="0"/>
              <w:keepLines w:val="0"/>
              <w:widowControl/>
              <w:suppressLineNumbers w:val="0"/>
              <w:jc w:val="left"/>
              <w:textAlignment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体育与健康</w:t>
            </w:r>
          </w:p>
        </w:tc>
        <w:tc>
          <w:tcPr>
            <w:tcW w:w="480" w:type="dxa"/>
            <w:tcMar>
              <w:top w:w="15" w:type="dxa"/>
              <w:left w:w="15" w:type="dxa"/>
              <w:bottom w:w="0" w:type="dxa"/>
              <w:right w:w="15" w:type="dxa"/>
            </w:tcMar>
            <w:vAlign w:val="center"/>
          </w:tcPr>
          <w:p w14:paraId="0171073F">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8</w:t>
            </w:r>
          </w:p>
        </w:tc>
        <w:tc>
          <w:tcPr>
            <w:tcW w:w="555" w:type="dxa"/>
            <w:tcMar>
              <w:top w:w="15" w:type="dxa"/>
              <w:left w:w="15" w:type="dxa"/>
              <w:bottom w:w="0" w:type="dxa"/>
              <w:right w:w="15" w:type="dxa"/>
            </w:tcMar>
            <w:vAlign w:val="center"/>
          </w:tcPr>
          <w:p w14:paraId="17F87541">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140</w:t>
            </w:r>
          </w:p>
        </w:tc>
        <w:tc>
          <w:tcPr>
            <w:tcW w:w="525" w:type="dxa"/>
            <w:tcMar>
              <w:top w:w="15" w:type="dxa"/>
              <w:left w:w="15" w:type="dxa"/>
              <w:bottom w:w="0" w:type="dxa"/>
              <w:right w:w="15" w:type="dxa"/>
            </w:tcMar>
            <w:vAlign w:val="center"/>
          </w:tcPr>
          <w:p w14:paraId="20A94DB8">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80</w:t>
            </w:r>
          </w:p>
        </w:tc>
        <w:tc>
          <w:tcPr>
            <w:tcW w:w="645" w:type="dxa"/>
            <w:tcMar>
              <w:top w:w="15" w:type="dxa"/>
              <w:left w:w="15" w:type="dxa"/>
              <w:bottom w:w="0" w:type="dxa"/>
              <w:right w:w="15" w:type="dxa"/>
            </w:tcMar>
            <w:vAlign w:val="center"/>
          </w:tcPr>
          <w:p w14:paraId="2B0B25BC">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60</w:t>
            </w:r>
          </w:p>
        </w:tc>
        <w:tc>
          <w:tcPr>
            <w:tcW w:w="495" w:type="dxa"/>
            <w:tcMar>
              <w:top w:w="15" w:type="dxa"/>
              <w:left w:w="15" w:type="dxa"/>
              <w:bottom w:w="0" w:type="dxa"/>
              <w:right w:w="15" w:type="dxa"/>
            </w:tcMar>
            <w:vAlign w:val="center"/>
          </w:tcPr>
          <w:p w14:paraId="50E2B1E8">
            <w:pPr>
              <w:keepNext w:val="0"/>
              <w:keepLines w:val="0"/>
              <w:widowControl/>
              <w:suppressLineNumbers w:val="0"/>
              <w:jc w:val="center"/>
              <w:textAlignment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32BC6FD4">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870" w:type="dxa"/>
            <w:tcMar>
              <w:top w:w="15" w:type="dxa"/>
              <w:left w:w="15" w:type="dxa"/>
              <w:bottom w:w="0" w:type="dxa"/>
              <w:right w:w="15" w:type="dxa"/>
            </w:tcMar>
            <w:vAlign w:val="center"/>
          </w:tcPr>
          <w:p w14:paraId="4F1F2273">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25" w:type="dxa"/>
            <w:tcMar>
              <w:top w:w="15" w:type="dxa"/>
              <w:left w:w="15" w:type="dxa"/>
              <w:bottom w:w="0" w:type="dxa"/>
              <w:right w:w="15" w:type="dxa"/>
            </w:tcMar>
            <w:vAlign w:val="center"/>
          </w:tcPr>
          <w:p w14:paraId="3684A65C">
            <w:pPr>
              <w:keepNext w:val="0"/>
              <w:keepLines w:val="0"/>
              <w:widowControl/>
              <w:suppressLineNumbers w:val="0"/>
              <w:jc w:val="center"/>
              <w:textAlignment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0" w:type="dxa"/>
            <w:tcMar>
              <w:top w:w="15" w:type="dxa"/>
              <w:left w:w="15" w:type="dxa"/>
              <w:bottom w:w="0" w:type="dxa"/>
              <w:right w:w="15" w:type="dxa"/>
            </w:tcMar>
            <w:vAlign w:val="center"/>
          </w:tcPr>
          <w:p w14:paraId="0D1B27D2">
            <w:pPr>
              <w:jc w:val="center"/>
              <w:rPr>
                <w:rFonts w:hint="eastAsia" w:ascii="宋体" w:hAnsi="宋体" w:eastAsia="宋体" w:cs="Arial Unicode MS"/>
                <w:color w:val="000000" w:themeColor="text1"/>
                <w:kern w:val="2"/>
                <w:sz w:val="21"/>
                <w:szCs w:val="21"/>
                <w:highlight w:val="none"/>
                <w:lang w:val="en-US" w:eastAsia="zh-CN" w:bidi="ar-SA"/>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c>
          <w:tcPr>
            <w:tcW w:w="758" w:type="dxa"/>
            <w:tcMar>
              <w:top w:w="15" w:type="dxa"/>
              <w:left w:w="15" w:type="dxa"/>
              <w:bottom w:w="0" w:type="dxa"/>
              <w:right w:w="15" w:type="dxa"/>
            </w:tcMar>
            <w:vAlign w:val="center"/>
          </w:tcPr>
          <w:p w14:paraId="41763405">
            <w:pPr>
              <w:jc w:val="center"/>
              <w:rPr>
                <w:rFonts w:hint="eastAsia"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r>
      <w:tr w14:paraId="1758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4" w:hRule="atLeast"/>
        </w:trPr>
        <w:tc>
          <w:tcPr>
            <w:tcW w:w="299" w:type="dxa"/>
            <w:vMerge w:val="continue"/>
            <w:vAlign w:val="center"/>
          </w:tcPr>
          <w:p w14:paraId="48914812">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3FE6D648">
            <w:pPr>
              <w:jc w:val="center"/>
              <w:rPr>
                <w:rFonts w:hint="default"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14</w:t>
            </w:r>
          </w:p>
        </w:tc>
        <w:tc>
          <w:tcPr>
            <w:tcW w:w="720" w:type="dxa"/>
            <w:tcMar>
              <w:top w:w="15" w:type="dxa"/>
              <w:left w:w="15" w:type="dxa"/>
              <w:bottom w:w="0" w:type="dxa"/>
              <w:right w:w="15" w:type="dxa"/>
            </w:tcMar>
            <w:vAlign w:val="center"/>
          </w:tcPr>
          <w:p w14:paraId="2A834FA8">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665" w:type="dxa"/>
            <w:vAlign w:val="center"/>
          </w:tcPr>
          <w:p w14:paraId="6EA9FFE3">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color w:val="000000" w:themeColor="text1"/>
                <w:szCs w:val="21"/>
                <w:lang w:val="en-US" w:eastAsia="zh-CN"/>
                <w14:textFill>
                  <w14:solidFill>
                    <w14:schemeClr w14:val="tx1"/>
                  </w14:solidFill>
                </w14:textFill>
              </w:rPr>
              <w:t>音乐</w:t>
            </w:r>
          </w:p>
        </w:tc>
        <w:tc>
          <w:tcPr>
            <w:tcW w:w="480" w:type="dxa"/>
            <w:tcMar>
              <w:top w:w="15" w:type="dxa"/>
              <w:left w:w="15" w:type="dxa"/>
              <w:bottom w:w="0" w:type="dxa"/>
              <w:right w:w="15" w:type="dxa"/>
            </w:tcMar>
            <w:vAlign w:val="center"/>
          </w:tcPr>
          <w:p w14:paraId="40A5369E">
            <w:pPr>
              <w:jc w:val="center"/>
              <w:rPr>
                <w:rFonts w:hint="eastAsia" w:ascii="宋体" w:hAnsi="宋体" w:cs="宋体"/>
                <w:i w:val="0"/>
                <w:iCs w:val="0"/>
                <w:color w:val="000000"/>
                <w:kern w:val="0"/>
                <w:sz w:val="21"/>
                <w:szCs w:val="21"/>
                <w:u w:val="none"/>
                <w:lang w:val="en-US" w:eastAsia="zh-CN" w:bidi="ar"/>
              </w:rPr>
            </w:pPr>
            <w:r>
              <w:rPr>
                <w:rFonts w:hint="eastAsia" w:ascii="宋体" w:hAnsi="宋体" w:cs="Times New Roman"/>
                <w:color w:val="000000" w:themeColor="text1"/>
                <w:szCs w:val="21"/>
                <w:lang w:val="en-US" w:eastAsia="zh-CN"/>
                <w14:textFill>
                  <w14:solidFill>
                    <w14:schemeClr w14:val="tx1"/>
                  </w14:solidFill>
                </w14:textFill>
              </w:rPr>
              <w:t>2</w:t>
            </w:r>
          </w:p>
        </w:tc>
        <w:tc>
          <w:tcPr>
            <w:tcW w:w="555" w:type="dxa"/>
            <w:tcMar>
              <w:top w:w="15" w:type="dxa"/>
              <w:left w:w="15" w:type="dxa"/>
              <w:bottom w:w="0" w:type="dxa"/>
              <w:right w:w="15" w:type="dxa"/>
            </w:tcMar>
            <w:vAlign w:val="center"/>
          </w:tcPr>
          <w:p w14:paraId="46CB6E61">
            <w:pPr>
              <w:jc w:val="center"/>
              <w:rPr>
                <w:rFonts w:hint="eastAsia" w:ascii="宋体" w:hAnsi="宋体" w:cs="宋体"/>
                <w:i w:val="0"/>
                <w:iCs w:val="0"/>
                <w:color w:val="000000"/>
                <w:kern w:val="0"/>
                <w:sz w:val="21"/>
                <w:szCs w:val="21"/>
                <w:u w:val="none"/>
                <w:lang w:val="en-US" w:eastAsia="zh-CN" w:bidi="ar"/>
              </w:rPr>
            </w:pPr>
            <w:r>
              <w:rPr>
                <w:rFonts w:hint="eastAsia" w:ascii="宋体" w:hAnsi="宋体"/>
                <w:color w:val="auto"/>
                <w:szCs w:val="21"/>
                <w:highlight w:val="none"/>
                <w:lang w:val="en-US" w:eastAsia="zh-CN"/>
              </w:rPr>
              <w:t>32</w:t>
            </w:r>
          </w:p>
        </w:tc>
        <w:tc>
          <w:tcPr>
            <w:tcW w:w="525" w:type="dxa"/>
            <w:tcMar>
              <w:top w:w="15" w:type="dxa"/>
              <w:left w:w="15" w:type="dxa"/>
              <w:bottom w:w="0" w:type="dxa"/>
              <w:right w:w="15" w:type="dxa"/>
            </w:tcMar>
            <w:vAlign w:val="center"/>
          </w:tcPr>
          <w:p w14:paraId="42382C0D">
            <w:pPr>
              <w:jc w:val="center"/>
              <w:rPr>
                <w:rFonts w:hint="eastAsia" w:ascii="宋体" w:hAnsi="宋体" w:cs="宋体"/>
                <w:i w:val="0"/>
                <w:iCs w:val="0"/>
                <w:color w:val="000000"/>
                <w:kern w:val="0"/>
                <w:sz w:val="21"/>
                <w:szCs w:val="21"/>
                <w:u w:val="none"/>
                <w:lang w:val="en-US" w:eastAsia="zh-CN" w:bidi="ar"/>
              </w:rPr>
            </w:pPr>
            <w:r>
              <w:rPr>
                <w:rFonts w:hint="eastAsia" w:ascii="宋体" w:hAnsi="宋体" w:cs="Times New Roman"/>
                <w:color w:val="auto"/>
                <w:kern w:val="2"/>
                <w:sz w:val="21"/>
                <w:szCs w:val="21"/>
                <w:highlight w:val="none"/>
                <w:lang w:val="en-US" w:eastAsia="zh-CN" w:bidi="ar-SA"/>
              </w:rPr>
              <w:t>20</w:t>
            </w:r>
          </w:p>
        </w:tc>
        <w:tc>
          <w:tcPr>
            <w:tcW w:w="645" w:type="dxa"/>
            <w:tcMar>
              <w:top w:w="15" w:type="dxa"/>
              <w:left w:w="15" w:type="dxa"/>
              <w:bottom w:w="0" w:type="dxa"/>
              <w:right w:w="15" w:type="dxa"/>
            </w:tcMar>
            <w:vAlign w:val="center"/>
          </w:tcPr>
          <w:p w14:paraId="16EA998B">
            <w:pPr>
              <w:jc w:val="center"/>
              <w:rPr>
                <w:rFonts w:hint="eastAsia" w:ascii="宋体" w:hAnsi="宋体" w:cs="Arial Unicode MS"/>
                <w:color w:val="000000" w:themeColor="text1"/>
                <w:szCs w:val="21"/>
                <w:highlight w:val="none"/>
                <w:lang w:val="en-US" w:eastAsia="zh-CN"/>
                <w14:textFill>
                  <w14:solidFill>
                    <w14:schemeClr w14:val="tx1"/>
                  </w14:solidFill>
                </w14:textFill>
              </w:rPr>
            </w:pPr>
            <w:r>
              <w:rPr>
                <w:rFonts w:hint="eastAsia" w:ascii="宋体" w:hAnsi="宋体" w:cs="Times New Roman"/>
                <w:color w:val="auto"/>
                <w:kern w:val="2"/>
                <w:sz w:val="21"/>
                <w:szCs w:val="21"/>
                <w:highlight w:val="none"/>
                <w:lang w:val="en-US" w:eastAsia="zh-CN" w:bidi="ar-SA"/>
              </w:rPr>
              <w:t>12</w:t>
            </w:r>
          </w:p>
        </w:tc>
        <w:tc>
          <w:tcPr>
            <w:tcW w:w="495" w:type="dxa"/>
            <w:tcMar>
              <w:top w:w="15" w:type="dxa"/>
              <w:left w:w="15" w:type="dxa"/>
              <w:bottom w:w="0" w:type="dxa"/>
              <w:right w:w="15" w:type="dxa"/>
            </w:tcMar>
            <w:vAlign w:val="center"/>
          </w:tcPr>
          <w:p w14:paraId="21BA9E81">
            <w:pPr>
              <w:jc w:val="center"/>
              <w:rPr>
                <w:rFonts w:hint="eastAsia" w:ascii="宋体" w:hAnsi="宋体" w:eastAsia="宋体" w:cs="宋体"/>
                <w:i w:val="0"/>
                <w:iCs w:val="0"/>
                <w:color w:val="000000"/>
                <w:kern w:val="0"/>
                <w:sz w:val="21"/>
                <w:szCs w:val="21"/>
                <w:u w:val="none"/>
                <w:lang w:val="en-US" w:eastAsia="zh-CN" w:bidi="ar"/>
              </w:rPr>
            </w:pPr>
          </w:p>
        </w:tc>
        <w:tc>
          <w:tcPr>
            <w:tcW w:w="465" w:type="dxa"/>
            <w:tcMar>
              <w:top w:w="15" w:type="dxa"/>
              <w:left w:w="15" w:type="dxa"/>
              <w:bottom w:w="0" w:type="dxa"/>
              <w:right w:w="15" w:type="dxa"/>
            </w:tcMar>
            <w:vAlign w:val="center"/>
          </w:tcPr>
          <w:p w14:paraId="20A8D3B9">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14:textFill>
                  <w14:solidFill>
                    <w14:schemeClr w14:val="tx1"/>
                  </w14:solidFill>
                </w14:textFill>
              </w:rPr>
              <w:t>√</w:t>
            </w:r>
          </w:p>
        </w:tc>
        <w:tc>
          <w:tcPr>
            <w:tcW w:w="870" w:type="dxa"/>
            <w:tcMar>
              <w:top w:w="15" w:type="dxa"/>
              <w:left w:w="15" w:type="dxa"/>
              <w:bottom w:w="0" w:type="dxa"/>
              <w:right w:w="15" w:type="dxa"/>
            </w:tcMar>
            <w:vAlign w:val="center"/>
          </w:tcPr>
          <w:p w14:paraId="7CECA0C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25" w:type="dxa"/>
            <w:tcMar>
              <w:top w:w="15" w:type="dxa"/>
              <w:left w:w="15" w:type="dxa"/>
              <w:bottom w:w="0" w:type="dxa"/>
              <w:right w:w="15" w:type="dxa"/>
            </w:tcMar>
            <w:vAlign w:val="center"/>
          </w:tcPr>
          <w:p w14:paraId="2EE47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0" w:type="dxa"/>
            <w:tcMar>
              <w:top w:w="15" w:type="dxa"/>
              <w:left w:w="15" w:type="dxa"/>
              <w:bottom w:w="0" w:type="dxa"/>
              <w:right w:w="15" w:type="dxa"/>
            </w:tcMar>
            <w:vAlign w:val="center"/>
          </w:tcPr>
          <w:p w14:paraId="63E29A97">
            <w:pPr>
              <w:jc w:val="center"/>
              <w:rPr>
                <w:rFonts w:hint="eastAsia" w:ascii="宋体" w:hAnsi="宋体" w:cs="Arial Unicode MS"/>
                <w:color w:val="000000" w:themeColor="text1"/>
                <w:szCs w:val="21"/>
                <w:highlight w:val="none"/>
                <w:lang w:val="en-US" w:eastAsia="zh-CN"/>
                <w14:textFill>
                  <w14:solidFill>
                    <w14:schemeClr w14:val="tx1"/>
                  </w14:solidFill>
                </w14:textFill>
              </w:rPr>
            </w:pPr>
          </w:p>
        </w:tc>
        <w:tc>
          <w:tcPr>
            <w:tcW w:w="758" w:type="dxa"/>
            <w:tcMar>
              <w:top w:w="15" w:type="dxa"/>
              <w:left w:w="15" w:type="dxa"/>
              <w:bottom w:w="0" w:type="dxa"/>
              <w:right w:w="15" w:type="dxa"/>
            </w:tcMar>
            <w:vAlign w:val="center"/>
          </w:tcPr>
          <w:p w14:paraId="7C7891A0">
            <w:pPr>
              <w:jc w:val="center"/>
              <w:rPr>
                <w:rFonts w:hint="eastAsia" w:ascii="宋体" w:hAnsi="宋体" w:cs="Arial Unicode MS"/>
                <w:color w:val="000000" w:themeColor="text1"/>
                <w:szCs w:val="21"/>
                <w:highlight w:val="none"/>
                <w:lang w:val="en-US" w:eastAsia="zh-CN"/>
                <w14:textFill>
                  <w14:solidFill>
                    <w14:schemeClr w14:val="tx1"/>
                  </w14:solidFill>
                </w14:textFill>
              </w:rPr>
            </w:pPr>
          </w:p>
        </w:tc>
      </w:tr>
      <w:tr w14:paraId="3A90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0" w:hRule="atLeast"/>
        </w:trPr>
        <w:tc>
          <w:tcPr>
            <w:tcW w:w="299" w:type="dxa"/>
            <w:vMerge w:val="continue"/>
            <w:vAlign w:val="center"/>
          </w:tcPr>
          <w:p w14:paraId="48F25D3F">
            <w:pPr>
              <w:jc w:val="center"/>
              <w:rPr>
                <w:rFonts w:ascii="宋体" w:hAnsi="宋体" w:cs="Arial Unicode MS"/>
                <w:color w:val="000000" w:themeColor="text1"/>
                <w:szCs w:val="21"/>
                <w:highlight w:val="none"/>
                <w14:textFill>
                  <w14:solidFill>
                    <w14:schemeClr w14:val="tx1"/>
                  </w14:solidFill>
                </w14:textFill>
              </w:rPr>
            </w:pPr>
          </w:p>
        </w:tc>
        <w:tc>
          <w:tcPr>
            <w:tcW w:w="419" w:type="dxa"/>
            <w:tcMar>
              <w:top w:w="15" w:type="dxa"/>
              <w:left w:w="15" w:type="dxa"/>
              <w:bottom w:w="0" w:type="dxa"/>
              <w:right w:w="15" w:type="dxa"/>
            </w:tcMar>
            <w:vAlign w:val="center"/>
          </w:tcPr>
          <w:p w14:paraId="6CE9F720">
            <w:pPr>
              <w:jc w:val="center"/>
              <w:rPr>
                <w:rFonts w:hint="default"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15</w:t>
            </w:r>
          </w:p>
        </w:tc>
        <w:tc>
          <w:tcPr>
            <w:tcW w:w="720" w:type="dxa"/>
            <w:tcMar>
              <w:top w:w="15" w:type="dxa"/>
              <w:left w:w="15" w:type="dxa"/>
              <w:bottom w:w="0" w:type="dxa"/>
              <w:right w:w="15" w:type="dxa"/>
            </w:tcMar>
            <w:vAlign w:val="center"/>
          </w:tcPr>
          <w:p w14:paraId="19B0F543">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665" w:type="dxa"/>
            <w:vAlign w:val="center"/>
          </w:tcPr>
          <w:p w14:paraId="70BE8753">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color w:val="000000" w:themeColor="text1"/>
                <w:szCs w:val="21"/>
                <w:lang w:val="en-US" w:eastAsia="zh-CN"/>
                <w14:textFill>
                  <w14:solidFill>
                    <w14:schemeClr w14:val="tx1"/>
                  </w14:solidFill>
                </w14:textFill>
              </w:rPr>
              <w:t>美术鉴赏</w:t>
            </w:r>
            <w:r>
              <w:rPr>
                <w:rFonts w:hint="eastAsia" w:ascii="宋体" w:hAnsi="宋体" w:cs="Times New Roman"/>
                <w:color w:val="000000" w:themeColor="text1"/>
                <w:szCs w:val="21"/>
                <w:lang w:val="en-US" w:eastAsia="zh-CN"/>
                <w14:textFill>
                  <w14:solidFill>
                    <w14:schemeClr w14:val="tx1"/>
                  </w14:solidFill>
                </w14:textFill>
              </w:rPr>
              <w:t>1</w:t>
            </w:r>
          </w:p>
        </w:tc>
        <w:tc>
          <w:tcPr>
            <w:tcW w:w="480" w:type="dxa"/>
            <w:tcMar>
              <w:top w:w="15" w:type="dxa"/>
              <w:left w:w="15" w:type="dxa"/>
              <w:bottom w:w="0" w:type="dxa"/>
              <w:right w:w="15" w:type="dxa"/>
            </w:tcMar>
            <w:vAlign w:val="center"/>
          </w:tcPr>
          <w:p w14:paraId="13E376D9">
            <w:pPr>
              <w:jc w:val="center"/>
              <w:rPr>
                <w:rFonts w:hint="eastAsia" w:ascii="宋体" w:hAnsi="宋体" w:cs="宋体"/>
                <w:i w:val="0"/>
                <w:iCs w:val="0"/>
                <w:color w:val="000000"/>
                <w:kern w:val="0"/>
                <w:sz w:val="21"/>
                <w:szCs w:val="21"/>
                <w:u w:val="none"/>
                <w:lang w:val="en-US" w:eastAsia="zh-CN" w:bidi="ar"/>
              </w:rPr>
            </w:pPr>
            <w:r>
              <w:rPr>
                <w:rFonts w:hint="eastAsia" w:ascii="宋体" w:hAnsi="宋体"/>
                <w:color w:val="000000" w:themeColor="text1"/>
                <w:szCs w:val="21"/>
                <w:highlight w:val="none"/>
                <w:lang w:val="en-US" w:eastAsia="zh-CN"/>
                <w14:textFill>
                  <w14:solidFill>
                    <w14:schemeClr w14:val="tx1"/>
                  </w14:solidFill>
                </w14:textFill>
              </w:rPr>
              <w:t>2</w:t>
            </w:r>
          </w:p>
        </w:tc>
        <w:tc>
          <w:tcPr>
            <w:tcW w:w="555" w:type="dxa"/>
            <w:tcMar>
              <w:top w:w="15" w:type="dxa"/>
              <w:left w:w="15" w:type="dxa"/>
              <w:bottom w:w="0" w:type="dxa"/>
              <w:right w:w="15" w:type="dxa"/>
            </w:tcMar>
            <w:vAlign w:val="center"/>
          </w:tcPr>
          <w:p w14:paraId="3EBC712C">
            <w:pPr>
              <w:jc w:val="center"/>
              <w:rPr>
                <w:rFonts w:hint="eastAsia" w:ascii="宋体" w:hAnsi="宋体" w:cs="宋体"/>
                <w:i w:val="0"/>
                <w:iCs w:val="0"/>
                <w:color w:val="000000"/>
                <w:kern w:val="0"/>
                <w:sz w:val="21"/>
                <w:szCs w:val="21"/>
                <w:u w:val="none"/>
                <w:lang w:val="en-US" w:eastAsia="zh-CN" w:bidi="ar"/>
              </w:rPr>
            </w:pPr>
            <w:r>
              <w:rPr>
                <w:rFonts w:hint="eastAsia" w:ascii="宋体" w:hAnsi="宋体"/>
                <w:color w:val="auto"/>
                <w:szCs w:val="21"/>
                <w:highlight w:val="none"/>
                <w:lang w:val="en-US" w:eastAsia="zh-CN"/>
              </w:rPr>
              <w:t>36</w:t>
            </w:r>
          </w:p>
        </w:tc>
        <w:tc>
          <w:tcPr>
            <w:tcW w:w="525" w:type="dxa"/>
            <w:tcMar>
              <w:top w:w="15" w:type="dxa"/>
              <w:left w:w="15" w:type="dxa"/>
              <w:bottom w:w="0" w:type="dxa"/>
              <w:right w:w="15" w:type="dxa"/>
            </w:tcMar>
            <w:vAlign w:val="center"/>
          </w:tcPr>
          <w:p w14:paraId="7430256C">
            <w:pPr>
              <w:jc w:val="center"/>
              <w:rPr>
                <w:rFonts w:hint="eastAsia" w:ascii="宋体" w:hAnsi="宋体" w:cs="宋体"/>
                <w:i w:val="0"/>
                <w:iCs w:val="0"/>
                <w:color w:val="000000"/>
                <w:kern w:val="0"/>
                <w:sz w:val="21"/>
                <w:szCs w:val="21"/>
                <w:u w:val="none"/>
                <w:lang w:val="en-US" w:eastAsia="zh-CN" w:bidi="ar"/>
              </w:rPr>
            </w:pPr>
            <w:r>
              <w:rPr>
                <w:rFonts w:hint="eastAsia" w:ascii="宋体" w:hAnsi="宋体" w:cs="Times New Roman"/>
                <w:color w:val="auto"/>
                <w:kern w:val="2"/>
                <w:sz w:val="21"/>
                <w:szCs w:val="21"/>
                <w:highlight w:val="none"/>
                <w:lang w:val="en-US" w:eastAsia="zh-CN" w:bidi="ar-SA"/>
              </w:rPr>
              <w:t>20</w:t>
            </w:r>
          </w:p>
        </w:tc>
        <w:tc>
          <w:tcPr>
            <w:tcW w:w="645" w:type="dxa"/>
            <w:tcMar>
              <w:top w:w="15" w:type="dxa"/>
              <w:left w:w="15" w:type="dxa"/>
              <w:bottom w:w="0" w:type="dxa"/>
              <w:right w:w="15" w:type="dxa"/>
            </w:tcMar>
            <w:vAlign w:val="center"/>
          </w:tcPr>
          <w:p w14:paraId="2B618053">
            <w:pPr>
              <w:jc w:val="center"/>
              <w:rPr>
                <w:rFonts w:hint="eastAsia" w:ascii="宋体" w:hAnsi="宋体" w:cs="Arial Unicode MS"/>
                <w:color w:val="000000" w:themeColor="text1"/>
                <w:szCs w:val="21"/>
                <w:highlight w:val="none"/>
                <w:lang w:val="en-US" w:eastAsia="zh-CN"/>
                <w14:textFill>
                  <w14:solidFill>
                    <w14:schemeClr w14:val="tx1"/>
                  </w14:solidFill>
                </w14:textFill>
              </w:rPr>
            </w:pPr>
            <w:r>
              <w:rPr>
                <w:rFonts w:hint="eastAsia" w:ascii="宋体" w:hAnsi="宋体" w:cs="Times New Roman"/>
                <w:color w:val="auto"/>
                <w:kern w:val="2"/>
                <w:sz w:val="21"/>
                <w:szCs w:val="21"/>
                <w:highlight w:val="none"/>
                <w:lang w:val="en-US" w:eastAsia="zh-CN" w:bidi="ar-SA"/>
              </w:rPr>
              <w:t>16</w:t>
            </w:r>
          </w:p>
        </w:tc>
        <w:tc>
          <w:tcPr>
            <w:tcW w:w="495" w:type="dxa"/>
            <w:tcMar>
              <w:top w:w="15" w:type="dxa"/>
              <w:left w:w="15" w:type="dxa"/>
              <w:bottom w:w="0" w:type="dxa"/>
              <w:right w:w="15" w:type="dxa"/>
            </w:tcMar>
            <w:vAlign w:val="center"/>
          </w:tcPr>
          <w:p w14:paraId="064AF8D1">
            <w:pPr>
              <w:jc w:val="center"/>
              <w:rPr>
                <w:rFonts w:hint="eastAsia" w:ascii="宋体" w:hAnsi="宋体" w:eastAsia="宋体" w:cs="宋体"/>
                <w:i w:val="0"/>
                <w:iCs w:val="0"/>
                <w:color w:val="000000"/>
                <w:kern w:val="0"/>
                <w:sz w:val="21"/>
                <w:szCs w:val="21"/>
                <w:u w:val="none"/>
                <w:lang w:val="en-US" w:eastAsia="zh-CN" w:bidi="ar"/>
              </w:rPr>
            </w:pPr>
          </w:p>
        </w:tc>
        <w:tc>
          <w:tcPr>
            <w:tcW w:w="465" w:type="dxa"/>
            <w:tcMar>
              <w:top w:w="15" w:type="dxa"/>
              <w:left w:w="15" w:type="dxa"/>
              <w:bottom w:w="0" w:type="dxa"/>
              <w:right w:w="15" w:type="dxa"/>
            </w:tcMar>
            <w:vAlign w:val="center"/>
          </w:tcPr>
          <w:p w14:paraId="46C67806">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14:textFill>
                  <w14:solidFill>
                    <w14:schemeClr w14:val="tx1"/>
                  </w14:solidFill>
                </w14:textFill>
              </w:rPr>
              <w:t>√</w:t>
            </w:r>
          </w:p>
        </w:tc>
        <w:tc>
          <w:tcPr>
            <w:tcW w:w="870" w:type="dxa"/>
            <w:tcMar>
              <w:top w:w="15" w:type="dxa"/>
              <w:left w:w="15" w:type="dxa"/>
              <w:bottom w:w="0" w:type="dxa"/>
              <w:right w:w="15" w:type="dxa"/>
            </w:tcMar>
            <w:vAlign w:val="center"/>
          </w:tcPr>
          <w:p w14:paraId="53083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Mar>
              <w:top w:w="15" w:type="dxa"/>
              <w:left w:w="15" w:type="dxa"/>
              <w:bottom w:w="0" w:type="dxa"/>
              <w:right w:w="15" w:type="dxa"/>
            </w:tcMar>
            <w:vAlign w:val="center"/>
          </w:tcPr>
          <w:p w14:paraId="0EE9F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0" w:type="dxa"/>
            <w:tcMar>
              <w:top w:w="15" w:type="dxa"/>
              <w:left w:w="15" w:type="dxa"/>
              <w:bottom w:w="0" w:type="dxa"/>
              <w:right w:w="15" w:type="dxa"/>
            </w:tcMar>
            <w:vAlign w:val="center"/>
          </w:tcPr>
          <w:p w14:paraId="7AB3BA28">
            <w:pPr>
              <w:jc w:val="center"/>
              <w:rPr>
                <w:rFonts w:hint="default" w:ascii="宋体" w:hAnsi="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2</w:t>
            </w:r>
          </w:p>
        </w:tc>
        <w:tc>
          <w:tcPr>
            <w:tcW w:w="758" w:type="dxa"/>
            <w:tcMar>
              <w:top w:w="15" w:type="dxa"/>
              <w:left w:w="15" w:type="dxa"/>
              <w:bottom w:w="0" w:type="dxa"/>
              <w:right w:w="15" w:type="dxa"/>
            </w:tcMar>
            <w:vAlign w:val="center"/>
          </w:tcPr>
          <w:p w14:paraId="21422E88">
            <w:pPr>
              <w:jc w:val="center"/>
              <w:rPr>
                <w:rFonts w:hint="eastAsia" w:ascii="宋体" w:hAnsi="宋体" w:cs="Arial Unicode MS"/>
                <w:color w:val="000000" w:themeColor="text1"/>
                <w:szCs w:val="21"/>
                <w:highlight w:val="none"/>
                <w:lang w:val="en-US" w:eastAsia="zh-CN"/>
                <w14:textFill>
                  <w14:solidFill>
                    <w14:schemeClr w14:val="tx1"/>
                  </w14:solidFill>
                </w14:textFill>
              </w:rPr>
            </w:pPr>
          </w:p>
        </w:tc>
      </w:tr>
      <w:tr w14:paraId="1474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3103" w:type="dxa"/>
            <w:gridSpan w:val="4"/>
            <w:vAlign w:val="center"/>
          </w:tcPr>
          <w:p w14:paraId="705F5D60">
            <w:pPr>
              <w:jc w:val="center"/>
              <w:rPr>
                <w:rFonts w:hint="eastAsia" w:ascii="宋体" w:hAnsi="宋体"/>
                <w:color w:val="auto"/>
                <w:szCs w:val="21"/>
                <w:highlight w:val="none"/>
              </w:rPr>
            </w:pPr>
            <w:r>
              <w:rPr>
                <w:rFonts w:hint="eastAsia" w:ascii="宋体" w:hAnsi="宋体"/>
                <w:b/>
                <w:bCs/>
                <w:color w:val="auto"/>
                <w:szCs w:val="21"/>
                <w:highlight w:val="none"/>
              </w:rPr>
              <w:t>公共基础课小计</w:t>
            </w:r>
          </w:p>
        </w:tc>
        <w:tc>
          <w:tcPr>
            <w:tcW w:w="480" w:type="dxa"/>
            <w:tcMar>
              <w:top w:w="15" w:type="dxa"/>
              <w:left w:w="15" w:type="dxa"/>
              <w:bottom w:w="0" w:type="dxa"/>
              <w:right w:w="15" w:type="dxa"/>
            </w:tcMar>
            <w:vAlign w:val="center"/>
          </w:tcPr>
          <w:p w14:paraId="61161FEC">
            <w:pPr>
              <w:keepNext w:val="0"/>
              <w:keepLines w:val="0"/>
              <w:widowControl/>
              <w:suppressLineNumbers w:val="0"/>
              <w:jc w:val="center"/>
              <w:textAlignment w:val="center"/>
              <w:rPr>
                <w:rFonts w:hint="eastAsia" w:ascii="宋体" w:hAnsi="宋体" w:eastAsia="宋体" w:cs="Times New Roman"/>
                <w:b/>
                <w:bCs/>
                <w:color w:val="auto"/>
                <w:kern w:val="2"/>
                <w:sz w:val="21"/>
                <w:szCs w:val="21"/>
                <w:highlight w:val="lightGray"/>
                <w:shd w:val="clear" w:color="FFFFFF" w:fill="D9D9D9"/>
                <w:lang w:val="en-US" w:eastAsia="zh-CN" w:bidi="ar-SA"/>
              </w:rPr>
            </w:pPr>
            <w:r>
              <w:rPr>
                <w:rFonts w:hint="eastAsia" w:ascii="宋体" w:hAnsi="宋体" w:eastAsia="宋体" w:cs="宋体"/>
                <w:b/>
                <w:bCs/>
                <w:i w:val="0"/>
                <w:iCs w:val="0"/>
                <w:color w:val="000000"/>
                <w:kern w:val="0"/>
                <w:sz w:val="22"/>
                <w:szCs w:val="22"/>
                <w:u w:val="none"/>
                <w:shd w:val="clear" w:color="FFFFFF" w:fill="D9D9D9"/>
                <w:lang w:val="en-US" w:eastAsia="zh-CN" w:bidi="ar"/>
              </w:rPr>
              <w:t>62</w:t>
            </w:r>
          </w:p>
        </w:tc>
        <w:tc>
          <w:tcPr>
            <w:tcW w:w="555" w:type="dxa"/>
            <w:tcMar>
              <w:top w:w="15" w:type="dxa"/>
              <w:left w:w="15" w:type="dxa"/>
              <w:bottom w:w="0" w:type="dxa"/>
              <w:right w:w="15" w:type="dxa"/>
            </w:tcMar>
            <w:vAlign w:val="center"/>
          </w:tcPr>
          <w:p w14:paraId="34D1FB73">
            <w:pPr>
              <w:keepNext w:val="0"/>
              <w:keepLines w:val="0"/>
              <w:widowControl/>
              <w:suppressLineNumbers w:val="0"/>
              <w:jc w:val="center"/>
              <w:textAlignment w:val="center"/>
              <w:rPr>
                <w:rFonts w:hint="default" w:ascii="宋体" w:hAnsi="宋体" w:eastAsia="宋体" w:cs="Times New Roman"/>
                <w:b/>
                <w:bCs/>
                <w:color w:val="auto"/>
                <w:kern w:val="2"/>
                <w:sz w:val="21"/>
                <w:szCs w:val="21"/>
                <w:highlight w:val="lightGray"/>
                <w:shd w:val="clear" w:color="FFFFFF" w:fill="D9D9D9"/>
                <w:lang w:val="en-US" w:eastAsia="zh-CN" w:bidi="ar-SA"/>
              </w:rPr>
            </w:pPr>
            <w:r>
              <w:rPr>
                <w:rFonts w:hint="eastAsia" w:ascii="宋体" w:hAnsi="宋体" w:eastAsia="宋体" w:cs="宋体"/>
                <w:b/>
                <w:bCs/>
                <w:i w:val="0"/>
                <w:iCs w:val="0"/>
                <w:color w:val="000000"/>
                <w:kern w:val="0"/>
                <w:sz w:val="22"/>
                <w:szCs w:val="22"/>
                <w:u w:val="none"/>
                <w:shd w:val="clear" w:color="FFFFFF" w:fill="D9D9D9"/>
                <w:lang w:val="en-US" w:eastAsia="zh-CN" w:bidi="ar"/>
              </w:rPr>
              <w:t>1028</w:t>
            </w:r>
          </w:p>
        </w:tc>
        <w:tc>
          <w:tcPr>
            <w:tcW w:w="525" w:type="dxa"/>
            <w:tcMar>
              <w:top w:w="15" w:type="dxa"/>
              <w:left w:w="15" w:type="dxa"/>
              <w:bottom w:w="0" w:type="dxa"/>
              <w:right w:w="15" w:type="dxa"/>
            </w:tcMar>
            <w:vAlign w:val="center"/>
          </w:tcPr>
          <w:p w14:paraId="6A88E185">
            <w:pPr>
              <w:keepNext w:val="0"/>
              <w:keepLines w:val="0"/>
              <w:widowControl/>
              <w:suppressLineNumbers w:val="0"/>
              <w:jc w:val="center"/>
              <w:textAlignment w:val="center"/>
              <w:rPr>
                <w:rFonts w:hint="default" w:ascii="宋体" w:hAnsi="宋体" w:eastAsia="宋体" w:cs="Times New Roman"/>
                <w:b/>
                <w:bCs/>
                <w:color w:val="auto"/>
                <w:kern w:val="2"/>
                <w:sz w:val="21"/>
                <w:szCs w:val="21"/>
                <w:highlight w:val="lightGray"/>
                <w:shd w:val="clear" w:color="FFFFFF" w:fill="D9D9D9"/>
                <w:lang w:val="en-US" w:eastAsia="zh-CN" w:bidi="ar-SA"/>
              </w:rPr>
            </w:pPr>
            <w:r>
              <w:rPr>
                <w:rFonts w:hint="eastAsia" w:ascii="宋体" w:hAnsi="宋体" w:eastAsia="宋体" w:cs="宋体"/>
                <w:b/>
                <w:bCs/>
                <w:i w:val="0"/>
                <w:iCs w:val="0"/>
                <w:color w:val="000000"/>
                <w:kern w:val="0"/>
                <w:sz w:val="22"/>
                <w:szCs w:val="22"/>
                <w:u w:val="none"/>
                <w:shd w:val="clear" w:color="FFFFFF" w:fill="D9D9D9"/>
                <w:lang w:val="en-US" w:eastAsia="zh-CN" w:bidi="ar"/>
              </w:rPr>
              <w:t>800</w:t>
            </w:r>
          </w:p>
        </w:tc>
        <w:tc>
          <w:tcPr>
            <w:tcW w:w="645" w:type="dxa"/>
            <w:tcMar>
              <w:top w:w="15" w:type="dxa"/>
              <w:left w:w="15" w:type="dxa"/>
              <w:bottom w:w="0" w:type="dxa"/>
              <w:right w:w="15" w:type="dxa"/>
            </w:tcMar>
            <w:vAlign w:val="center"/>
          </w:tcPr>
          <w:p w14:paraId="1F329C3F">
            <w:pPr>
              <w:keepNext w:val="0"/>
              <w:keepLines w:val="0"/>
              <w:widowControl/>
              <w:suppressLineNumbers w:val="0"/>
              <w:jc w:val="center"/>
              <w:textAlignment w:val="center"/>
              <w:rPr>
                <w:rFonts w:hint="default" w:ascii="宋体" w:hAnsi="宋体" w:eastAsia="宋体" w:cs="Times New Roman"/>
                <w:b/>
                <w:bCs/>
                <w:color w:val="auto"/>
                <w:kern w:val="2"/>
                <w:sz w:val="21"/>
                <w:szCs w:val="21"/>
                <w:highlight w:val="lightGray"/>
                <w:shd w:val="clear" w:color="FFFFFF" w:fill="D9D9D9"/>
                <w:lang w:val="en-US" w:eastAsia="zh-CN" w:bidi="ar-SA"/>
              </w:rPr>
            </w:pPr>
            <w:r>
              <w:rPr>
                <w:rFonts w:hint="eastAsia" w:ascii="宋体" w:hAnsi="宋体" w:eastAsia="宋体" w:cs="宋体"/>
                <w:b/>
                <w:bCs/>
                <w:i w:val="0"/>
                <w:iCs w:val="0"/>
                <w:color w:val="000000"/>
                <w:kern w:val="0"/>
                <w:sz w:val="22"/>
                <w:szCs w:val="22"/>
                <w:u w:val="none"/>
                <w:shd w:val="clear" w:color="FFFFFF" w:fill="D9D9D9"/>
                <w:lang w:val="en-US" w:eastAsia="zh-CN" w:bidi="ar"/>
              </w:rPr>
              <w:t>228</w:t>
            </w:r>
          </w:p>
        </w:tc>
        <w:tc>
          <w:tcPr>
            <w:tcW w:w="495" w:type="dxa"/>
            <w:tcMar>
              <w:top w:w="15" w:type="dxa"/>
              <w:left w:w="15" w:type="dxa"/>
              <w:bottom w:w="0" w:type="dxa"/>
              <w:right w:w="15" w:type="dxa"/>
            </w:tcMar>
            <w:vAlign w:val="center"/>
          </w:tcPr>
          <w:p w14:paraId="6F1AD60F">
            <w:pPr>
              <w:jc w:val="center"/>
              <w:rPr>
                <w:rFonts w:hint="eastAsia" w:ascii="宋体" w:hAnsi="宋体" w:eastAsia="宋体" w:cs="Times New Roman"/>
                <w:b/>
                <w:bCs/>
                <w:color w:val="auto"/>
                <w:kern w:val="2"/>
                <w:sz w:val="21"/>
                <w:szCs w:val="21"/>
                <w:highlight w:val="lightGray"/>
                <w:lang w:val="en-US" w:eastAsia="zh-CN" w:bidi="ar-SA"/>
              </w:rPr>
            </w:pPr>
          </w:p>
        </w:tc>
        <w:tc>
          <w:tcPr>
            <w:tcW w:w="465" w:type="dxa"/>
            <w:tcMar>
              <w:top w:w="15" w:type="dxa"/>
              <w:left w:w="15" w:type="dxa"/>
              <w:bottom w:w="0" w:type="dxa"/>
              <w:right w:w="15" w:type="dxa"/>
            </w:tcMar>
            <w:vAlign w:val="center"/>
          </w:tcPr>
          <w:p w14:paraId="2594BE2E">
            <w:pPr>
              <w:jc w:val="center"/>
              <w:rPr>
                <w:rFonts w:hint="eastAsia" w:ascii="宋体" w:hAnsi="宋体" w:eastAsia="宋体" w:cs="Times New Roman"/>
                <w:b/>
                <w:bCs/>
                <w:color w:val="auto"/>
                <w:kern w:val="2"/>
                <w:sz w:val="21"/>
                <w:szCs w:val="21"/>
                <w:highlight w:val="lightGray"/>
                <w:lang w:val="en-US" w:eastAsia="zh-CN" w:bidi="ar-SA"/>
              </w:rPr>
            </w:pPr>
          </w:p>
        </w:tc>
        <w:tc>
          <w:tcPr>
            <w:tcW w:w="870" w:type="dxa"/>
            <w:tcMar>
              <w:top w:w="15" w:type="dxa"/>
              <w:left w:w="15" w:type="dxa"/>
              <w:bottom w:w="0" w:type="dxa"/>
              <w:right w:w="15" w:type="dxa"/>
            </w:tcMar>
            <w:vAlign w:val="center"/>
          </w:tcPr>
          <w:p w14:paraId="5CE10380">
            <w:pPr>
              <w:keepNext w:val="0"/>
              <w:keepLines w:val="0"/>
              <w:widowControl/>
              <w:suppressLineNumbers w:val="0"/>
              <w:jc w:val="center"/>
              <w:textAlignment w:val="center"/>
              <w:rPr>
                <w:rFonts w:hint="eastAsia" w:ascii="宋体" w:hAnsi="宋体" w:eastAsia="宋体" w:cs="Times New Roman"/>
                <w:b/>
                <w:bCs/>
                <w:color w:val="auto"/>
                <w:kern w:val="2"/>
                <w:sz w:val="21"/>
                <w:szCs w:val="21"/>
                <w:highlight w:val="lightGray"/>
                <w:lang w:val="en-US" w:eastAsia="zh-CN" w:bidi="ar-SA"/>
              </w:rPr>
            </w:pPr>
          </w:p>
        </w:tc>
        <w:tc>
          <w:tcPr>
            <w:tcW w:w="825" w:type="dxa"/>
            <w:tcMar>
              <w:top w:w="15" w:type="dxa"/>
              <w:left w:w="15" w:type="dxa"/>
              <w:bottom w:w="0" w:type="dxa"/>
              <w:right w:w="15" w:type="dxa"/>
            </w:tcMar>
            <w:vAlign w:val="center"/>
          </w:tcPr>
          <w:p w14:paraId="15826CF9">
            <w:pPr>
              <w:keepNext w:val="0"/>
              <w:keepLines w:val="0"/>
              <w:widowControl/>
              <w:suppressLineNumbers w:val="0"/>
              <w:jc w:val="center"/>
              <w:textAlignment w:val="center"/>
              <w:rPr>
                <w:rFonts w:hint="eastAsia" w:ascii="宋体" w:hAnsi="宋体" w:eastAsia="宋体" w:cs="Times New Roman"/>
                <w:b/>
                <w:bCs/>
                <w:color w:val="auto"/>
                <w:kern w:val="2"/>
                <w:sz w:val="21"/>
                <w:szCs w:val="21"/>
                <w:highlight w:val="lightGray"/>
                <w:lang w:val="en-US" w:eastAsia="zh-CN" w:bidi="ar-SA"/>
              </w:rPr>
            </w:pPr>
          </w:p>
        </w:tc>
        <w:tc>
          <w:tcPr>
            <w:tcW w:w="870" w:type="dxa"/>
            <w:tcMar>
              <w:top w:w="15" w:type="dxa"/>
              <w:left w:w="15" w:type="dxa"/>
              <w:bottom w:w="0" w:type="dxa"/>
              <w:right w:w="15" w:type="dxa"/>
            </w:tcMar>
            <w:vAlign w:val="center"/>
          </w:tcPr>
          <w:p w14:paraId="5278D79E">
            <w:pPr>
              <w:keepNext w:val="0"/>
              <w:keepLines w:val="0"/>
              <w:widowControl/>
              <w:suppressLineNumbers w:val="0"/>
              <w:jc w:val="center"/>
              <w:textAlignment w:val="center"/>
              <w:rPr>
                <w:rFonts w:hint="eastAsia" w:ascii="宋体" w:hAnsi="宋体" w:eastAsia="宋体" w:cs="Times New Roman"/>
                <w:b/>
                <w:bCs/>
                <w:color w:val="auto"/>
                <w:kern w:val="2"/>
                <w:sz w:val="21"/>
                <w:szCs w:val="21"/>
                <w:highlight w:val="lightGray"/>
                <w:lang w:val="en-US" w:eastAsia="zh-CN" w:bidi="ar-SA"/>
              </w:rPr>
            </w:pPr>
          </w:p>
        </w:tc>
        <w:tc>
          <w:tcPr>
            <w:tcW w:w="758" w:type="dxa"/>
            <w:tcMar>
              <w:top w:w="15" w:type="dxa"/>
              <w:left w:w="15" w:type="dxa"/>
              <w:bottom w:w="0" w:type="dxa"/>
              <w:right w:w="15" w:type="dxa"/>
            </w:tcMar>
            <w:vAlign w:val="center"/>
          </w:tcPr>
          <w:p w14:paraId="1A805760">
            <w:pPr>
              <w:keepNext w:val="0"/>
              <w:keepLines w:val="0"/>
              <w:widowControl/>
              <w:suppressLineNumbers w:val="0"/>
              <w:jc w:val="center"/>
              <w:textAlignment w:val="center"/>
              <w:rPr>
                <w:rFonts w:hint="eastAsia" w:ascii="宋体" w:hAnsi="宋体" w:eastAsia="宋体" w:cs="Times New Roman"/>
                <w:b/>
                <w:bCs/>
                <w:color w:val="auto"/>
                <w:kern w:val="2"/>
                <w:sz w:val="21"/>
                <w:szCs w:val="21"/>
                <w:highlight w:val="lightGray"/>
                <w:lang w:val="en-US" w:eastAsia="zh-CN" w:bidi="ar-SA"/>
              </w:rPr>
            </w:pPr>
          </w:p>
        </w:tc>
      </w:tr>
      <w:tr w14:paraId="5837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4" w:hRule="atLeast"/>
        </w:trPr>
        <w:tc>
          <w:tcPr>
            <w:tcW w:w="299" w:type="dxa"/>
            <w:vMerge w:val="restart"/>
            <w:vAlign w:val="center"/>
          </w:tcPr>
          <w:p w14:paraId="3F7A0842">
            <w:pPr>
              <w:jc w:val="center"/>
              <w:rPr>
                <w:rFonts w:ascii="宋体" w:hAnsi="宋体"/>
                <w:color w:val="auto"/>
                <w:szCs w:val="21"/>
                <w:highlight w:val="none"/>
              </w:rPr>
            </w:pPr>
            <w:r>
              <w:rPr>
                <w:rFonts w:hint="eastAsia" w:ascii="宋体" w:hAnsi="宋体"/>
                <w:color w:val="auto"/>
                <w:szCs w:val="21"/>
                <w:highlight w:val="none"/>
              </w:rPr>
              <w:t>专业基础课</w:t>
            </w:r>
          </w:p>
        </w:tc>
        <w:tc>
          <w:tcPr>
            <w:tcW w:w="419" w:type="dxa"/>
            <w:tcMar>
              <w:top w:w="15" w:type="dxa"/>
              <w:left w:w="15" w:type="dxa"/>
              <w:bottom w:w="0" w:type="dxa"/>
              <w:right w:w="15" w:type="dxa"/>
            </w:tcMar>
            <w:vAlign w:val="center"/>
          </w:tcPr>
          <w:p w14:paraId="099E74C8">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16</w:t>
            </w:r>
          </w:p>
        </w:tc>
        <w:tc>
          <w:tcPr>
            <w:tcW w:w="720" w:type="dxa"/>
            <w:tcMar>
              <w:top w:w="15" w:type="dxa"/>
              <w:left w:w="15" w:type="dxa"/>
              <w:bottom w:w="0" w:type="dxa"/>
              <w:right w:w="15" w:type="dxa"/>
            </w:tcMar>
            <w:vAlign w:val="center"/>
          </w:tcPr>
          <w:p w14:paraId="14C589E9">
            <w:pPr>
              <w:jc w:val="center"/>
              <w:rPr>
                <w:rFonts w:hint="eastAsia" w:ascii="宋体" w:hAnsi="宋体" w:eastAsia="宋体" w:cs="Arial Unicode MS"/>
                <w:color w:val="auto"/>
                <w:kern w:val="2"/>
                <w:sz w:val="21"/>
                <w:szCs w:val="21"/>
                <w:highlight w:val="none"/>
                <w:lang w:val="en-US" w:eastAsia="zh-CN" w:bidi="ar-SA"/>
              </w:rPr>
            </w:pPr>
          </w:p>
        </w:tc>
        <w:tc>
          <w:tcPr>
            <w:tcW w:w="1665" w:type="dxa"/>
            <w:vAlign w:val="center"/>
          </w:tcPr>
          <w:p w14:paraId="1103C5E4">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汽车概论</w:t>
            </w:r>
          </w:p>
        </w:tc>
        <w:tc>
          <w:tcPr>
            <w:tcW w:w="480" w:type="dxa"/>
            <w:tcMar>
              <w:top w:w="15" w:type="dxa"/>
              <w:left w:w="15" w:type="dxa"/>
              <w:bottom w:w="0" w:type="dxa"/>
              <w:right w:w="15" w:type="dxa"/>
            </w:tcMar>
            <w:vAlign w:val="center"/>
          </w:tcPr>
          <w:p w14:paraId="0796BBE8">
            <w:pPr>
              <w:keepNext w:val="0"/>
              <w:keepLines w:val="0"/>
              <w:widowControl/>
              <w:suppressLineNumbers w:val="0"/>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55" w:type="dxa"/>
            <w:tcMar>
              <w:top w:w="15" w:type="dxa"/>
              <w:left w:w="15" w:type="dxa"/>
              <w:bottom w:w="0" w:type="dxa"/>
              <w:right w:w="15" w:type="dxa"/>
            </w:tcMar>
            <w:vAlign w:val="center"/>
          </w:tcPr>
          <w:p w14:paraId="2BFE0D1D">
            <w:pPr>
              <w:keepNext w:val="0"/>
              <w:keepLines w:val="0"/>
              <w:widowControl/>
              <w:suppressLineNumbers w:val="0"/>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2</w:t>
            </w:r>
          </w:p>
        </w:tc>
        <w:tc>
          <w:tcPr>
            <w:tcW w:w="525" w:type="dxa"/>
            <w:tcMar>
              <w:top w:w="15" w:type="dxa"/>
              <w:left w:w="15" w:type="dxa"/>
              <w:bottom w:w="0" w:type="dxa"/>
              <w:right w:w="15" w:type="dxa"/>
            </w:tcMar>
            <w:vAlign w:val="center"/>
          </w:tcPr>
          <w:p w14:paraId="3CDF9291">
            <w:pPr>
              <w:keepNext w:val="0"/>
              <w:keepLines w:val="0"/>
              <w:widowControl/>
              <w:suppressLineNumbers w:val="0"/>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2</w:t>
            </w:r>
          </w:p>
        </w:tc>
        <w:tc>
          <w:tcPr>
            <w:tcW w:w="645" w:type="dxa"/>
            <w:tcMar>
              <w:top w:w="15" w:type="dxa"/>
              <w:left w:w="15" w:type="dxa"/>
              <w:bottom w:w="0" w:type="dxa"/>
              <w:right w:w="15" w:type="dxa"/>
            </w:tcMar>
            <w:vAlign w:val="center"/>
          </w:tcPr>
          <w:p w14:paraId="1C1DE3A3">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0</w:t>
            </w:r>
          </w:p>
        </w:tc>
        <w:tc>
          <w:tcPr>
            <w:tcW w:w="495" w:type="dxa"/>
            <w:tcMar>
              <w:top w:w="15" w:type="dxa"/>
              <w:left w:w="15" w:type="dxa"/>
              <w:bottom w:w="0" w:type="dxa"/>
              <w:right w:w="15" w:type="dxa"/>
            </w:tcMar>
            <w:vAlign w:val="center"/>
          </w:tcPr>
          <w:p w14:paraId="7ABE6735">
            <w:pPr>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0739FA8A">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c>
          <w:tcPr>
            <w:tcW w:w="870" w:type="dxa"/>
            <w:tcMar>
              <w:top w:w="15" w:type="dxa"/>
              <w:left w:w="15" w:type="dxa"/>
              <w:bottom w:w="0" w:type="dxa"/>
              <w:right w:w="15" w:type="dxa"/>
            </w:tcMar>
            <w:vAlign w:val="center"/>
          </w:tcPr>
          <w:p w14:paraId="2B46759E">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/16</w:t>
            </w:r>
          </w:p>
        </w:tc>
        <w:tc>
          <w:tcPr>
            <w:tcW w:w="825" w:type="dxa"/>
            <w:tcMar>
              <w:top w:w="15" w:type="dxa"/>
              <w:left w:w="15" w:type="dxa"/>
              <w:bottom w:w="0" w:type="dxa"/>
              <w:right w:w="15" w:type="dxa"/>
            </w:tcMar>
            <w:vAlign w:val="center"/>
          </w:tcPr>
          <w:p w14:paraId="55405A9B">
            <w:pPr>
              <w:jc w:val="center"/>
              <w:rPr>
                <w:rFonts w:hint="eastAsia" w:ascii="宋体" w:hAnsi="宋体" w:eastAsia="宋体" w:cs="宋体"/>
                <w:color w:val="auto"/>
                <w:kern w:val="0"/>
                <w:sz w:val="20"/>
                <w:szCs w:val="20"/>
                <w:highlight w:val="none"/>
                <w:lang w:val="en-US" w:eastAsia="zh-CN" w:bidi="ar"/>
              </w:rPr>
            </w:pPr>
          </w:p>
        </w:tc>
        <w:tc>
          <w:tcPr>
            <w:tcW w:w="870" w:type="dxa"/>
            <w:tcMar>
              <w:top w:w="15" w:type="dxa"/>
              <w:left w:w="15" w:type="dxa"/>
              <w:bottom w:w="0" w:type="dxa"/>
              <w:right w:w="15" w:type="dxa"/>
            </w:tcMar>
            <w:vAlign w:val="center"/>
          </w:tcPr>
          <w:p w14:paraId="192038F2">
            <w:pPr>
              <w:jc w:val="center"/>
              <w:rPr>
                <w:rFonts w:hint="eastAsia" w:ascii="宋体" w:hAnsi="宋体" w:eastAsia="宋体" w:cs="宋体"/>
                <w:color w:val="auto"/>
                <w:kern w:val="0"/>
                <w:sz w:val="20"/>
                <w:szCs w:val="20"/>
                <w:highlight w:val="none"/>
                <w:lang w:val="en-US" w:eastAsia="zh-CN" w:bidi="ar"/>
              </w:rPr>
            </w:pPr>
          </w:p>
        </w:tc>
        <w:tc>
          <w:tcPr>
            <w:tcW w:w="758" w:type="dxa"/>
            <w:tcMar>
              <w:top w:w="15" w:type="dxa"/>
              <w:left w:w="15" w:type="dxa"/>
              <w:bottom w:w="0" w:type="dxa"/>
              <w:right w:w="15" w:type="dxa"/>
            </w:tcMar>
            <w:vAlign w:val="center"/>
          </w:tcPr>
          <w:p w14:paraId="26CB8EA6">
            <w:pPr>
              <w:jc w:val="center"/>
              <w:rPr>
                <w:rFonts w:hint="eastAsia" w:ascii="宋体" w:hAnsi="宋体" w:eastAsia="宋体" w:cs="宋体"/>
                <w:color w:val="auto"/>
                <w:kern w:val="0"/>
                <w:sz w:val="20"/>
                <w:szCs w:val="20"/>
                <w:highlight w:val="none"/>
                <w:lang w:val="en-US" w:eastAsia="zh-CN" w:bidi="ar"/>
              </w:rPr>
            </w:pPr>
          </w:p>
        </w:tc>
      </w:tr>
      <w:tr w14:paraId="75EB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atLeast"/>
        </w:trPr>
        <w:tc>
          <w:tcPr>
            <w:tcW w:w="299" w:type="dxa"/>
            <w:vMerge w:val="continue"/>
            <w:vAlign w:val="center"/>
          </w:tcPr>
          <w:p w14:paraId="68430E30">
            <w:pPr>
              <w:jc w:val="center"/>
              <w:rPr>
                <w:rFonts w:ascii="宋体" w:hAnsi="宋体" w:cs="Arial Unicode MS"/>
                <w:color w:val="auto"/>
                <w:szCs w:val="21"/>
                <w:highlight w:val="none"/>
              </w:rPr>
            </w:pPr>
          </w:p>
        </w:tc>
        <w:tc>
          <w:tcPr>
            <w:tcW w:w="419" w:type="dxa"/>
            <w:tcMar>
              <w:top w:w="15" w:type="dxa"/>
              <w:left w:w="15" w:type="dxa"/>
              <w:bottom w:w="0" w:type="dxa"/>
              <w:right w:w="15" w:type="dxa"/>
            </w:tcMar>
            <w:vAlign w:val="center"/>
          </w:tcPr>
          <w:p w14:paraId="7BFE2FA2">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17</w:t>
            </w:r>
          </w:p>
        </w:tc>
        <w:tc>
          <w:tcPr>
            <w:tcW w:w="720" w:type="dxa"/>
            <w:tcMar>
              <w:top w:w="15" w:type="dxa"/>
              <w:left w:w="15" w:type="dxa"/>
              <w:bottom w:w="0" w:type="dxa"/>
              <w:right w:w="15" w:type="dxa"/>
            </w:tcMar>
            <w:vAlign w:val="center"/>
          </w:tcPr>
          <w:p w14:paraId="05ED0C44">
            <w:pPr>
              <w:jc w:val="center"/>
              <w:rPr>
                <w:rFonts w:hint="eastAsia" w:ascii="Times New Roman" w:hAnsi="Times New Roman" w:eastAsia="宋体" w:cs="Times New Roman"/>
                <w:color w:val="auto"/>
                <w:kern w:val="2"/>
                <w:sz w:val="21"/>
                <w:szCs w:val="21"/>
                <w:highlight w:val="none"/>
                <w:lang w:val="en-US" w:eastAsia="zh-CN" w:bidi="ar-SA"/>
              </w:rPr>
            </w:pPr>
          </w:p>
        </w:tc>
        <w:tc>
          <w:tcPr>
            <w:tcW w:w="1665" w:type="dxa"/>
            <w:vAlign w:val="center"/>
          </w:tcPr>
          <w:p w14:paraId="5054CF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fldChar w:fldCharType="begin"/>
            </w:r>
            <w:r>
              <w:rPr>
                <w:rFonts w:hint="eastAsia" w:ascii="Times New Roman" w:hAnsi="Times New Roman" w:eastAsia="宋体" w:cs="Times New Roman"/>
                <w:color w:val="auto"/>
                <w:kern w:val="2"/>
                <w:sz w:val="21"/>
                <w:szCs w:val="21"/>
                <w:highlight w:val="none"/>
                <w:lang w:val="en-US" w:eastAsia="zh-CN" w:bidi="ar-SA"/>
              </w:rPr>
              <w:instrText xml:space="preserve"> HYPERLINK "http://www.cmpedu.com/books/book/5605210.htm" \t "http://www.cmpedu.com/_blank" </w:instrText>
            </w:r>
            <w:r>
              <w:rPr>
                <w:rFonts w:hint="eastAsia" w:ascii="Times New Roman" w:hAnsi="Times New Roman" w:eastAsia="宋体" w:cs="Times New Roman"/>
                <w:color w:val="auto"/>
                <w:kern w:val="2"/>
                <w:sz w:val="21"/>
                <w:szCs w:val="21"/>
                <w:highlight w:val="none"/>
                <w:lang w:val="en-US" w:eastAsia="zh-CN" w:bidi="ar-SA"/>
              </w:rPr>
              <w:fldChar w:fldCharType="separate"/>
            </w:r>
            <w:r>
              <w:rPr>
                <w:rFonts w:hint="eastAsia" w:ascii="Times New Roman" w:hAnsi="Times New Roman" w:eastAsia="宋体" w:cs="Times New Roman"/>
                <w:color w:val="auto"/>
                <w:kern w:val="2"/>
                <w:sz w:val="21"/>
                <w:szCs w:val="21"/>
                <w:highlight w:val="none"/>
                <w:lang w:val="en-US" w:eastAsia="zh-CN" w:bidi="ar-SA"/>
              </w:rPr>
              <w:t>新能源汽车认知与安全使用</w:t>
            </w:r>
            <w:r>
              <w:rPr>
                <w:rFonts w:hint="eastAsia" w:ascii="Times New Roman" w:hAnsi="Times New Roman" w:eastAsia="宋体" w:cs="Times New Roman"/>
                <w:color w:val="auto"/>
                <w:kern w:val="2"/>
                <w:sz w:val="21"/>
                <w:szCs w:val="21"/>
                <w:highlight w:val="none"/>
                <w:lang w:val="en-US" w:eastAsia="zh-CN" w:bidi="ar-SA"/>
              </w:rPr>
              <w:fldChar w:fldCharType="end"/>
            </w:r>
          </w:p>
        </w:tc>
        <w:tc>
          <w:tcPr>
            <w:tcW w:w="480" w:type="dxa"/>
            <w:tcMar>
              <w:top w:w="15" w:type="dxa"/>
              <w:left w:w="15" w:type="dxa"/>
              <w:bottom w:w="0" w:type="dxa"/>
              <w:right w:w="15" w:type="dxa"/>
            </w:tcMar>
            <w:vAlign w:val="center"/>
          </w:tcPr>
          <w:p w14:paraId="1F1C9B36">
            <w:pPr>
              <w:keepNext w:val="0"/>
              <w:keepLines w:val="0"/>
              <w:widowControl/>
              <w:suppressLineNumbers w:val="0"/>
              <w:jc w:val="center"/>
              <w:textAlignment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4</w:t>
            </w:r>
          </w:p>
        </w:tc>
        <w:tc>
          <w:tcPr>
            <w:tcW w:w="555" w:type="dxa"/>
            <w:tcMar>
              <w:top w:w="15" w:type="dxa"/>
              <w:left w:w="15" w:type="dxa"/>
              <w:bottom w:w="0" w:type="dxa"/>
              <w:right w:w="15" w:type="dxa"/>
            </w:tcMar>
            <w:vAlign w:val="center"/>
          </w:tcPr>
          <w:p w14:paraId="79BF066F">
            <w:pPr>
              <w:keepNext w:val="0"/>
              <w:keepLines w:val="0"/>
              <w:widowControl/>
              <w:suppressLineNumbers w:val="0"/>
              <w:jc w:val="center"/>
              <w:textAlignment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64</w:t>
            </w:r>
          </w:p>
        </w:tc>
        <w:tc>
          <w:tcPr>
            <w:tcW w:w="525" w:type="dxa"/>
            <w:tcMar>
              <w:top w:w="15" w:type="dxa"/>
              <w:left w:w="15" w:type="dxa"/>
              <w:bottom w:w="0" w:type="dxa"/>
              <w:right w:w="15" w:type="dxa"/>
            </w:tcMar>
            <w:vAlign w:val="center"/>
          </w:tcPr>
          <w:p w14:paraId="64B4C079">
            <w:pPr>
              <w:keepNext w:val="0"/>
              <w:keepLines w:val="0"/>
              <w:widowControl/>
              <w:suppressLineNumbers w:val="0"/>
              <w:jc w:val="center"/>
              <w:textAlignment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40</w:t>
            </w:r>
          </w:p>
        </w:tc>
        <w:tc>
          <w:tcPr>
            <w:tcW w:w="645" w:type="dxa"/>
            <w:tcMar>
              <w:top w:w="15" w:type="dxa"/>
              <w:left w:w="15" w:type="dxa"/>
              <w:bottom w:w="0" w:type="dxa"/>
              <w:right w:w="15" w:type="dxa"/>
            </w:tcMar>
            <w:vAlign w:val="center"/>
          </w:tcPr>
          <w:p w14:paraId="1B630DA2">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24</w:t>
            </w:r>
          </w:p>
        </w:tc>
        <w:tc>
          <w:tcPr>
            <w:tcW w:w="495" w:type="dxa"/>
            <w:tcMar>
              <w:top w:w="15" w:type="dxa"/>
              <w:left w:w="15" w:type="dxa"/>
              <w:bottom w:w="0" w:type="dxa"/>
              <w:right w:w="15" w:type="dxa"/>
            </w:tcMar>
            <w:vAlign w:val="center"/>
          </w:tcPr>
          <w:p w14:paraId="3538BAF4">
            <w:pPr>
              <w:jc w:val="center"/>
              <w:rPr>
                <w:rFonts w:hint="eastAsia" w:ascii="宋体" w:hAnsi="宋体"/>
                <w:color w:val="auto"/>
                <w:szCs w:val="21"/>
                <w:highlight w:val="none"/>
                <w:lang w:val="en-US" w:eastAsia="zh-CN"/>
              </w:rPr>
            </w:pPr>
          </w:p>
        </w:tc>
        <w:tc>
          <w:tcPr>
            <w:tcW w:w="465" w:type="dxa"/>
            <w:tcMar>
              <w:top w:w="15" w:type="dxa"/>
              <w:left w:w="15" w:type="dxa"/>
              <w:bottom w:w="0" w:type="dxa"/>
              <w:right w:w="15" w:type="dxa"/>
            </w:tcMar>
            <w:vAlign w:val="center"/>
          </w:tcPr>
          <w:p w14:paraId="37303B0C">
            <w:pPr>
              <w:keepNext w:val="0"/>
              <w:keepLines w:val="0"/>
              <w:widowControl/>
              <w:suppressLineNumbers w:val="0"/>
              <w:jc w:val="center"/>
              <w:textAlignment w:val="center"/>
              <w:rPr>
                <w:rFonts w:hint="eastAsia" w:ascii="宋体" w:hAnsi="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870" w:type="dxa"/>
            <w:tcMar>
              <w:top w:w="15" w:type="dxa"/>
              <w:left w:w="15" w:type="dxa"/>
              <w:bottom w:w="0" w:type="dxa"/>
              <w:right w:w="15" w:type="dxa"/>
            </w:tcMar>
            <w:vAlign w:val="center"/>
          </w:tcPr>
          <w:p w14:paraId="5FF084A4">
            <w:pPr>
              <w:jc w:val="center"/>
              <w:rPr>
                <w:rFonts w:hint="eastAsia" w:ascii="宋体" w:hAnsi="宋体"/>
                <w:color w:val="auto"/>
                <w:szCs w:val="21"/>
                <w:highlight w:val="none"/>
                <w:lang w:val="en-US" w:eastAsia="zh-CN"/>
              </w:rPr>
            </w:pPr>
            <w:r>
              <w:rPr>
                <w:rFonts w:hint="eastAsia" w:ascii="宋体" w:hAnsi="宋体" w:cs="宋体"/>
                <w:i w:val="0"/>
                <w:iCs w:val="0"/>
                <w:color w:val="000000"/>
                <w:kern w:val="0"/>
                <w:sz w:val="21"/>
                <w:szCs w:val="21"/>
                <w:u w:val="none"/>
                <w:lang w:val="en-US" w:eastAsia="zh-CN" w:bidi="ar"/>
              </w:rPr>
              <w:t>4/16</w:t>
            </w:r>
          </w:p>
        </w:tc>
        <w:tc>
          <w:tcPr>
            <w:tcW w:w="825" w:type="dxa"/>
            <w:tcMar>
              <w:top w:w="15" w:type="dxa"/>
              <w:left w:w="15" w:type="dxa"/>
              <w:bottom w:w="0" w:type="dxa"/>
              <w:right w:w="15" w:type="dxa"/>
            </w:tcMar>
            <w:vAlign w:val="center"/>
          </w:tcPr>
          <w:p w14:paraId="2A890D2E">
            <w:pPr>
              <w:keepNext w:val="0"/>
              <w:keepLines w:val="0"/>
              <w:widowControl/>
              <w:suppressLineNumbers w:val="0"/>
              <w:jc w:val="center"/>
              <w:textAlignment w:val="center"/>
              <w:rPr>
                <w:rFonts w:hint="eastAsia" w:ascii="宋体" w:hAnsi="宋体"/>
                <w:color w:val="auto"/>
                <w:szCs w:val="21"/>
                <w:highlight w:val="none"/>
                <w:lang w:val="en-US" w:eastAsia="zh-CN"/>
              </w:rPr>
            </w:pPr>
          </w:p>
        </w:tc>
        <w:tc>
          <w:tcPr>
            <w:tcW w:w="870" w:type="dxa"/>
            <w:tcMar>
              <w:top w:w="15" w:type="dxa"/>
              <w:left w:w="15" w:type="dxa"/>
              <w:bottom w:w="0" w:type="dxa"/>
              <w:right w:w="15" w:type="dxa"/>
            </w:tcMar>
            <w:vAlign w:val="center"/>
          </w:tcPr>
          <w:p w14:paraId="16F97665">
            <w:pPr>
              <w:jc w:val="center"/>
              <w:rPr>
                <w:rFonts w:ascii="宋体" w:hAnsi="宋体"/>
                <w:color w:val="auto"/>
                <w:szCs w:val="21"/>
                <w:highlight w:val="none"/>
              </w:rPr>
            </w:pPr>
          </w:p>
        </w:tc>
        <w:tc>
          <w:tcPr>
            <w:tcW w:w="758" w:type="dxa"/>
            <w:tcMar>
              <w:top w:w="15" w:type="dxa"/>
              <w:left w:w="15" w:type="dxa"/>
              <w:bottom w:w="0" w:type="dxa"/>
              <w:right w:w="15" w:type="dxa"/>
            </w:tcMar>
            <w:vAlign w:val="center"/>
          </w:tcPr>
          <w:p w14:paraId="4CDDEFAB">
            <w:pPr>
              <w:jc w:val="center"/>
              <w:rPr>
                <w:rFonts w:ascii="宋体" w:hAnsi="宋体"/>
                <w:color w:val="auto"/>
                <w:szCs w:val="21"/>
                <w:highlight w:val="none"/>
              </w:rPr>
            </w:pPr>
          </w:p>
        </w:tc>
      </w:tr>
      <w:tr w14:paraId="4E02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3" w:hRule="atLeast"/>
        </w:trPr>
        <w:tc>
          <w:tcPr>
            <w:tcW w:w="299" w:type="dxa"/>
            <w:vMerge w:val="continue"/>
            <w:vAlign w:val="center"/>
          </w:tcPr>
          <w:p w14:paraId="3EFB3C35">
            <w:pPr>
              <w:jc w:val="center"/>
              <w:rPr>
                <w:rFonts w:ascii="宋体" w:hAnsi="宋体" w:cs="Arial Unicode MS"/>
                <w:color w:val="auto"/>
                <w:szCs w:val="21"/>
                <w:highlight w:val="none"/>
              </w:rPr>
            </w:pPr>
          </w:p>
        </w:tc>
        <w:tc>
          <w:tcPr>
            <w:tcW w:w="419" w:type="dxa"/>
            <w:tcMar>
              <w:top w:w="15" w:type="dxa"/>
              <w:left w:w="15" w:type="dxa"/>
              <w:bottom w:w="0" w:type="dxa"/>
              <w:right w:w="15" w:type="dxa"/>
            </w:tcMar>
            <w:vAlign w:val="center"/>
          </w:tcPr>
          <w:p w14:paraId="5780D369">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18</w:t>
            </w:r>
          </w:p>
        </w:tc>
        <w:tc>
          <w:tcPr>
            <w:tcW w:w="720" w:type="dxa"/>
            <w:tcMar>
              <w:top w:w="15" w:type="dxa"/>
              <w:left w:w="15" w:type="dxa"/>
              <w:bottom w:w="0" w:type="dxa"/>
              <w:right w:w="15" w:type="dxa"/>
            </w:tcMar>
            <w:vAlign w:val="center"/>
          </w:tcPr>
          <w:p w14:paraId="0EBFCD3D">
            <w:pPr>
              <w:jc w:val="center"/>
              <w:rPr>
                <w:rFonts w:hint="eastAsia" w:ascii="宋体" w:hAnsi="宋体" w:eastAsia="宋体" w:cs="Arial Unicode MS"/>
                <w:color w:val="auto"/>
                <w:kern w:val="2"/>
                <w:sz w:val="21"/>
                <w:szCs w:val="21"/>
                <w:highlight w:val="none"/>
                <w:lang w:val="en-US" w:eastAsia="zh-CN" w:bidi="ar-SA"/>
              </w:rPr>
            </w:pPr>
          </w:p>
        </w:tc>
        <w:tc>
          <w:tcPr>
            <w:tcW w:w="1665" w:type="dxa"/>
            <w:vAlign w:val="center"/>
          </w:tcPr>
          <w:p w14:paraId="2A552489">
            <w:pPr>
              <w:keepNext w:val="0"/>
              <w:keepLines w:val="0"/>
              <w:widowControl/>
              <w:suppressLineNumbers w:val="0"/>
              <w:jc w:val="center"/>
              <w:textAlignment w:val="center"/>
              <w:rPr>
                <w:rFonts w:hint="default" w:ascii="宋体" w:hAnsi="宋体" w:eastAsia="宋体" w:cs="宋体"/>
                <w:b w:val="0"/>
                <w:bCs w:val="0"/>
                <w:color w:val="auto"/>
                <w:kern w:val="2"/>
                <w:sz w:val="21"/>
                <w:szCs w:val="21"/>
                <w:highlight w:val="none"/>
                <w:lang w:val="en-US" w:eastAsia="zh-CN" w:bidi="ar-SA"/>
              </w:rPr>
            </w:pPr>
            <w:r>
              <w:rPr>
                <w:rStyle w:val="33"/>
                <w:rFonts w:hint="eastAsia"/>
                <w:lang w:val="en-US" w:eastAsia="zh-CN" w:bidi="ar"/>
              </w:rPr>
              <w:t>汽车机械基础</w:t>
            </w:r>
          </w:p>
        </w:tc>
        <w:tc>
          <w:tcPr>
            <w:tcW w:w="480" w:type="dxa"/>
            <w:tcMar>
              <w:top w:w="15" w:type="dxa"/>
              <w:left w:w="15" w:type="dxa"/>
              <w:bottom w:w="0" w:type="dxa"/>
              <w:right w:w="15" w:type="dxa"/>
            </w:tcMar>
            <w:vAlign w:val="center"/>
          </w:tcPr>
          <w:p w14:paraId="2B473A69">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8</w:t>
            </w:r>
          </w:p>
        </w:tc>
        <w:tc>
          <w:tcPr>
            <w:tcW w:w="555" w:type="dxa"/>
            <w:tcMar>
              <w:top w:w="15" w:type="dxa"/>
              <w:left w:w="15" w:type="dxa"/>
              <w:bottom w:w="0" w:type="dxa"/>
              <w:right w:w="15" w:type="dxa"/>
            </w:tcMar>
            <w:vAlign w:val="center"/>
          </w:tcPr>
          <w:p w14:paraId="711AC31F">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144</w:t>
            </w:r>
          </w:p>
        </w:tc>
        <w:tc>
          <w:tcPr>
            <w:tcW w:w="525" w:type="dxa"/>
            <w:tcMar>
              <w:top w:w="15" w:type="dxa"/>
              <w:left w:w="15" w:type="dxa"/>
              <w:bottom w:w="0" w:type="dxa"/>
              <w:right w:w="15" w:type="dxa"/>
            </w:tcMar>
            <w:vAlign w:val="center"/>
          </w:tcPr>
          <w:p w14:paraId="41926223">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100</w:t>
            </w:r>
          </w:p>
        </w:tc>
        <w:tc>
          <w:tcPr>
            <w:tcW w:w="645" w:type="dxa"/>
            <w:tcMar>
              <w:top w:w="15" w:type="dxa"/>
              <w:left w:w="15" w:type="dxa"/>
              <w:bottom w:w="0" w:type="dxa"/>
              <w:right w:w="15" w:type="dxa"/>
            </w:tcMar>
            <w:vAlign w:val="center"/>
          </w:tcPr>
          <w:p w14:paraId="64012096">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44</w:t>
            </w:r>
          </w:p>
        </w:tc>
        <w:tc>
          <w:tcPr>
            <w:tcW w:w="495" w:type="dxa"/>
            <w:tcMar>
              <w:top w:w="15" w:type="dxa"/>
              <w:left w:w="15" w:type="dxa"/>
              <w:bottom w:w="0" w:type="dxa"/>
              <w:right w:w="15" w:type="dxa"/>
            </w:tcMar>
            <w:vAlign w:val="center"/>
          </w:tcPr>
          <w:p w14:paraId="5EAAA2CF">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09D91797">
            <w:pPr>
              <w:jc w:val="center"/>
              <w:rPr>
                <w:rFonts w:hint="eastAsia" w:ascii="宋体" w:hAnsi="宋体" w:eastAsia="宋体" w:cs="Times New Roman"/>
                <w:color w:val="auto"/>
                <w:kern w:val="2"/>
                <w:sz w:val="21"/>
                <w:szCs w:val="21"/>
                <w:highlight w:val="none"/>
                <w:lang w:val="en-US" w:eastAsia="zh-CN" w:bidi="ar-SA"/>
              </w:rPr>
            </w:pPr>
          </w:p>
        </w:tc>
        <w:tc>
          <w:tcPr>
            <w:tcW w:w="870" w:type="dxa"/>
            <w:tcMar>
              <w:top w:w="15" w:type="dxa"/>
              <w:left w:w="15" w:type="dxa"/>
              <w:bottom w:w="0" w:type="dxa"/>
              <w:right w:w="15" w:type="dxa"/>
            </w:tcMar>
            <w:vAlign w:val="center"/>
          </w:tcPr>
          <w:p w14:paraId="69A92DF3">
            <w:pPr>
              <w:jc w:val="center"/>
              <w:rPr>
                <w:rFonts w:hint="eastAsia" w:ascii="宋体" w:hAnsi="宋体" w:eastAsia="宋体" w:cs="Times New Roman"/>
                <w:color w:val="auto"/>
                <w:kern w:val="2"/>
                <w:sz w:val="21"/>
                <w:szCs w:val="21"/>
                <w:highlight w:val="none"/>
                <w:lang w:val="en-US" w:eastAsia="zh-CN" w:bidi="ar-SA"/>
              </w:rPr>
            </w:pPr>
          </w:p>
        </w:tc>
        <w:tc>
          <w:tcPr>
            <w:tcW w:w="825" w:type="dxa"/>
            <w:tcMar>
              <w:top w:w="15" w:type="dxa"/>
              <w:left w:w="15" w:type="dxa"/>
              <w:bottom w:w="0" w:type="dxa"/>
              <w:right w:w="15" w:type="dxa"/>
            </w:tcMar>
            <w:vAlign w:val="center"/>
          </w:tcPr>
          <w:p w14:paraId="24941CAC">
            <w:pPr>
              <w:keepNext w:val="0"/>
              <w:keepLines w:val="0"/>
              <w:widowControl/>
              <w:suppressLineNumbers w:val="0"/>
              <w:jc w:val="center"/>
              <w:textAlignment w:val="center"/>
              <w:rPr>
                <w:rFonts w:hint="eastAsia" w:ascii="宋体" w:hAnsi="宋体" w:eastAsia="宋体" w:cs="Times New Roman"/>
                <w:b/>
                <w:bCs/>
                <w:color w:val="auto"/>
                <w:szCs w:val="21"/>
                <w:lang w:val="en-US" w:eastAsia="zh-CN"/>
              </w:rPr>
            </w:pPr>
            <w:r>
              <w:rPr>
                <w:rFonts w:hint="eastAsia" w:ascii="宋体" w:hAnsi="宋体" w:cs="宋体"/>
                <w:i w:val="0"/>
                <w:iCs w:val="0"/>
                <w:color w:val="000000"/>
                <w:kern w:val="0"/>
                <w:sz w:val="21"/>
                <w:szCs w:val="21"/>
                <w:u w:val="none"/>
                <w:lang w:val="en-US" w:eastAsia="zh-CN" w:bidi="ar"/>
              </w:rPr>
              <w:t>4/18</w:t>
            </w:r>
          </w:p>
        </w:tc>
        <w:tc>
          <w:tcPr>
            <w:tcW w:w="870" w:type="dxa"/>
            <w:tcMar>
              <w:top w:w="15" w:type="dxa"/>
              <w:left w:w="15" w:type="dxa"/>
              <w:bottom w:w="0" w:type="dxa"/>
              <w:right w:w="15" w:type="dxa"/>
            </w:tcMar>
            <w:vAlign w:val="center"/>
          </w:tcPr>
          <w:p w14:paraId="15614059">
            <w:pPr>
              <w:keepNext w:val="0"/>
              <w:keepLines w:val="0"/>
              <w:widowControl/>
              <w:suppressLineNumbers w:val="0"/>
              <w:jc w:val="center"/>
              <w:textAlignment w:val="center"/>
              <w:rPr>
                <w:rFonts w:ascii="宋体" w:hAnsi="宋体"/>
                <w:color w:val="auto"/>
                <w:szCs w:val="21"/>
                <w:highlight w:val="none"/>
              </w:rPr>
            </w:pPr>
            <w:r>
              <w:rPr>
                <w:rFonts w:hint="eastAsia" w:ascii="宋体" w:hAnsi="宋体" w:cs="宋体"/>
                <w:i w:val="0"/>
                <w:iCs w:val="0"/>
                <w:color w:val="000000"/>
                <w:kern w:val="0"/>
                <w:sz w:val="21"/>
                <w:szCs w:val="21"/>
                <w:u w:val="none"/>
                <w:lang w:val="en-US" w:eastAsia="zh-CN" w:bidi="ar"/>
              </w:rPr>
              <w:t>4/18</w:t>
            </w:r>
          </w:p>
        </w:tc>
        <w:tc>
          <w:tcPr>
            <w:tcW w:w="758" w:type="dxa"/>
            <w:tcMar>
              <w:top w:w="15" w:type="dxa"/>
              <w:left w:w="15" w:type="dxa"/>
              <w:bottom w:w="0" w:type="dxa"/>
              <w:right w:w="15" w:type="dxa"/>
            </w:tcMar>
            <w:vAlign w:val="center"/>
          </w:tcPr>
          <w:p w14:paraId="0212B69F">
            <w:pPr>
              <w:jc w:val="center"/>
              <w:rPr>
                <w:rFonts w:ascii="宋体" w:hAnsi="宋体"/>
                <w:color w:val="auto"/>
                <w:szCs w:val="21"/>
                <w:highlight w:val="none"/>
              </w:rPr>
            </w:pPr>
          </w:p>
        </w:tc>
      </w:tr>
      <w:tr w14:paraId="07C1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0" w:hRule="atLeast"/>
        </w:trPr>
        <w:tc>
          <w:tcPr>
            <w:tcW w:w="299" w:type="dxa"/>
            <w:vMerge w:val="continue"/>
            <w:vAlign w:val="center"/>
          </w:tcPr>
          <w:p w14:paraId="7EE197D9">
            <w:pPr>
              <w:jc w:val="center"/>
              <w:rPr>
                <w:rFonts w:ascii="宋体" w:hAnsi="宋体" w:cs="Arial Unicode MS"/>
                <w:color w:val="auto"/>
                <w:szCs w:val="21"/>
                <w:highlight w:val="none"/>
              </w:rPr>
            </w:pPr>
          </w:p>
        </w:tc>
        <w:tc>
          <w:tcPr>
            <w:tcW w:w="419" w:type="dxa"/>
            <w:tcMar>
              <w:top w:w="15" w:type="dxa"/>
              <w:left w:w="15" w:type="dxa"/>
              <w:bottom w:w="0" w:type="dxa"/>
              <w:right w:w="15" w:type="dxa"/>
            </w:tcMar>
            <w:vAlign w:val="center"/>
          </w:tcPr>
          <w:p w14:paraId="26CF6D1E">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19</w:t>
            </w:r>
          </w:p>
        </w:tc>
        <w:tc>
          <w:tcPr>
            <w:tcW w:w="720" w:type="dxa"/>
            <w:tcMar>
              <w:top w:w="15" w:type="dxa"/>
              <w:left w:w="15" w:type="dxa"/>
              <w:bottom w:w="0" w:type="dxa"/>
              <w:right w:w="15" w:type="dxa"/>
            </w:tcMar>
            <w:vAlign w:val="center"/>
          </w:tcPr>
          <w:p w14:paraId="2A7BDDBB">
            <w:pPr>
              <w:jc w:val="center"/>
              <w:rPr>
                <w:rFonts w:hint="eastAsia" w:ascii="Times New Roman" w:hAnsi="Times New Roman" w:eastAsia="宋体" w:cs="Times New Roman"/>
                <w:color w:val="auto"/>
                <w:kern w:val="2"/>
                <w:sz w:val="21"/>
                <w:szCs w:val="21"/>
                <w:highlight w:val="none"/>
                <w:lang w:val="en-US" w:eastAsia="zh-CN" w:bidi="ar-SA"/>
              </w:rPr>
            </w:pPr>
          </w:p>
        </w:tc>
        <w:tc>
          <w:tcPr>
            <w:tcW w:w="1665" w:type="dxa"/>
            <w:vAlign w:val="center"/>
          </w:tcPr>
          <w:p w14:paraId="2E19D50C">
            <w:pPr>
              <w:keepNext w:val="0"/>
              <w:keepLines w:val="0"/>
              <w:widowControl/>
              <w:suppressLineNumbers w:val="0"/>
              <w:jc w:val="center"/>
              <w:textAlignment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汽车机械制图</w:t>
            </w:r>
          </w:p>
        </w:tc>
        <w:tc>
          <w:tcPr>
            <w:tcW w:w="480" w:type="dxa"/>
            <w:tcMar>
              <w:top w:w="15" w:type="dxa"/>
              <w:left w:w="15" w:type="dxa"/>
              <w:bottom w:w="0" w:type="dxa"/>
              <w:right w:w="15" w:type="dxa"/>
            </w:tcMar>
            <w:vAlign w:val="center"/>
          </w:tcPr>
          <w:p w14:paraId="0638DC7B">
            <w:pPr>
              <w:keepNext w:val="0"/>
              <w:keepLines w:val="0"/>
              <w:widowControl/>
              <w:suppressLineNumbers w:val="0"/>
              <w:jc w:val="center"/>
              <w:textAlignment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555" w:type="dxa"/>
            <w:tcMar>
              <w:top w:w="15" w:type="dxa"/>
              <w:left w:w="15" w:type="dxa"/>
              <w:bottom w:w="0" w:type="dxa"/>
              <w:right w:w="15" w:type="dxa"/>
            </w:tcMar>
            <w:vAlign w:val="center"/>
          </w:tcPr>
          <w:p w14:paraId="70AB6EB7">
            <w:pPr>
              <w:keepNext w:val="0"/>
              <w:keepLines w:val="0"/>
              <w:widowControl/>
              <w:suppressLineNumbers w:val="0"/>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144</w:t>
            </w:r>
          </w:p>
        </w:tc>
        <w:tc>
          <w:tcPr>
            <w:tcW w:w="525" w:type="dxa"/>
            <w:tcMar>
              <w:top w:w="15" w:type="dxa"/>
              <w:left w:w="15" w:type="dxa"/>
              <w:bottom w:w="0" w:type="dxa"/>
              <w:right w:w="15" w:type="dxa"/>
            </w:tcMar>
            <w:vAlign w:val="center"/>
          </w:tcPr>
          <w:p w14:paraId="4201EECF">
            <w:pPr>
              <w:keepNext w:val="0"/>
              <w:keepLines w:val="0"/>
              <w:widowControl/>
              <w:suppressLineNumbers w:val="0"/>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100</w:t>
            </w:r>
          </w:p>
        </w:tc>
        <w:tc>
          <w:tcPr>
            <w:tcW w:w="645" w:type="dxa"/>
            <w:tcMar>
              <w:top w:w="15" w:type="dxa"/>
              <w:left w:w="15" w:type="dxa"/>
              <w:bottom w:w="0" w:type="dxa"/>
              <w:right w:w="15" w:type="dxa"/>
            </w:tcMar>
            <w:vAlign w:val="center"/>
          </w:tcPr>
          <w:p w14:paraId="6172E4E8">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44</w:t>
            </w:r>
          </w:p>
        </w:tc>
        <w:tc>
          <w:tcPr>
            <w:tcW w:w="495" w:type="dxa"/>
            <w:tcMar>
              <w:top w:w="15" w:type="dxa"/>
              <w:left w:w="15" w:type="dxa"/>
              <w:bottom w:w="0" w:type="dxa"/>
              <w:right w:w="15" w:type="dxa"/>
            </w:tcMar>
            <w:vAlign w:val="center"/>
          </w:tcPr>
          <w:p w14:paraId="4309F210">
            <w:pPr>
              <w:jc w:val="center"/>
              <w:rPr>
                <w:rFonts w:ascii="宋体" w:hAnsi="宋体"/>
                <w:color w:val="auto"/>
                <w:szCs w:val="21"/>
                <w:highlight w:val="none"/>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30B7D833">
            <w:pPr>
              <w:keepNext w:val="0"/>
              <w:keepLines w:val="0"/>
              <w:widowControl/>
              <w:suppressLineNumbers w:val="0"/>
              <w:jc w:val="center"/>
              <w:textAlignment w:val="center"/>
              <w:rPr>
                <w:rFonts w:ascii="宋体" w:hAnsi="宋体"/>
                <w:color w:val="auto"/>
                <w:szCs w:val="21"/>
                <w:highlight w:val="none"/>
              </w:rPr>
            </w:pPr>
          </w:p>
        </w:tc>
        <w:tc>
          <w:tcPr>
            <w:tcW w:w="870" w:type="dxa"/>
            <w:tcMar>
              <w:top w:w="15" w:type="dxa"/>
              <w:left w:w="15" w:type="dxa"/>
              <w:bottom w:w="0" w:type="dxa"/>
              <w:right w:w="15" w:type="dxa"/>
            </w:tcMar>
            <w:vAlign w:val="center"/>
          </w:tcPr>
          <w:p w14:paraId="0A83C9FF">
            <w:pPr>
              <w:keepNext w:val="0"/>
              <w:keepLines w:val="0"/>
              <w:widowControl/>
              <w:suppressLineNumbers w:val="0"/>
              <w:jc w:val="center"/>
              <w:textAlignment w:val="center"/>
              <w:rPr>
                <w:rFonts w:ascii="宋体" w:hAnsi="宋体"/>
                <w:color w:val="auto"/>
                <w:szCs w:val="21"/>
                <w:highlight w:val="none"/>
              </w:rPr>
            </w:pPr>
          </w:p>
        </w:tc>
        <w:tc>
          <w:tcPr>
            <w:tcW w:w="825" w:type="dxa"/>
            <w:tcMar>
              <w:top w:w="15" w:type="dxa"/>
              <w:left w:w="15" w:type="dxa"/>
              <w:bottom w:w="0" w:type="dxa"/>
              <w:right w:w="15" w:type="dxa"/>
            </w:tcMar>
            <w:vAlign w:val="center"/>
          </w:tcPr>
          <w:p w14:paraId="7B0577B4">
            <w:pPr>
              <w:jc w:val="center"/>
              <w:rPr>
                <w:rFonts w:ascii="宋体" w:hAnsi="宋体"/>
                <w:color w:val="auto"/>
                <w:szCs w:val="21"/>
                <w:highlight w:val="none"/>
              </w:rPr>
            </w:pPr>
          </w:p>
        </w:tc>
        <w:tc>
          <w:tcPr>
            <w:tcW w:w="870" w:type="dxa"/>
            <w:tcMar>
              <w:top w:w="15" w:type="dxa"/>
              <w:left w:w="15" w:type="dxa"/>
              <w:bottom w:w="0" w:type="dxa"/>
              <w:right w:w="15" w:type="dxa"/>
            </w:tcMar>
            <w:vAlign w:val="center"/>
          </w:tcPr>
          <w:p w14:paraId="1E64FE15">
            <w:pPr>
              <w:jc w:val="center"/>
              <w:rPr>
                <w:rFonts w:ascii="宋体" w:hAnsi="宋体"/>
                <w:color w:val="auto"/>
                <w:szCs w:val="21"/>
                <w:highlight w:val="none"/>
              </w:rPr>
            </w:pPr>
            <w:r>
              <w:rPr>
                <w:rFonts w:hint="eastAsia" w:ascii="宋体" w:hAnsi="宋体" w:cs="宋体"/>
                <w:i w:val="0"/>
                <w:iCs w:val="0"/>
                <w:color w:val="000000"/>
                <w:kern w:val="0"/>
                <w:sz w:val="21"/>
                <w:szCs w:val="21"/>
                <w:u w:val="none"/>
                <w:lang w:val="en-US" w:eastAsia="zh-CN" w:bidi="ar"/>
              </w:rPr>
              <w:t>4/18</w:t>
            </w:r>
          </w:p>
        </w:tc>
        <w:tc>
          <w:tcPr>
            <w:tcW w:w="758" w:type="dxa"/>
            <w:tcMar>
              <w:top w:w="15" w:type="dxa"/>
              <w:left w:w="15" w:type="dxa"/>
              <w:bottom w:w="0" w:type="dxa"/>
              <w:right w:w="15" w:type="dxa"/>
            </w:tcMar>
            <w:vAlign w:val="center"/>
          </w:tcPr>
          <w:p w14:paraId="572DEBC6">
            <w:pPr>
              <w:jc w:val="center"/>
              <w:rPr>
                <w:rFonts w:ascii="宋体" w:hAnsi="宋体"/>
                <w:color w:val="auto"/>
                <w:szCs w:val="21"/>
                <w:highlight w:val="none"/>
              </w:rPr>
            </w:pPr>
            <w:r>
              <w:rPr>
                <w:rFonts w:hint="eastAsia" w:ascii="宋体" w:hAnsi="宋体" w:cs="宋体"/>
                <w:i w:val="0"/>
                <w:iCs w:val="0"/>
                <w:color w:val="000000"/>
                <w:kern w:val="0"/>
                <w:sz w:val="21"/>
                <w:szCs w:val="21"/>
                <w:u w:val="none"/>
                <w:lang w:val="en-US" w:eastAsia="zh-CN" w:bidi="ar"/>
              </w:rPr>
              <w:t>4/18</w:t>
            </w:r>
          </w:p>
        </w:tc>
      </w:tr>
      <w:tr w14:paraId="6792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trPr>
        <w:tc>
          <w:tcPr>
            <w:tcW w:w="299" w:type="dxa"/>
            <w:vMerge w:val="continue"/>
            <w:vAlign w:val="center"/>
          </w:tcPr>
          <w:p w14:paraId="5A74EC19">
            <w:pPr>
              <w:jc w:val="center"/>
              <w:rPr>
                <w:rFonts w:ascii="宋体" w:hAnsi="宋体" w:cs="Arial Unicode MS"/>
                <w:color w:val="auto"/>
                <w:szCs w:val="21"/>
                <w:highlight w:val="none"/>
              </w:rPr>
            </w:pPr>
          </w:p>
        </w:tc>
        <w:tc>
          <w:tcPr>
            <w:tcW w:w="2804" w:type="dxa"/>
            <w:gridSpan w:val="3"/>
            <w:tcMar>
              <w:top w:w="15" w:type="dxa"/>
              <w:left w:w="15" w:type="dxa"/>
              <w:bottom w:w="0" w:type="dxa"/>
              <w:right w:w="15" w:type="dxa"/>
            </w:tcMar>
            <w:vAlign w:val="center"/>
          </w:tcPr>
          <w:p w14:paraId="2682018F">
            <w:pPr>
              <w:jc w:val="center"/>
              <w:rPr>
                <w:rFonts w:hint="eastAsia" w:ascii="宋体" w:hAnsi="宋体"/>
                <w:color w:val="auto"/>
                <w:szCs w:val="21"/>
                <w:highlight w:val="lightGray"/>
                <w:lang w:val="en-US" w:eastAsia="zh-CN"/>
              </w:rPr>
            </w:pPr>
            <w:r>
              <w:rPr>
                <w:rFonts w:hint="eastAsia"/>
                <w:b/>
                <w:bCs/>
                <w:shd w:val="clear" w:color="auto" w:fill="auto"/>
                <w:lang w:val="en-US" w:eastAsia="zh-CN"/>
              </w:rPr>
              <w:t>专业基础课小计</w:t>
            </w:r>
          </w:p>
        </w:tc>
        <w:tc>
          <w:tcPr>
            <w:tcW w:w="480" w:type="dxa"/>
            <w:tcMar>
              <w:top w:w="15" w:type="dxa"/>
              <w:left w:w="15" w:type="dxa"/>
              <w:bottom w:w="0" w:type="dxa"/>
              <w:right w:w="15" w:type="dxa"/>
            </w:tcMar>
            <w:vAlign w:val="center"/>
          </w:tcPr>
          <w:p w14:paraId="0CA23AEC">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22</w:t>
            </w:r>
          </w:p>
        </w:tc>
        <w:tc>
          <w:tcPr>
            <w:tcW w:w="555" w:type="dxa"/>
            <w:tcMar>
              <w:top w:w="15" w:type="dxa"/>
              <w:left w:w="15" w:type="dxa"/>
              <w:bottom w:w="0" w:type="dxa"/>
              <w:right w:w="15" w:type="dxa"/>
            </w:tcMar>
            <w:vAlign w:val="center"/>
          </w:tcPr>
          <w:p w14:paraId="009F1E50">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384</w:t>
            </w:r>
          </w:p>
        </w:tc>
        <w:tc>
          <w:tcPr>
            <w:tcW w:w="525" w:type="dxa"/>
            <w:tcMar>
              <w:top w:w="15" w:type="dxa"/>
              <w:left w:w="15" w:type="dxa"/>
              <w:bottom w:w="0" w:type="dxa"/>
              <w:right w:w="15" w:type="dxa"/>
            </w:tcMar>
            <w:vAlign w:val="center"/>
          </w:tcPr>
          <w:p w14:paraId="10D6FC3D">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272</w:t>
            </w:r>
          </w:p>
        </w:tc>
        <w:tc>
          <w:tcPr>
            <w:tcW w:w="645" w:type="dxa"/>
            <w:tcMar>
              <w:top w:w="15" w:type="dxa"/>
              <w:left w:w="15" w:type="dxa"/>
              <w:bottom w:w="0" w:type="dxa"/>
              <w:right w:w="15" w:type="dxa"/>
            </w:tcMar>
            <w:vAlign w:val="center"/>
          </w:tcPr>
          <w:p w14:paraId="0DB13F34">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112</w:t>
            </w:r>
          </w:p>
        </w:tc>
        <w:tc>
          <w:tcPr>
            <w:tcW w:w="495" w:type="dxa"/>
            <w:tcMar>
              <w:top w:w="15" w:type="dxa"/>
              <w:left w:w="15" w:type="dxa"/>
              <w:bottom w:w="0" w:type="dxa"/>
              <w:right w:w="15" w:type="dxa"/>
            </w:tcMar>
            <w:vAlign w:val="center"/>
          </w:tcPr>
          <w:p w14:paraId="5D95E583">
            <w:pPr>
              <w:jc w:val="center"/>
              <w:rPr>
                <w:rFonts w:hint="eastAsia" w:ascii="宋体" w:hAnsi="宋体"/>
                <w:b/>
                <w:bCs/>
                <w:color w:val="auto"/>
                <w:szCs w:val="21"/>
                <w:highlight w:val="none"/>
              </w:rPr>
            </w:pPr>
          </w:p>
        </w:tc>
        <w:tc>
          <w:tcPr>
            <w:tcW w:w="465" w:type="dxa"/>
            <w:tcMar>
              <w:top w:w="15" w:type="dxa"/>
              <w:left w:w="15" w:type="dxa"/>
              <w:bottom w:w="0" w:type="dxa"/>
              <w:right w:w="15" w:type="dxa"/>
            </w:tcMar>
            <w:vAlign w:val="center"/>
          </w:tcPr>
          <w:p w14:paraId="1F3E71C6">
            <w:pPr>
              <w:jc w:val="center"/>
              <w:rPr>
                <w:rFonts w:hint="eastAsia" w:ascii="宋体" w:hAnsi="宋体"/>
                <w:b/>
                <w:bCs/>
                <w:color w:val="auto"/>
                <w:szCs w:val="21"/>
                <w:highlight w:val="none"/>
              </w:rPr>
            </w:pPr>
          </w:p>
        </w:tc>
        <w:tc>
          <w:tcPr>
            <w:tcW w:w="870" w:type="dxa"/>
            <w:tcMar>
              <w:top w:w="15" w:type="dxa"/>
              <w:left w:w="15" w:type="dxa"/>
              <w:bottom w:w="0" w:type="dxa"/>
              <w:right w:w="15" w:type="dxa"/>
            </w:tcMar>
            <w:vAlign w:val="center"/>
          </w:tcPr>
          <w:p w14:paraId="3B34A085">
            <w:pPr>
              <w:keepNext w:val="0"/>
              <w:keepLines w:val="0"/>
              <w:widowControl/>
              <w:suppressLineNumbers w:val="0"/>
              <w:jc w:val="center"/>
              <w:textAlignment w:val="center"/>
              <w:rPr>
                <w:rFonts w:hint="default" w:ascii="宋体" w:hAnsi="宋体"/>
                <w:b/>
                <w:bCs/>
                <w:color w:val="auto"/>
                <w:szCs w:val="21"/>
                <w:highlight w:val="none"/>
                <w:lang w:val="en-US" w:eastAsia="zh-CN"/>
              </w:rPr>
            </w:pPr>
          </w:p>
        </w:tc>
        <w:tc>
          <w:tcPr>
            <w:tcW w:w="825" w:type="dxa"/>
            <w:tcMar>
              <w:top w:w="15" w:type="dxa"/>
              <w:left w:w="15" w:type="dxa"/>
              <w:bottom w:w="0" w:type="dxa"/>
              <w:right w:w="15" w:type="dxa"/>
            </w:tcMar>
            <w:vAlign w:val="center"/>
          </w:tcPr>
          <w:p w14:paraId="5CC5F643">
            <w:pPr>
              <w:keepNext w:val="0"/>
              <w:keepLines w:val="0"/>
              <w:widowControl/>
              <w:suppressLineNumbers w:val="0"/>
              <w:jc w:val="center"/>
              <w:textAlignment w:val="center"/>
              <w:rPr>
                <w:rFonts w:hint="default" w:ascii="宋体" w:hAnsi="宋体"/>
                <w:b/>
                <w:bCs/>
                <w:color w:val="auto"/>
                <w:szCs w:val="21"/>
                <w:highlight w:val="none"/>
                <w:lang w:val="en-US" w:eastAsia="zh-CN"/>
              </w:rPr>
            </w:pPr>
          </w:p>
        </w:tc>
        <w:tc>
          <w:tcPr>
            <w:tcW w:w="870" w:type="dxa"/>
            <w:tcMar>
              <w:top w:w="15" w:type="dxa"/>
              <w:left w:w="15" w:type="dxa"/>
              <w:bottom w:w="0" w:type="dxa"/>
              <w:right w:w="15" w:type="dxa"/>
            </w:tcMar>
            <w:vAlign w:val="center"/>
          </w:tcPr>
          <w:p w14:paraId="6BF9DB94">
            <w:pPr>
              <w:keepNext w:val="0"/>
              <w:keepLines w:val="0"/>
              <w:widowControl/>
              <w:suppressLineNumbers w:val="0"/>
              <w:jc w:val="center"/>
              <w:textAlignment w:val="center"/>
              <w:rPr>
                <w:rFonts w:hint="eastAsia" w:ascii="宋体" w:hAnsi="宋体"/>
                <w:b/>
                <w:bCs/>
                <w:color w:val="auto"/>
                <w:szCs w:val="21"/>
                <w:highlight w:val="none"/>
              </w:rPr>
            </w:pPr>
          </w:p>
        </w:tc>
        <w:tc>
          <w:tcPr>
            <w:tcW w:w="758" w:type="dxa"/>
            <w:tcMar>
              <w:top w:w="15" w:type="dxa"/>
              <w:left w:w="15" w:type="dxa"/>
              <w:bottom w:w="0" w:type="dxa"/>
              <w:right w:w="15" w:type="dxa"/>
            </w:tcMar>
            <w:vAlign w:val="center"/>
          </w:tcPr>
          <w:p w14:paraId="7017195A">
            <w:pPr>
              <w:keepNext w:val="0"/>
              <w:keepLines w:val="0"/>
              <w:widowControl/>
              <w:suppressLineNumbers w:val="0"/>
              <w:jc w:val="center"/>
              <w:textAlignment w:val="center"/>
              <w:rPr>
                <w:rFonts w:hint="eastAsia" w:ascii="宋体" w:hAnsi="宋体"/>
                <w:b/>
                <w:bCs/>
                <w:color w:val="auto"/>
                <w:szCs w:val="21"/>
                <w:highlight w:val="none"/>
                <w:lang w:eastAsia="zh-CN"/>
              </w:rPr>
            </w:pPr>
          </w:p>
        </w:tc>
      </w:tr>
      <w:tr w14:paraId="5CCE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299" w:type="dxa"/>
            <w:vMerge w:val="restart"/>
            <w:vAlign w:val="center"/>
          </w:tcPr>
          <w:p w14:paraId="5136D24D">
            <w:pPr>
              <w:jc w:val="center"/>
              <w:rPr>
                <w:rFonts w:ascii="宋体" w:hAnsi="宋体" w:cs="Arial Unicode MS"/>
                <w:color w:val="auto"/>
                <w:szCs w:val="21"/>
                <w:highlight w:val="none"/>
              </w:rPr>
            </w:pPr>
            <w:r>
              <w:rPr>
                <w:rFonts w:hint="eastAsia" w:ascii="宋体" w:hAnsi="宋体"/>
                <w:color w:val="auto"/>
                <w:szCs w:val="21"/>
                <w:highlight w:val="none"/>
              </w:rPr>
              <w:t>专业</w:t>
            </w:r>
            <w:r>
              <w:rPr>
                <w:rFonts w:hint="eastAsia" w:ascii="宋体" w:hAnsi="宋体"/>
                <w:color w:val="auto"/>
                <w:szCs w:val="21"/>
                <w:highlight w:val="none"/>
                <w:lang w:val="en-US" w:eastAsia="zh-CN"/>
              </w:rPr>
              <w:t>核心</w:t>
            </w:r>
            <w:r>
              <w:rPr>
                <w:rFonts w:hint="eastAsia" w:ascii="宋体" w:hAnsi="宋体"/>
                <w:color w:val="auto"/>
                <w:szCs w:val="21"/>
                <w:highlight w:val="none"/>
              </w:rPr>
              <w:t>课</w:t>
            </w:r>
          </w:p>
        </w:tc>
        <w:tc>
          <w:tcPr>
            <w:tcW w:w="419" w:type="dxa"/>
            <w:tcMar>
              <w:top w:w="15" w:type="dxa"/>
              <w:left w:w="15" w:type="dxa"/>
              <w:bottom w:w="0" w:type="dxa"/>
              <w:right w:w="15" w:type="dxa"/>
            </w:tcMar>
            <w:vAlign w:val="center"/>
          </w:tcPr>
          <w:p w14:paraId="4C523B61">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20</w:t>
            </w:r>
          </w:p>
        </w:tc>
        <w:tc>
          <w:tcPr>
            <w:tcW w:w="720" w:type="dxa"/>
            <w:tcMar>
              <w:top w:w="15" w:type="dxa"/>
              <w:left w:w="15" w:type="dxa"/>
              <w:bottom w:w="0" w:type="dxa"/>
              <w:right w:w="15" w:type="dxa"/>
            </w:tcMar>
            <w:vAlign w:val="center"/>
          </w:tcPr>
          <w:p w14:paraId="27F7D177">
            <w:pPr>
              <w:jc w:val="center"/>
              <w:rPr>
                <w:rFonts w:hint="eastAsia" w:ascii="Times New Roman" w:hAnsi="Times New Roman" w:eastAsia="宋体" w:cs="Times New Roman"/>
                <w:color w:val="auto"/>
                <w:kern w:val="2"/>
                <w:sz w:val="21"/>
                <w:szCs w:val="21"/>
                <w:highlight w:val="none"/>
                <w:lang w:val="en-US" w:eastAsia="zh-CN" w:bidi="ar-SA"/>
              </w:rPr>
            </w:pPr>
          </w:p>
        </w:tc>
        <w:tc>
          <w:tcPr>
            <w:tcW w:w="1665" w:type="dxa"/>
            <w:vAlign w:val="center"/>
          </w:tcPr>
          <w:p w14:paraId="1A9D7E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auto"/>
                <w:kern w:val="2"/>
                <w:sz w:val="21"/>
                <w:szCs w:val="21"/>
                <w:highlight w:val="none"/>
                <w:lang w:val="en-US" w:eastAsia="zh-CN" w:bidi="ar-SA"/>
              </w:rPr>
              <w:t>汽车发动机构造与维修</w:t>
            </w:r>
          </w:p>
        </w:tc>
        <w:tc>
          <w:tcPr>
            <w:tcW w:w="480" w:type="dxa"/>
            <w:tcMar>
              <w:top w:w="15" w:type="dxa"/>
              <w:left w:w="15" w:type="dxa"/>
              <w:bottom w:w="0" w:type="dxa"/>
              <w:right w:w="15" w:type="dxa"/>
            </w:tcMar>
            <w:vAlign w:val="center"/>
          </w:tcPr>
          <w:p w14:paraId="1E11B6EF">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555" w:type="dxa"/>
            <w:tcMar>
              <w:top w:w="15" w:type="dxa"/>
              <w:left w:w="15" w:type="dxa"/>
              <w:bottom w:w="0" w:type="dxa"/>
              <w:right w:w="15" w:type="dxa"/>
            </w:tcMar>
            <w:vAlign w:val="center"/>
          </w:tcPr>
          <w:p w14:paraId="090B9E0A">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525" w:type="dxa"/>
            <w:tcMar>
              <w:top w:w="15" w:type="dxa"/>
              <w:left w:w="15" w:type="dxa"/>
              <w:bottom w:w="0" w:type="dxa"/>
              <w:right w:w="15" w:type="dxa"/>
            </w:tcMar>
            <w:vAlign w:val="center"/>
          </w:tcPr>
          <w:p w14:paraId="154503B8">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w:t>
            </w:r>
          </w:p>
        </w:tc>
        <w:tc>
          <w:tcPr>
            <w:tcW w:w="645" w:type="dxa"/>
            <w:tcMar>
              <w:top w:w="15" w:type="dxa"/>
              <w:left w:w="15" w:type="dxa"/>
              <w:bottom w:w="0" w:type="dxa"/>
              <w:right w:w="15" w:type="dxa"/>
            </w:tcMar>
            <w:vAlign w:val="center"/>
          </w:tcPr>
          <w:p w14:paraId="31C148A2">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495" w:type="dxa"/>
            <w:tcMar>
              <w:top w:w="15" w:type="dxa"/>
              <w:left w:w="15" w:type="dxa"/>
              <w:bottom w:w="0" w:type="dxa"/>
              <w:right w:w="15" w:type="dxa"/>
            </w:tcMar>
            <w:vAlign w:val="center"/>
          </w:tcPr>
          <w:p w14:paraId="187F77EC">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1D78F9D8">
            <w:pPr>
              <w:jc w:val="center"/>
              <w:rPr>
                <w:rFonts w:ascii="宋体" w:hAnsi="宋体" w:eastAsia="宋体" w:cs="Times New Roman"/>
                <w:color w:val="auto"/>
                <w:kern w:val="2"/>
                <w:sz w:val="21"/>
                <w:szCs w:val="21"/>
                <w:highlight w:val="none"/>
                <w:lang w:val="en-US" w:eastAsia="zh-CN" w:bidi="ar-SA"/>
              </w:rPr>
            </w:pPr>
          </w:p>
        </w:tc>
        <w:tc>
          <w:tcPr>
            <w:tcW w:w="870" w:type="dxa"/>
            <w:tcMar>
              <w:top w:w="15" w:type="dxa"/>
              <w:left w:w="15" w:type="dxa"/>
              <w:bottom w:w="0" w:type="dxa"/>
              <w:right w:w="15" w:type="dxa"/>
            </w:tcMar>
            <w:vAlign w:val="center"/>
          </w:tcPr>
          <w:p w14:paraId="65BB42EC">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p>
        </w:tc>
        <w:tc>
          <w:tcPr>
            <w:tcW w:w="825" w:type="dxa"/>
            <w:tcMar>
              <w:top w:w="15" w:type="dxa"/>
              <w:left w:w="15" w:type="dxa"/>
              <w:bottom w:w="0" w:type="dxa"/>
              <w:right w:w="15" w:type="dxa"/>
            </w:tcMar>
            <w:vAlign w:val="center"/>
          </w:tcPr>
          <w:p w14:paraId="6A05EDEA">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/18</w:t>
            </w:r>
          </w:p>
        </w:tc>
        <w:tc>
          <w:tcPr>
            <w:tcW w:w="870" w:type="dxa"/>
            <w:tcMar>
              <w:top w:w="15" w:type="dxa"/>
              <w:left w:w="15" w:type="dxa"/>
              <w:bottom w:w="0" w:type="dxa"/>
              <w:right w:w="15" w:type="dxa"/>
            </w:tcMar>
            <w:vAlign w:val="center"/>
          </w:tcPr>
          <w:p w14:paraId="52445DDE">
            <w:pPr>
              <w:jc w:val="center"/>
              <w:rPr>
                <w:rFonts w:hint="eastAsia" w:ascii="宋体" w:hAnsi="宋体" w:eastAsia="宋体" w:cs="Times New Roman"/>
                <w:b/>
                <w:bCs/>
                <w:color w:val="auto"/>
                <w:szCs w:val="21"/>
                <w:lang w:val="en-US" w:eastAsia="zh-CN"/>
              </w:rPr>
            </w:pPr>
          </w:p>
        </w:tc>
        <w:tc>
          <w:tcPr>
            <w:tcW w:w="758" w:type="dxa"/>
            <w:tcMar>
              <w:top w:w="15" w:type="dxa"/>
              <w:left w:w="15" w:type="dxa"/>
              <w:bottom w:w="0" w:type="dxa"/>
              <w:right w:w="15" w:type="dxa"/>
            </w:tcMar>
            <w:vAlign w:val="center"/>
          </w:tcPr>
          <w:p w14:paraId="3E3F396B">
            <w:pPr>
              <w:jc w:val="center"/>
              <w:rPr>
                <w:rFonts w:hint="eastAsia" w:ascii="宋体" w:hAnsi="宋体" w:cs="宋体"/>
                <w:color w:val="auto"/>
                <w:kern w:val="0"/>
                <w:sz w:val="20"/>
                <w:szCs w:val="20"/>
                <w:highlight w:val="none"/>
                <w:lang w:bidi="ar"/>
              </w:rPr>
            </w:pPr>
          </w:p>
        </w:tc>
      </w:tr>
      <w:tr w14:paraId="1423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 w:hRule="atLeast"/>
        </w:trPr>
        <w:tc>
          <w:tcPr>
            <w:tcW w:w="299" w:type="dxa"/>
            <w:vMerge w:val="continue"/>
            <w:vAlign w:val="center"/>
          </w:tcPr>
          <w:p w14:paraId="0252D1C0">
            <w:pPr>
              <w:jc w:val="center"/>
              <w:rPr>
                <w:rFonts w:hint="eastAsia" w:ascii="宋体" w:hAnsi="宋体"/>
                <w:color w:val="auto"/>
                <w:szCs w:val="21"/>
                <w:highlight w:val="none"/>
              </w:rPr>
            </w:pPr>
          </w:p>
        </w:tc>
        <w:tc>
          <w:tcPr>
            <w:tcW w:w="419" w:type="dxa"/>
            <w:tcMar>
              <w:top w:w="15" w:type="dxa"/>
              <w:left w:w="15" w:type="dxa"/>
              <w:bottom w:w="0" w:type="dxa"/>
              <w:right w:w="15" w:type="dxa"/>
            </w:tcMar>
            <w:vAlign w:val="center"/>
          </w:tcPr>
          <w:p w14:paraId="564826F5">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21</w:t>
            </w:r>
          </w:p>
        </w:tc>
        <w:tc>
          <w:tcPr>
            <w:tcW w:w="720" w:type="dxa"/>
            <w:tcMar>
              <w:top w:w="15" w:type="dxa"/>
              <w:left w:w="15" w:type="dxa"/>
              <w:bottom w:w="0" w:type="dxa"/>
              <w:right w:w="15" w:type="dxa"/>
            </w:tcMar>
            <w:vAlign w:val="center"/>
          </w:tcPr>
          <w:p w14:paraId="7B690D72">
            <w:pPr>
              <w:jc w:val="center"/>
              <w:rPr>
                <w:rFonts w:hint="eastAsia" w:ascii="Times New Roman" w:hAnsi="Times New Roman" w:eastAsia="宋体" w:cs="Times New Roman"/>
                <w:color w:val="auto"/>
                <w:kern w:val="2"/>
                <w:sz w:val="21"/>
                <w:szCs w:val="21"/>
                <w:highlight w:val="none"/>
                <w:lang w:val="en-US" w:eastAsia="zh-CN" w:bidi="ar-SA"/>
              </w:rPr>
            </w:pPr>
          </w:p>
        </w:tc>
        <w:tc>
          <w:tcPr>
            <w:tcW w:w="1665" w:type="dxa"/>
            <w:vAlign w:val="center"/>
          </w:tcPr>
          <w:p w14:paraId="78E3A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汽车材料</w:t>
            </w:r>
          </w:p>
        </w:tc>
        <w:tc>
          <w:tcPr>
            <w:tcW w:w="480" w:type="dxa"/>
            <w:tcMar>
              <w:top w:w="15" w:type="dxa"/>
              <w:left w:w="15" w:type="dxa"/>
              <w:bottom w:w="0" w:type="dxa"/>
              <w:right w:w="15" w:type="dxa"/>
            </w:tcMar>
            <w:vAlign w:val="center"/>
          </w:tcPr>
          <w:p w14:paraId="764D712D">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555" w:type="dxa"/>
            <w:tcMar>
              <w:top w:w="15" w:type="dxa"/>
              <w:left w:w="15" w:type="dxa"/>
              <w:bottom w:w="0" w:type="dxa"/>
              <w:right w:w="15" w:type="dxa"/>
            </w:tcMar>
            <w:vAlign w:val="center"/>
          </w:tcPr>
          <w:p w14:paraId="730E7C47">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525" w:type="dxa"/>
            <w:tcMar>
              <w:top w:w="15" w:type="dxa"/>
              <w:left w:w="15" w:type="dxa"/>
              <w:bottom w:w="0" w:type="dxa"/>
              <w:right w:w="15" w:type="dxa"/>
            </w:tcMar>
            <w:vAlign w:val="center"/>
          </w:tcPr>
          <w:p w14:paraId="500CDB15">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645" w:type="dxa"/>
            <w:tcMar>
              <w:top w:w="15" w:type="dxa"/>
              <w:left w:w="15" w:type="dxa"/>
              <w:bottom w:w="0" w:type="dxa"/>
              <w:right w:w="15" w:type="dxa"/>
            </w:tcMar>
            <w:vAlign w:val="center"/>
          </w:tcPr>
          <w:p w14:paraId="49B489C4">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495" w:type="dxa"/>
            <w:tcMar>
              <w:top w:w="15" w:type="dxa"/>
              <w:left w:w="15" w:type="dxa"/>
              <w:bottom w:w="0" w:type="dxa"/>
              <w:right w:w="15" w:type="dxa"/>
            </w:tcMar>
            <w:vAlign w:val="center"/>
          </w:tcPr>
          <w:p w14:paraId="59935EB6">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7E0E3601">
            <w:pPr>
              <w:jc w:val="center"/>
              <w:rPr>
                <w:rFonts w:ascii="宋体" w:hAnsi="宋体" w:eastAsia="宋体" w:cs="Times New Roman"/>
                <w:color w:val="auto"/>
                <w:kern w:val="2"/>
                <w:sz w:val="21"/>
                <w:szCs w:val="21"/>
                <w:highlight w:val="none"/>
                <w:lang w:val="en-US" w:eastAsia="zh-CN" w:bidi="ar-SA"/>
              </w:rPr>
            </w:pPr>
          </w:p>
        </w:tc>
        <w:tc>
          <w:tcPr>
            <w:tcW w:w="870" w:type="dxa"/>
            <w:tcMar>
              <w:top w:w="15" w:type="dxa"/>
              <w:left w:w="15" w:type="dxa"/>
              <w:bottom w:w="0" w:type="dxa"/>
              <w:right w:w="15" w:type="dxa"/>
            </w:tcMar>
            <w:vAlign w:val="center"/>
          </w:tcPr>
          <w:p w14:paraId="7A13B733">
            <w:pPr>
              <w:jc w:val="center"/>
              <w:rPr>
                <w:rFonts w:hint="eastAsia" w:ascii="宋体" w:hAnsi="宋体" w:eastAsia="宋体" w:cs="Times New Roman"/>
                <w:color w:val="auto"/>
                <w:kern w:val="2"/>
                <w:sz w:val="21"/>
                <w:szCs w:val="21"/>
                <w:highlight w:val="none"/>
                <w:lang w:val="en-US" w:eastAsia="zh-CN" w:bidi="ar-SA"/>
              </w:rPr>
            </w:pPr>
          </w:p>
        </w:tc>
        <w:tc>
          <w:tcPr>
            <w:tcW w:w="825" w:type="dxa"/>
            <w:tcMar>
              <w:top w:w="15" w:type="dxa"/>
              <w:left w:w="15" w:type="dxa"/>
              <w:bottom w:w="0" w:type="dxa"/>
              <w:right w:w="15" w:type="dxa"/>
            </w:tcMar>
            <w:vAlign w:val="center"/>
          </w:tcPr>
          <w:p w14:paraId="7A3E06EF">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/18</w:t>
            </w:r>
          </w:p>
        </w:tc>
        <w:tc>
          <w:tcPr>
            <w:tcW w:w="870" w:type="dxa"/>
            <w:tcMar>
              <w:top w:w="15" w:type="dxa"/>
              <w:left w:w="15" w:type="dxa"/>
              <w:bottom w:w="0" w:type="dxa"/>
              <w:right w:w="15" w:type="dxa"/>
            </w:tcMar>
            <w:vAlign w:val="center"/>
          </w:tcPr>
          <w:p w14:paraId="00C2A820">
            <w:pPr>
              <w:jc w:val="center"/>
              <w:rPr>
                <w:rFonts w:hint="eastAsia" w:ascii="宋体" w:hAnsi="宋体" w:eastAsia="宋体" w:cs="Times New Roman"/>
                <w:color w:val="auto"/>
                <w:kern w:val="2"/>
                <w:sz w:val="21"/>
                <w:szCs w:val="21"/>
                <w:highlight w:val="none"/>
                <w:lang w:val="en-US" w:eastAsia="zh-CN" w:bidi="ar-SA"/>
              </w:rPr>
            </w:pPr>
          </w:p>
        </w:tc>
        <w:tc>
          <w:tcPr>
            <w:tcW w:w="758" w:type="dxa"/>
            <w:tcMar>
              <w:top w:w="15" w:type="dxa"/>
              <w:left w:w="15" w:type="dxa"/>
              <w:bottom w:w="0" w:type="dxa"/>
              <w:right w:w="15" w:type="dxa"/>
            </w:tcMar>
            <w:vAlign w:val="center"/>
          </w:tcPr>
          <w:p w14:paraId="581F62AF">
            <w:pPr>
              <w:jc w:val="center"/>
              <w:rPr>
                <w:rFonts w:hint="eastAsia" w:ascii="宋体" w:hAnsi="宋体" w:cs="宋体"/>
                <w:color w:val="auto"/>
                <w:kern w:val="0"/>
                <w:sz w:val="20"/>
                <w:szCs w:val="20"/>
                <w:highlight w:val="none"/>
                <w:lang w:bidi="ar"/>
              </w:rPr>
            </w:pPr>
          </w:p>
        </w:tc>
      </w:tr>
      <w:tr w14:paraId="3F27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2" w:hRule="atLeast"/>
        </w:trPr>
        <w:tc>
          <w:tcPr>
            <w:tcW w:w="299" w:type="dxa"/>
            <w:vMerge w:val="continue"/>
            <w:vAlign w:val="center"/>
          </w:tcPr>
          <w:p w14:paraId="7555D1BE">
            <w:pPr>
              <w:jc w:val="center"/>
              <w:rPr>
                <w:rFonts w:hint="eastAsia" w:ascii="宋体" w:hAnsi="宋体"/>
                <w:color w:val="auto"/>
                <w:szCs w:val="21"/>
                <w:highlight w:val="none"/>
              </w:rPr>
            </w:pPr>
          </w:p>
        </w:tc>
        <w:tc>
          <w:tcPr>
            <w:tcW w:w="419" w:type="dxa"/>
            <w:tcMar>
              <w:top w:w="15" w:type="dxa"/>
              <w:left w:w="15" w:type="dxa"/>
              <w:bottom w:w="0" w:type="dxa"/>
              <w:right w:w="15" w:type="dxa"/>
            </w:tcMar>
            <w:vAlign w:val="center"/>
          </w:tcPr>
          <w:p w14:paraId="532D41F5">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22</w:t>
            </w:r>
          </w:p>
        </w:tc>
        <w:tc>
          <w:tcPr>
            <w:tcW w:w="720" w:type="dxa"/>
            <w:tcMar>
              <w:top w:w="15" w:type="dxa"/>
              <w:left w:w="15" w:type="dxa"/>
              <w:bottom w:w="0" w:type="dxa"/>
              <w:right w:w="15" w:type="dxa"/>
            </w:tcMar>
            <w:vAlign w:val="center"/>
          </w:tcPr>
          <w:p w14:paraId="2F39614A">
            <w:pPr>
              <w:jc w:val="center"/>
              <w:rPr>
                <w:rFonts w:hint="eastAsia" w:ascii="Times New Roman" w:hAnsi="Times New Roman" w:eastAsia="宋体" w:cs="Times New Roman"/>
                <w:color w:val="auto"/>
                <w:kern w:val="2"/>
                <w:sz w:val="21"/>
                <w:szCs w:val="21"/>
                <w:highlight w:val="none"/>
                <w:lang w:val="en-US" w:eastAsia="zh-CN" w:bidi="ar-SA"/>
              </w:rPr>
            </w:pPr>
          </w:p>
        </w:tc>
        <w:tc>
          <w:tcPr>
            <w:tcW w:w="1665" w:type="dxa"/>
            <w:vAlign w:val="center"/>
          </w:tcPr>
          <w:p w14:paraId="25468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汽车保险与理赔</w:t>
            </w:r>
          </w:p>
        </w:tc>
        <w:tc>
          <w:tcPr>
            <w:tcW w:w="480" w:type="dxa"/>
            <w:tcMar>
              <w:top w:w="15" w:type="dxa"/>
              <w:left w:w="15" w:type="dxa"/>
              <w:bottom w:w="0" w:type="dxa"/>
              <w:right w:w="15" w:type="dxa"/>
            </w:tcMar>
            <w:vAlign w:val="center"/>
          </w:tcPr>
          <w:p w14:paraId="6C5A6EB6">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555" w:type="dxa"/>
            <w:tcMar>
              <w:top w:w="15" w:type="dxa"/>
              <w:left w:w="15" w:type="dxa"/>
              <w:bottom w:w="0" w:type="dxa"/>
              <w:right w:w="15" w:type="dxa"/>
            </w:tcMar>
            <w:vAlign w:val="center"/>
          </w:tcPr>
          <w:p w14:paraId="4AB82ABA">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525" w:type="dxa"/>
            <w:tcMar>
              <w:top w:w="15" w:type="dxa"/>
              <w:left w:w="15" w:type="dxa"/>
              <w:bottom w:w="0" w:type="dxa"/>
              <w:right w:w="15" w:type="dxa"/>
            </w:tcMar>
            <w:vAlign w:val="center"/>
          </w:tcPr>
          <w:p w14:paraId="764071BE">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645" w:type="dxa"/>
            <w:tcMar>
              <w:top w:w="15" w:type="dxa"/>
              <w:left w:w="15" w:type="dxa"/>
              <w:bottom w:w="0" w:type="dxa"/>
              <w:right w:w="15" w:type="dxa"/>
            </w:tcMar>
            <w:vAlign w:val="center"/>
          </w:tcPr>
          <w:p w14:paraId="0CB98557">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495" w:type="dxa"/>
            <w:tcMar>
              <w:top w:w="15" w:type="dxa"/>
              <w:left w:w="15" w:type="dxa"/>
              <w:bottom w:w="0" w:type="dxa"/>
              <w:right w:w="15" w:type="dxa"/>
            </w:tcMar>
            <w:vAlign w:val="center"/>
          </w:tcPr>
          <w:p w14:paraId="3E54C050">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2F7492C1">
            <w:pPr>
              <w:jc w:val="center"/>
              <w:rPr>
                <w:rFonts w:ascii="宋体" w:hAnsi="宋体" w:eastAsia="宋体" w:cs="Times New Roman"/>
                <w:color w:val="auto"/>
                <w:kern w:val="2"/>
                <w:sz w:val="21"/>
                <w:szCs w:val="21"/>
                <w:highlight w:val="none"/>
                <w:lang w:val="en-US" w:eastAsia="zh-CN" w:bidi="ar-SA"/>
              </w:rPr>
            </w:pPr>
          </w:p>
        </w:tc>
        <w:tc>
          <w:tcPr>
            <w:tcW w:w="870" w:type="dxa"/>
            <w:tcMar>
              <w:top w:w="15" w:type="dxa"/>
              <w:left w:w="15" w:type="dxa"/>
              <w:bottom w:w="0" w:type="dxa"/>
              <w:right w:w="15" w:type="dxa"/>
            </w:tcMar>
            <w:vAlign w:val="center"/>
          </w:tcPr>
          <w:p w14:paraId="5BD34608">
            <w:pPr>
              <w:jc w:val="center"/>
              <w:rPr>
                <w:rFonts w:hint="eastAsia" w:ascii="宋体" w:hAnsi="宋体" w:eastAsia="宋体" w:cs="Times New Roman"/>
                <w:color w:val="auto"/>
                <w:kern w:val="2"/>
                <w:sz w:val="21"/>
                <w:szCs w:val="21"/>
                <w:highlight w:val="none"/>
                <w:lang w:val="en-US" w:eastAsia="zh-CN" w:bidi="ar-SA"/>
              </w:rPr>
            </w:pPr>
          </w:p>
        </w:tc>
        <w:tc>
          <w:tcPr>
            <w:tcW w:w="825" w:type="dxa"/>
            <w:tcMar>
              <w:top w:w="15" w:type="dxa"/>
              <w:left w:w="15" w:type="dxa"/>
              <w:bottom w:w="0" w:type="dxa"/>
              <w:right w:w="15" w:type="dxa"/>
            </w:tcMar>
            <w:vAlign w:val="center"/>
          </w:tcPr>
          <w:p w14:paraId="21E658BF">
            <w:pPr>
              <w:jc w:val="center"/>
              <w:rPr>
                <w:rFonts w:hint="eastAsia" w:ascii="宋体" w:hAnsi="宋体" w:eastAsia="宋体" w:cs="Times New Roman"/>
                <w:color w:val="auto"/>
                <w:kern w:val="2"/>
                <w:sz w:val="21"/>
                <w:szCs w:val="21"/>
                <w:highlight w:val="none"/>
                <w:lang w:val="en-US" w:eastAsia="zh-CN" w:bidi="ar-SA"/>
              </w:rPr>
            </w:pPr>
          </w:p>
        </w:tc>
        <w:tc>
          <w:tcPr>
            <w:tcW w:w="870" w:type="dxa"/>
            <w:tcMar>
              <w:top w:w="15" w:type="dxa"/>
              <w:left w:w="15" w:type="dxa"/>
              <w:bottom w:w="0" w:type="dxa"/>
              <w:right w:w="15" w:type="dxa"/>
            </w:tcMar>
            <w:vAlign w:val="center"/>
          </w:tcPr>
          <w:p w14:paraId="24FF5FFB">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/18</w:t>
            </w:r>
          </w:p>
        </w:tc>
        <w:tc>
          <w:tcPr>
            <w:tcW w:w="758" w:type="dxa"/>
            <w:tcMar>
              <w:top w:w="15" w:type="dxa"/>
              <w:left w:w="15" w:type="dxa"/>
              <w:bottom w:w="0" w:type="dxa"/>
              <w:right w:w="15" w:type="dxa"/>
            </w:tcMar>
            <w:vAlign w:val="center"/>
          </w:tcPr>
          <w:p w14:paraId="08E8AF99">
            <w:pPr>
              <w:jc w:val="center"/>
              <w:rPr>
                <w:rFonts w:hint="eastAsia" w:ascii="宋体" w:hAnsi="宋体" w:cs="宋体"/>
                <w:color w:val="auto"/>
                <w:kern w:val="0"/>
                <w:sz w:val="20"/>
                <w:szCs w:val="20"/>
                <w:highlight w:val="none"/>
                <w:lang w:bidi="ar"/>
              </w:rPr>
            </w:pPr>
          </w:p>
        </w:tc>
      </w:tr>
      <w:tr w14:paraId="7DAE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299" w:type="dxa"/>
            <w:vMerge w:val="continue"/>
            <w:vAlign w:val="center"/>
          </w:tcPr>
          <w:p w14:paraId="2C893DB4">
            <w:pPr>
              <w:jc w:val="center"/>
              <w:rPr>
                <w:rFonts w:ascii="宋体" w:hAnsi="宋体" w:cs="Arial Unicode MS"/>
                <w:color w:val="auto"/>
                <w:szCs w:val="21"/>
                <w:highlight w:val="none"/>
              </w:rPr>
            </w:pPr>
          </w:p>
        </w:tc>
        <w:tc>
          <w:tcPr>
            <w:tcW w:w="419" w:type="dxa"/>
            <w:tcMar>
              <w:top w:w="15" w:type="dxa"/>
              <w:left w:w="15" w:type="dxa"/>
              <w:bottom w:w="0" w:type="dxa"/>
              <w:right w:w="15" w:type="dxa"/>
            </w:tcMar>
            <w:vAlign w:val="center"/>
          </w:tcPr>
          <w:p w14:paraId="7E3362F4">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23</w:t>
            </w:r>
          </w:p>
        </w:tc>
        <w:tc>
          <w:tcPr>
            <w:tcW w:w="720" w:type="dxa"/>
            <w:tcMar>
              <w:top w:w="15" w:type="dxa"/>
              <w:left w:w="15" w:type="dxa"/>
              <w:bottom w:w="0" w:type="dxa"/>
              <w:right w:w="15" w:type="dxa"/>
            </w:tcMar>
            <w:vAlign w:val="center"/>
          </w:tcPr>
          <w:p w14:paraId="5C86F101">
            <w:pPr>
              <w:jc w:val="center"/>
              <w:rPr>
                <w:rFonts w:hint="default" w:ascii="Times New Roman" w:hAnsi="Times New Roman" w:eastAsia="宋体" w:cs="Times New Roman"/>
                <w:color w:val="auto"/>
                <w:kern w:val="2"/>
                <w:sz w:val="21"/>
                <w:szCs w:val="21"/>
                <w:highlight w:val="none"/>
                <w:lang w:val="en-US" w:eastAsia="zh-CN" w:bidi="ar-SA"/>
              </w:rPr>
            </w:pPr>
          </w:p>
        </w:tc>
        <w:tc>
          <w:tcPr>
            <w:tcW w:w="1665" w:type="dxa"/>
            <w:vAlign w:val="center"/>
          </w:tcPr>
          <w:p w14:paraId="4C265B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新能源汽车电路识图</w:t>
            </w:r>
          </w:p>
        </w:tc>
        <w:tc>
          <w:tcPr>
            <w:tcW w:w="480" w:type="dxa"/>
            <w:tcMar>
              <w:top w:w="15" w:type="dxa"/>
              <w:left w:w="15" w:type="dxa"/>
              <w:bottom w:w="0" w:type="dxa"/>
              <w:right w:w="15" w:type="dxa"/>
            </w:tcMar>
            <w:vAlign w:val="center"/>
          </w:tcPr>
          <w:p w14:paraId="7CB9A0C1">
            <w:pPr>
              <w:keepNext w:val="0"/>
              <w:keepLines w:val="0"/>
              <w:widowControl/>
              <w:suppressLineNumbers w:val="0"/>
              <w:jc w:val="center"/>
              <w:textAlignment w:val="center"/>
              <w:rPr>
                <w:rFonts w:hint="eastAsia" w:ascii="宋体" w:hAnsi="宋体" w:eastAsia="宋体" w:cs="宋体"/>
                <w:color w:val="auto"/>
                <w:kern w:val="0"/>
                <w:sz w:val="22"/>
                <w:highlight w:val="none"/>
                <w:lang w:eastAsia="zh-CN" w:bidi="ar"/>
              </w:rPr>
            </w:pPr>
            <w:r>
              <w:rPr>
                <w:rFonts w:hint="eastAsia" w:ascii="宋体" w:hAnsi="宋体" w:eastAsia="宋体" w:cs="宋体"/>
                <w:i w:val="0"/>
                <w:iCs w:val="0"/>
                <w:color w:val="000000"/>
                <w:kern w:val="0"/>
                <w:sz w:val="21"/>
                <w:szCs w:val="21"/>
                <w:u w:val="none"/>
                <w:lang w:val="en-US" w:eastAsia="zh-CN" w:bidi="ar"/>
              </w:rPr>
              <w:t>4</w:t>
            </w:r>
          </w:p>
        </w:tc>
        <w:tc>
          <w:tcPr>
            <w:tcW w:w="555" w:type="dxa"/>
            <w:tcMar>
              <w:top w:w="15" w:type="dxa"/>
              <w:left w:w="15" w:type="dxa"/>
              <w:bottom w:w="0" w:type="dxa"/>
              <w:right w:w="15" w:type="dxa"/>
            </w:tcMar>
            <w:vAlign w:val="center"/>
          </w:tcPr>
          <w:p w14:paraId="30A4E5FD">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525" w:type="dxa"/>
            <w:tcMar>
              <w:top w:w="15" w:type="dxa"/>
              <w:left w:w="15" w:type="dxa"/>
              <w:bottom w:w="0" w:type="dxa"/>
              <w:right w:w="15" w:type="dxa"/>
            </w:tcMar>
            <w:vAlign w:val="center"/>
          </w:tcPr>
          <w:p w14:paraId="2839808E">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645" w:type="dxa"/>
            <w:tcMar>
              <w:top w:w="15" w:type="dxa"/>
              <w:left w:w="15" w:type="dxa"/>
              <w:bottom w:w="0" w:type="dxa"/>
              <w:right w:w="15" w:type="dxa"/>
            </w:tcMar>
            <w:vAlign w:val="center"/>
          </w:tcPr>
          <w:p w14:paraId="76334F61">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95" w:type="dxa"/>
            <w:tcMar>
              <w:top w:w="15" w:type="dxa"/>
              <w:left w:w="15" w:type="dxa"/>
              <w:bottom w:w="0" w:type="dxa"/>
              <w:right w:w="15" w:type="dxa"/>
            </w:tcMar>
            <w:vAlign w:val="center"/>
          </w:tcPr>
          <w:p w14:paraId="0C6F61CE">
            <w:pPr>
              <w:jc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5EEA025F">
            <w:pPr>
              <w:jc w:val="center"/>
              <w:rPr>
                <w:rFonts w:ascii="宋体" w:hAnsi="宋体"/>
                <w:color w:val="auto"/>
                <w:szCs w:val="21"/>
                <w:highlight w:val="none"/>
              </w:rPr>
            </w:pPr>
          </w:p>
        </w:tc>
        <w:tc>
          <w:tcPr>
            <w:tcW w:w="870" w:type="dxa"/>
            <w:tcMar>
              <w:top w:w="15" w:type="dxa"/>
              <w:left w:w="15" w:type="dxa"/>
              <w:bottom w:w="0" w:type="dxa"/>
              <w:right w:w="15" w:type="dxa"/>
            </w:tcMar>
            <w:vAlign w:val="center"/>
          </w:tcPr>
          <w:p w14:paraId="7299B38C">
            <w:pPr>
              <w:jc w:val="center"/>
              <w:rPr>
                <w:rFonts w:ascii="宋体" w:hAnsi="宋体"/>
                <w:color w:val="auto"/>
                <w:szCs w:val="21"/>
                <w:highlight w:val="none"/>
              </w:rPr>
            </w:pPr>
          </w:p>
        </w:tc>
        <w:tc>
          <w:tcPr>
            <w:tcW w:w="825" w:type="dxa"/>
            <w:tcMar>
              <w:top w:w="15" w:type="dxa"/>
              <w:left w:w="15" w:type="dxa"/>
              <w:bottom w:w="0" w:type="dxa"/>
              <w:right w:w="15" w:type="dxa"/>
            </w:tcMar>
            <w:vAlign w:val="center"/>
          </w:tcPr>
          <w:p w14:paraId="40BB4772">
            <w:pPr>
              <w:jc w:val="center"/>
              <w:rPr>
                <w:rFonts w:hint="eastAsia" w:ascii="Times New Roman" w:hAnsi="Times New Roman" w:eastAsia="宋体"/>
                <w:color w:val="auto"/>
                <w:kern w:val="0"/>
                <w:sz w:val="20"/>
                <w:szCs w:val="20"/>
                <w:highlight w:val="none"/>
                <w:lang w:eastAsia="zh-CN" w:bidi="ar"/>
              </w:rPr>
            </w:pPr>
          </w:p>
        </w:tc>
        <w:tc>
          <w:tcPr>
            <w:tcW w:w="870" w:type="dxa"/>
            <w:tcMar>
              <w:top w:w="15" w:type="dxa"/>
              <w:left w:w="15" w:type="dxa"/>
              <w:bottom w:w="0" w:type="dxa"/>
              <w:right w:w="15" w:type="dxa"/>
            </w:tcMar>
            <w:vAlign w:val="center"/>
          </w:tcPr>
          <w:p w14:paraId="4E8F7374">
            <w:pPr>
              <w:jc w:val="center"/>
              <w:rPr>
                <w:rFonts w:hint="eastAsia" w:ascii="宋体" w:hAnsi="宋体" w:cs="宋体"/>
                <w:color w:val="auto"/>
                <w:kern w:val="0"/>
                <w:sz w:val="20"/>
                <w:szCs w:val="20"/>
                <w:highlight w:val="none"/>
                <w:lang w:bidi="ar"/>
              </w:rPr>
            </w:pPr>
          </w:p>
        </w:tc>
        <w:tc>
          <w:tcPr>
            <w:tcW w:w="758" w:type="dxa"/>
            <w:tcMar>
              <w:top w:w="15" w:type="dxa"/>
              <w:left w:w="15" w:type="dxa"/>
              <w:bottom w:w="0" w:type="dxa"/>
              <w:right w:w="15" w:type="dxa"/>
            </w:tcMar>
            <w:vAlign w:val="center"/>
          </w:tcPr>
          <w:p w14:paraId="3DC0121B">
            <w:pPr>
              <w:keepNext w:val="0"/>
              <w:keepLines w:val="0"/>
              <w:widowControl/>
              <w:suppressLineNumbers w:val="0"/>
              <w:jc w:val="center"/>
              <w:textAlignment w:val="center"/>
              <w:rPr>
                <w:rFonts w:ascii="宋体" w:hAnsi="宋体"/>
                <w:color w:val="auto"/>
                <w:szCs w:val="21"/>
                <w:highlight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/18</w:t>
            </w:r>
          </w:p>
        </w:tc>
      </w:tr>
      <w:tr w14:paraId="794B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299" w:type="dxa"/>
            <w:vMerge w:val="continue"/>
            <w:vAlign w:val="center"/>
          </w:tcPr>
          <w:p w14:paraId="3DABEA80">
            <w:pPr>
              <w:jc w:val="center"/>
              <w:rPr>
                <w:rFonts w:hint="eastAsia" w:ascii="宋体" w:hAnsi="宋体"/>
                <w:color w:val="auto"/>
                <w:szCs w:val="21"/>
                <w:highlight w:val="none"/>
              </w:rPr>
            </w:pPr>
          </w:p>
        </w:tc>
        <w:tc>
          <w:tcPr>
            <w:tcW w:w="419" w:type="dxa"/>
            <w:tcMar>
              <w:top w:w="15" w:type="dxa"/>
              <w:left w:w="15" w:type="dxa"/>
              <w:bottom w:w="0" w:type="dxa"/>
              <w:right w:w="15" w:type="dxa"/>
            </w:tcMar>
            <w:vAlign w:val="center"/>
          </w:tcPr>
          <w:p w14:paraId="5F7E5DE2">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24</w:t>
            </w:r>
          </w:p>
        </w:tc>
        <w:tc>
          <w:tcPr>
            <w:tcW w:w="720" w:type="dxa"/>
            <w:tcMar>
              <w:top w:w="15" w:type="dxa"/>
              <w:left w:w="15" w:type="dxa"/>
              <w:bottom w:w="0" w:type="dxa"/>
              <w:right w:w="15" w:type="dxa"/>
            </w:tcMar>
            <w:vAlign w:val="center"/>
          </w:tcPr>
          <w:p w14:paraId="37F51CB0">
            <w:pPr>
              <w:jc w:val="center"/>
              <w:rPr>
                <w:rFonts w:hint="default" w:ascii="Calibri" w:hAnsi="Calibri" w:eastAsia="宋体" w:cs="Times New Roman"/>
                <w:color w:val="auto"/>
                <w:kern w:val="2"/>
                <w:sz w:val="21"/>
                <w:szCs w:val="22"/>
                <w:highlight w:val="none"/>
                <w:lang w:val="en-US" w:eastAsia="zh-CN" w:bidi="ar-SA"/>
              </w:rPr>
            </w:pPr>
          </w:p>
        </w:tc>
        <w:tc>
          <w:tcPr>
            <w:tcW w:w="1665" w:type="dxa"/>
            <w:vAlign w:val="center"/>
          </w:tcPr>
          <w:p w14:paraId="441F8C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新能源汽车构造与维修</w:t>
            </w:r>
          </w:p>
        </w:tc>
        <w:tc>
          <w:tcPr>
            <w:tcW w:w="480" w:type="dxa"/>
            <w:tcMar>
              <w:top w:w="15" w:type="dxa"/>
              <w:left w:w="15" w:type="dxa"/>
              <w:bottom w:w="0" w:type="dxa"/>
              <w:right w:w="15" w:type="dxa"/>
            </w:tcMar>
            <w:vAlign w:val="center"/>
          </w:tcPr>
          <w:p w14:paraId="69ED91B1">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555" w:type="dxa"/>
            <w:tcMar>
              <w:top w:w="15" w:type="dxa"/>
              <w:left w:w="15" w:type="dxa"/>
              <w:bottom w:w="0" w:type="dxa"/>
              <w:right w:w="15" w:type="dxa"/>
            </w:tcMar>
            <w:vAlign w:val="center"/>
          </w:tcPr>
          <w:p w14:paraId="4511B7A5">
            <w:pPr>
              <w:keepNext w:val="0"/>
              <w:keepLines w:val="0"/>
              <w:widowControl/>
              <w:suppressLineNumbers w:val="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525" w:type="dxa"/>
            <w:tcMar>
              <w:top w:w="15" w:type="dxa"/>
              <w:left w:w="15" w:type="dxa"/>
              <w:bottom w:w="0" w:type="dxa"/>
              <w:right w:w="15" w:type="dxa"/>
            </w:tcMar>
            <w:vAlign w:val="center"/>
          </w:tcPr>
          <w:p w14:paraId="6498AF76">
            <w:pPr>
              <w:keepNext w:val="0"/>
              <w:keepLines w:val="0"/>
              <w:widowControl/>
              <w:suppressLineNumbers w:val="0"/>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645" w:type="dxa"/>
            <w:tcMar>
              <w:top w:w="15" w:type="dxa"/>
              <w:left w:w="15" w:type="dxa"/>
              <w:bottom w:w="0" w:type="dxa"/>
              <w:right w:w="15" w:type="dxa"/>
            </w:tcMar>
            <w:vAlign w:val="center"/>
          </w:tcPr>
          <w:p w14:paraId="663A70C3">
            <w:pPr>
              <w:keepNext w:val="0"/>
              <w:keepLines w:val="0"/>
              <w:widowControl/>
              <w:suppressLineNumbers w:val="0"/>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495" w:type="dxa"/>
            <w:tcMar>
              <w:top w:w="15" w:type="dxa"/>
              <w:left w:w="15" w:type="dxa"/>
              <w:bottom w:w="0" w:type="dxa"/>
              <w:right w:w="15" w:type="dxa"/>
            </w:tcMar>
            <w:vAlign w:val="center"/>
          </w:tcPr>
          <w:p w14:paraId="74B09B5E">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465" w:type="dxa"/>
            <w:tcMar>
              <w:top w:w="15" w:type="dxa"/>
              <w:left w:w="15" w:type="dxa"/>
              <w:bottom w:w="0" w:type="dxa"/>
              <w:right w:w="15" w:type="dxa"/>
            </w:tcMar>
            <w:vAlign w:val="center"/>
          </w:tcPr>
          <w:p w14:paraId="5784B7D3">
            <w:pPr>
              <w:jc w:val="center"/>
              <w:rPr>
                <w:rFonts w:ascii="宋体" w:hAnsi="宋体" w:eastAsia="宋体" w:cs="Times New Roman"/>
                <w:color w:val="auto"/>
                <w:kern w:val="2"/>
                <w:sz w:val="21"/>
                <w:szCs w:val="21"/>
                <w:highlight w:val="none"/>
                <w:lang w:val="en-US" w:eastAsia="zh-CN" w:bidi="ar-SA"/>
              </w:rPr>
            </w:pPr>
          </w:p>
        </w:tc>
        <w:tc>
          <w:tcPr>
            <w:tcW w:w="870" w:type="dxa"/>
            <w:tcMar>
              <w:top w:w="15" w:type="dxa"/>
              <w:left w:w="15" w:type="dxa"/>
              <w:bottom w:w="0" w:type="dxa"/>
              <w:right w:w="15" w:type="dxa"/>
            </w:tcMar>
            <w:vAlign w:val="center"/>
          </w:tcPr>
          <w:p w14:paraId="0487FDF9">
            <w:pPr>
              <w:jc w:val="center"/>
              <w:rPr>
                <w:rFonts w:ascii="宋体" w:hAnsi="宋体" w:eastAsia="宋体" w:cs="Times New Roman"/>
                <w:color w:val="auto"/>
                <w:kern w:val="2"/>
                <w:sz w:val="21"/>
                <w:szCs w:val="21"/>
                <w:highlight w:val="none"/>
                <w:lang w:val="en-US" w:eastAsia="zh-CN" w:bidi="ar-SA"/>
              </w:rPr>
            </w:pPr>
          </w:p>
        </w:tc>
        <w:tc>
          <w:tcPr>
            <w:tcW w:w="825" w:type="dxa"/>
            <w:tcMar>
              <w:top w:w="15" w:type="dxa"/>
              <w:left w:w="15" w:type="dxa"/>
              <w:bottom w:w="0" w:type="dxa"/>
              <w:right w:w="15" w:type="dxa"/>
            </w:tcMar>
            <w:vAlign w:val="center"/>
          </w:tcPr>
          <w:p w14:paraId="5DF452CA">
            <w:pPr>
              <w:jc w:val="center"/>
              <w:rPr>
                <w:rFonts w:hint="default" w:ascii="宋体" w:hAnsi="宋体" w:eastAsia="宋体" w:cs="Times New Roman"/>
                <w:color w:val="auto"/>
                <w:kern w:val="2"/>
                <w:sz w:val="21"/>
                <w:szCs w:val="21"/>
                <w:highlight w:val="none"/>
                <w:lang w:val="en-US" w:eastAsia="zh-CN" w:bidi="ar-SA"/>
              </w:rPr>
            </w:pPr>
          </w:p>
        </w:tc>
        <w:tc>
          <w:tcPr>
            <w:tcW w:w="870" w:type="dxa"/>
            <w:tcMar>
              <w:top w:w="15" w:type="dxa"/>
              <w:left w:w="15" w:type="dxa"/>
              <w:bottom w:w="0" w:type="dxa"/>
              <w:right w:w="15" w:type="dxa"/>
            </w:tcMar>
            <w:vAlign w:val="center"/>
          </w:tcPr>
          <w:p w14:paraId="5E3E74BA">
            <w:pPr>
              <w:jc w:val="center"/>
              <w:rPr>
                <w:rFonts w:hint="eastAsia" w:ascii="宋体" w:hAnsi="宋体" w:eastAsia="宋体" w:cs="Times New Roman"/>
                <w:color w:val="auto"/>
                <w:kern w:val="2"/>
                <w:sz w:val="21"/>
                <w:szCs w:val="21"/>
                <w:highlight w:val="none"/>
                <w:lang w:val="en-US" w:eastAsia="zh-CN" w:bidi="ar-SA"/>
              </w:rPr>
            </w:pPr>
          </w:p>
        </w:tc>
        <w:tc>
          <w:tcPr>
            <w:tcW w:w="758" w:type="dxa"/>
            <w:tcMar>
              <w:top w:w="15" w:type="dxa"/>
              <w:left w:w="15" w:type="dxa"/>
              <w:bottom w:w="0" w:type="dxa"/>
              <w:right w:w="15" w:type="dxa"/>
            </w:tcMar>
            <w:vAlign w:val="center"/>
          </w:tcPr>
          <w:p w14:paraId="6156944B">
            <w:pPr>
              <w:keepNext w:val="0"/>
              <w:keepLines w:val="0"/>
              <w:widowControl/>
              <w:suppressLineNumbers w:val="0"/>
              <w:jc w:val="center"/>
              <w:textAlignment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/18</w:t>
            </w:r>
          </w:p>
        </w:tc>
      </w:tr>
      <w:tr w14:paraId="6904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 w:hRule="atLeast"/>
        </w:trPr>
        <w:tc>
          <w:tcPr>
            <w:tcW w:w="299" w:type="dxa"/>
            <w:vMerge w:val="continue"/>
            <w:vAlign w:val="center"/>
          </w:tcPr>
          <w:p w14:paraId="0FFFB39E">
            <w:pPr>
              <w:jc w:val="center"/>
              <w:rPr>
                <w:b/>
                <w:bCs/>
              </w:rPr>
            </w:pPr>
          </w:p>
        </w:tc>
        <w:tc>
          <w:tcPr>
            <w:tcW w:w="2804" w:type="dxa"/>
            <w:gridSpan w:val="3"/>
            <w:tcMar>
              <w:top w:w="15" w:type="dxa"/>
              <w:left w:w="15" w:type="dxa"/>
              <w:bottom w:w="0" w:type="dxa"/>
              <w:right w:w="15" w:type="dxa"/>
            </w:tcMar>
            <w:vAlign w:val="center"/>
          </w:tcPr>
          <w:p w14:paraId="239326BE">
            <w:pPr>
              <w:jc w:val="center"/>
              <w:rPr>
                <w:rFonts w:hint="eastAsia"/>
                <w:b/>
                <w:bCs/>
              </w:rPr>
            </w:pPr>
            <w:r>
              <w:rPr>
                <w:rFonts w:hint="eastAsia"/>
                <w:b/>
                <w:bCs/>
                <w:lang w:val="en-US" w:eastAsia="zh-CN"/>
              </w:rPr>
              <w:t>专业核心课小计</w:t>
            </w:r>
          </w:p>
        </w:tc>
        <w:tc>
          <w:tcPr>
            <w:tcW w:w="480" w:type="dxa"/>
            <w:tcMar>
              <w:top w:w="15" w:type="dxa"/>
              <w:left w:w="15" w:type="dxa"/>
              <w:bottom w:w="0" w:type="dxa"/>
              <w:right w:w="15" w:type="dxa"/>
            </w:tcMar>
            <w:vAlign w:val="center"/>
          </w:tcPr>
          <w:p w14:paraId="63C88A44">
            <w:pPr>
              <w:keepNext w:val="0"/>
              <w:keepLines w:val="0"/>
              <w:widowControl/>
              <w:suppressLineNumbers w:val="0"/>
              <w:jc w:val="center"/>
              <w:textAlignment w:val="center"/>
              <w:rPr>
                <w:rFonts w:hint="eastAsia"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20</w:t>
            </w:r>
          </w:p>
        </w:tc>
        <w:tc>
          <w:tcPr>
            <w:tcW w:w="555" w:type="dxa"/>
            <w:tcMar>
              <w:top w:w="15" w:type="dxa"/>
              <w:left w:w="15" w:type="dxa"/>
              <w:bottom w:w="0" w:type="dxa"/>
              <w:right w:w="15" w:type="dxa"/>
            </w:tcMar>
            <w:vAlign w:val="center"/>
          </w:tcPr>
          <w:p w14:paraId="5249BC55">
            <w:pPr>
              <w:keepNext w:val="0"/>
              <w:keepLines w:val="0"/>
              <w:widowControl/>
              <w:suppressLineNumbers w:val="0"/>
              <w:jc w:val="center"/>
              <w:textAlignment w:val="center"/>
              <w:rPr>
                <w:rFonts w:hint="eastAsia"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360</w:t>
            </w:r>
          </w:p>
        </w:tc>
        <w:tc>
          <w:tcPr>
            <w:tcW w:w="525" w:type="dxa"/>
            <w:tcMar>
              <w:top w:w="15" w:type="dxa"/>
              <w:left w:w="15" w:type="dxa"/>
              <w:bottom w:w="0" w:type="dxa"/>
              <w:right w:w="15" w:type="dxa"/>
            </w:tcMar>
            <w:vAlign w:val="center"/>
          </w:tcPr>
          <w:p w14:paraId="35D4274A">
            <w:pPr>
              <w:keepNext w:val="0"/>
              <w:keepLines w:val="0"/>
              <w:widowControl/>
              <w:suppressLineNumbers w:val="0"/>
              <w:jc w:val="center"/>
              <w:textAlignment w:val="center"/>
              <w:rPr>
                <w:rFonts w:hint="eastAsia"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250</w:t>
            </w:r>
          </w:p>
        </w:tc>
        <w:tc>
          <w:tcPr>
            <w:tcW w:w="645" w:type="dxa"/>
            <w:tcMar>
              <w:top w:w="15" w:type="dxa"/>
              <w:left w:w="15" w:type="dxa"/>
              <w:bottom w:w="0" w:type="dxa"/>
              <w:right w:w="15" w:type="dxa"/>
            </w:tcMar>
            <w:vAlign w:val="center"/>
          </w:tcPr>
          <w:p w14:paraId="6D5C1D62">
            <w:pPr>
              <w:keepNext w:val="0"/>
              <w:keepLines w:val="0"/>
              <w:widowControl/>
              <w:suppressLineNumbers w:val="0"/>
              <w:jc w:val="center"/>
              <w:textAlignment w:val="center"/>
              <w:rPr>
                <w:rFonts w:hint="eastAsia"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110</w:t>
            </w:r>
          </w:p>
        </w:tc>
        <w:tc>
          <w:tcPr>
            <w:tcW w:w="495" w:type="dxa"/>
            <w:tcMar>
              <w:top w:w="15" w:type="dxa"/>
              <w:left w:w="15" w:type="dxa"/>
              <w:bottom w:w="0" w:type="dxa"/>
              <w:right w:w="15" w:type="dxa"/>
            </w:tcMar>
            <w:vAlign w:val="center"/>
          </w:tcPr>
          <w:p w14:paraId="540CE81C">
            <w:pPr>
              <w:jc w:val="center"/>
              <w:rPr>
                <w:rFonts w:hint="eastAsia" w:ascii="宋体" w:hAnsi="宋体"/>
                <w:b/>
                <w:bCs/>
                <w:color w:val="auto"/>
                <w:szCs w:val="21"/>
                <w:highlight w:val="none"/>
              </w:rPr>
            </w:pPr>
          </w:p>
        </w:tc>
        <w:tc>
          <w:tcPr>
            <w:tcW w:w="465" w:type="dxa"/>
            <w:tcMar>
              <w:top w:w="15" w:type="dxa"/>
              <w:left w:w="15" w:type="dxa"/>
              <w:bottom w:w="0" w:type="dxa"/>
              <w:right w:w="15" w:type="dxa"/>
            </w:tcMar>
            <w:vAlign w:val="center"/>
          </w:tcPr>
          <w:p w14:paraId="49760F7D">
            <w:pPr>
              <w:jc w:val="center"/>
              <w:rPr>
                <w:rFonts w:hint="eastAsia" w:ascii="宋体" w:hAnsi="宋体"/>
                <w:b/>
                <w:bCs/>
                <w:color w:val="auto"/>
                <w:szCs w:val="21"/>
                <w:highlight w:val="none"/>
              </w:rPr>
            </w:pPr>
          </w:p>
        </w:tc>
        <w:tc>
          <w:tcPr>
            <w:tcW w:w="870" w:type="dxa"/>
            <w:tcMar>
              <w:top w:w="15" w:type="dxa"/>
              <w:left w:w="15" w:type="dxa"/>
              <w:bottom w:w="0" w:type="dxa"/>
              <w:right w:w="15" w:type="dxa"/>
            </w:tcMar>
            <w:vAlign w:val="center"/>
          </w:tcPr>
          <w:p w14:paraId="7A1F1F2D">
            <w:pPr>
              <w:keepNext w:val="0"/>
              <w:keepLines w:val="0"/>
              <w:widowControl/>
              <w:suppressLineNumbers w:val="0"/>
              <w:jc w:val="center"/>
              <w:textAlignment w:val="center"/>
              <w:rPr>
                <w:rFonts w:hint="eastAsia" w:ascii="宋体" w:hAnsi="宋体"/>
                <w:b/>
                <w:bCs/>
                <w:color w:val="auto"/>
                <w:szCs w:val="21"/>
                <w:highlight w:val="none"/>
                <w:lang w:val="en-US" w:eastAsia="zh-CN"/>
              </w:rPr>
            </w:pPr>
          </w:p>
        </w:tc>
        <w:tc>
          <w:tcPr>
            <w:tcW w:w="825" w:type="dxa"/>
            <w:tcMar>
              <w:top w:w="15" w:type="dxa"/>
              <w:left w:w="15" w:type="dxa"/>
              <w:bottom w:w="0" w:type="dxa"/>
              <w:right w:w="15" w:type="dxa"/>
            </w:tcMar>
            <w:vAlign w:val="center"/>
          </w:tcPr>
          <w:p w14:paraId="1C8B0A8E">
            <w:pPr>
              <w:keepNext w:val="0"/>
              <w:keepLines w:val="0"/>
              <w:widowControl/>
              <w:suppressLineNumbers w:val="0"/>
              <w:jc w:val="center"/>
              <w:textAlignment w:val="center"/>
              <w:rPr>
                <w:rFonts w:hint="eastAsia" w:ascii="宋体" w:hAnsi="宋体"/>
                <w:b/>
                <w:bCs/>
                <w:color w:val="auto"/>
                <w:szCs w:val="21"/>
                <w:highlight w:val="none"/>
              </w:rPr>
            </w:pPr>
          </w:p>
        </w:tc>
        <w:tc>
          <w:tcPr>
            <w:tcW w:w="870" w:type="dxa"/>
            <w:tcMar>
              <w:top w:w="15" w:type="dxa"/>
              <w:left w:w="15" w:type="dxa"/>
              <w:bottom w:w="0" w:type="dxa"/>
              <w:right w:w="15" w:type="dxa"/>
            </w:tcMar>
            <w:vAlign w:val="center"/>
          </w:tcPr>
          <w:p w14:paraId="33317BB4">
            <w:pPr>
              <w:keepNext w:val="0"/>
              <w:keepLines w:val="0"/>
              <w:widowControl/>
              <w:suppressLineNumbers w:val="0"/>
              <w:jc w:val="center"/>
              <w:textAlignment w:val="center"/>
              <w:rPr>
                <w:rFonts w:hint="eastAsia" w:ascii="宋体" w:hAnsi="宋体"/>
                <w:b/>
                <w:bCs/>
                <w:color w:val="auto"/>
                <w:szCs w:val="21"/>
                <w:highlight w:val="none"/>
                <w:lang w:val="en-US" w:eastAsia="zh-CN"/>
              </w:rPr>
            </w:pPr>
          </w:p>
        </w:tc>
        <w:tc>
          <w:tcPr>
            <w:tcW w:w="758" w:type="dxa"/>
            <w:tcMar>
              <w:top w:w="15" w:type="dxa"/>
              <w:left w:w="15" w:type="dxa"/>
              <w:bottom w:w="0" w:type="dxa"/>
              <w:right w:w="15" w:type="dxa"/>
            </w:tcMar>
            <w:vAlign w:val="center"/>
          </w:tcPr>
          <w:p w14:paraId="2E0EE8D8">
            <w:pPr>
              <w:keepNext w:val="0"/>
              <w:keepLines w:val="0"/>
              <w:widowControl/>
              <w:suppressLineNumbers w:val="0"/>
              <w:jc w:val="center"/>
              <w:textAlignment w:val="center"/>
              <w:rPr>
                <w:rFonts w:hint="default" w:ascii="宋体" w:hAnsi="宋体"/>
                <w:b/>
                <w:bCs/>
                <w:color w:val="auto"/>
                <w:szCs w:val="21"/>
                <w:highlight w:val="none"/>
                <w:lang w:val="en-US" w:eastAsia="zh-CN"/>
              </w:rPr>
            </w:pPr>
          </w:p>
        </w:tc>
      </w:tr>
      <w:tr w14:paraId="00E9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 w:hRule="atLeast"/>
        </w:trPr>
        <w:tc>
          <w:tcPr>
            <w:tcW w:w="3103" w:type="dxa"/>
            <w:gridSpan w:val="4"/>
            <w:vMerge w:val="restart"/>
            <w:vAlign w:val="center"/>
          </w:tcPr>
          <w:p w14:paraId="209367ED">
            <w:pPr>
              <w:jc w:val="center"/>
              <w:rPr>
                <w:rFonts w:hint="eastAsia"/>
                <w:b/>
                <w:bCs/>
                <w:lang w:val="en-US" w:eastAsia="zh-CN"/>
              </w:rPr>
            </w:pPr>
            <w:r>
              <w:rPr>
                <w:rFonts w:hint="eastAsia"/>
                <w:b/>
                <w:bCs/>
                <w:lang w:val="en-US" w:eastAsia="zh-CN"/>
              </w:rPr>
              <w:t>总计</w:t>
            </w:r>
          </w:p>
        </w:tc>
        <w:tc>
          <w:tcPr>
            <w:tcW w:w="480" w:type="dxa"/>
            <w:vMerge w:val="restart"/>
            <w:tcMar>
              <w:top w:w="15" w:type="dxa"/>
              <w:left w:w="15" w:type="dxa"/>
              <w:bottom w:w="0" w:type="dxa"/>
              <w:right w:w="15" w:type="dxa"/>
            </w:tcMar>
            <w:vAlign w:val="center"/>
          </w:tcPr>
          <w:p w14:paraId="71C178B3">
            <w:pPr>
              <w:keepNext w:val="0"/>
              <w:keepLines w:val="0"/>
              <w:widowControl/>
              <w:suppressLineNumbers w:val="0"/>
              <w:jc w:val="center"/>
              <w:textAlignment w:val="center"/>
              <w:rPr>
                <w:rFonts w:hint="eastAsia"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104</w:t>
            </w:r>
          </w:p>
        </w:tc>
        <w:tc>
          <w:tcPr>
            <w:tcW w:w="555" w:type="dxa"/>
            <w:vMerge w:val="restart"/>
            <w:tcMar>
              <w:top w:w="15" w:type="dxa"/>
              <w:left w:w="15" w:type="dxa"/>
              <w:bottom w:w="0" w:type="dxa"/>
              <w:right w:w="15" w:type="dxa"/>
            </w:tcMar>
            <w:vAlign w:val="center"/>
          </w:tcPr>
          <w:p w14:paraId="76B8C13B">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1772</w:t>
            </w:r>
          </w:p>
        </w:tc>
        <w:tc>
          <w:tcPr>
            <w:tcW w:w="525" w:type="dxa"/>
            <w:vMerge w:val="restart"/>
            <w:tcMar>
              <w:top w:w="15" w:type="dxa"/>
              <w:left w:w="15" w:type="dxa"/>
              <w:bottom w:w="0" w:type="dxa"/>
              <w:right w:w="15" w:type="dxa"/>
            </w:tcMar>
            <w:vAlign w:val="center"/>
          </w:tcPr>
          <w:p w14:paraId="537DA4DF">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1322</w:t>
            </w:r>
          </w:p>
        </w:tc>
        <w:tc>
          <w:tcPr>
            <w:tcW w:w="645" w:type="dxa"/>
            <w:vMerge w:val="restart"/>
            <w:tcMar>
              <w:top w:w="15" w:type="dxa"/>
              <w:left w:w="15" w:type="dxa"/>
              <w:bottom w:w="0" w:type="dxa"/>
              <w:right w:w="15" w:type="dxa"/>
            </w:tcMar>
            <w:vAlign w:val="center"/>
          </w:tcPr>
          <w:p w14:paraId="49052582">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shd w:val="clear" w:color="FFFFFF" w:fill="D9D9D9"/>
                <w:lang w:val="en-US" w:eastAsia="zh-CN" w:bidi="ar"/>
              </w:rPr>
              <w:t>450</w:t>
            </w:r>
          </w:p>
        </w:tc>
        <w:tc>
          <w:tcPr>
            <w:tcW w:w="960" w:type="dxa"/>
            <w:gridSpan w:val="2"/>
            <w:tcMar>
              <w:top w:w="15" w:type="dxa"/>
              <w:left w:w="15" w:type="dxa"/>
              <w:bottom w:w="0" w:type="dxa"/>
              <w:right w:w="15" w:type="dxa"/>
            </w:tcMar>
            <w:vAlign w:val="center"/>
          </w:tcPr>
          <w:p w14:paraId="656FBF66">
            <w:pPr>
              <w:jc w:val="center"/>
              <w:rPr>
                <w:rFonts w:hint="eastAsia" w:ascii="宋体" w:hAnsi="宋体"/>
                <w:b/>
                <w:bCs/>
                <w:color w:val="auto"/>
                <w:szCs w:val="21"/>
                <w:highlight w:val="none"/>
              </w:rPr>
            </w:pPr>
            <w:r>
              <w:rPr>
                <w:rFonts w:hint="eastAsia" w:ascii="宋体" w:hAnsi="宋体" w:eastAsia="宋体" w:cs="Times New Roman"/>
                <w:b/>
                <w:color w:val="000000" w:themeColor="text1"/>
                <w:sz w:val="18"/>
                <w:szCs w:val="18"/>
                <w:shd w:val="pct10" w:color="auto" w:fill="FFFFFF"/>
                <w14:textFill>
                  <w14:solidFill>
                    <w14:schemeClr w14:val="tx1"/>
                  </w14:solidFill>
                </w14:textFill>
              </w:rPr>
              <w:t>开课门数</w:t>
            </w:r>
          </w:p>
        </w:tc>
        <w:tc>
          <w:tcPr>
            <w:tcW w:w="870" w:type="dxa"/>
            <w:tcMar>
              <w:top w:w="15" w:type="dxa"/>
              <w:left w:w="15" w:type="dxa"/>
              <w:bottom w:w="0" w:type="dxa"/>
              <w:right w:w="15" w:type="dxa"/>
            </w:tcMar>
            <w:vAlign w:val="center"/>
          </w:tcPr>
          <w:p w14:paraId="6287CA67">
            <w:pPr>
              <w:keepNext w:val="0"/>
              <w:keepLines w:val="0"/>
              <w:widowControl/>
              <w:suppressLineNumbers w:val="0"/>
              <w:jc w:val="center"/>
              <w:textAlignment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11</w:t>
            </w:r>
          </w:p>
        </w:tc>
        <w:tc>
          <w:tcPr>
            <w:tcW w:w="825" w:type="dxa"/>
            <w:tcMar>
              <w:top w:w="15" w:type="dxa"/>
              <w:left w:w="15" w:type="dxa"/>
              <w:bottom w:w="0" w:type="dxa"/>
              <w:right w:w="15" w:type="dxa"/>
            </w:tcMar>
            <w:vAlign w:val="center"/>
          </w:tcPr>
          <w:p w14:paraId="45AB3D61">
            <w:pPr>
              <w:keepNext w:val="0"/>
              <w:keepLines w:val="0"/>
              <w:widowControl/>
              <w:suppressLineNumbers w:val="0"/>
              <w:jc w:val="center"/>
              <w:textAlignment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10</w:t>
            </w:r>
          </w:p>
        </w:tc>
        <w:tc>
          <w:tcPr>
            <w:tcW w:w="870" w:type="dxa"/>
            <w:tcMar>
              <w:top w:w="15" w:type="dxa"/>
              <w:left w:w="15" w:type="dxa"/>
              <w:bottom w:w="0" w:type="dxa"/>
              <w:right w:w="15" w:type="dxa"/>
            </w:tcMar>
            <w:vAlign w:val="center"/>
          </w:tcPr>
          <w:p w14:paraId="3E1785D1">
            <w:pPr>
              <w:keepNext w:val="0"/>
              <w:keepLines w:val="0"/>
              <w:widowControl/>
              <w:suppressLineNumbers w:val="0"/>
              <w:jc w:val="center"/>
              <w:textAlignment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11</w:t>
            </w:r>
          </w:p>
        </w:tc>
        <w:tc>
          <w:tcPr>
            <w:tcW w:w="758" w:type="dxa"/>
            <w:tcMar>
              <w:top w:w="15" w:type="dxa"/>
              <w:left w:w="15" w:type="dxa"/>
              <w:bottom w:w="0" w:type="dxa"/>
              <w:right w:w="15" w:type="dxa"/>
            </w:tcMar>
            <w:vAlign w:val="center"/>
          </w:tcPr>
          <w:p w14:paraId="5797A60A">
            <w:pPr>
              <w:keepNext w:val="0"/>
              <w:keepLines w:val="0"/>
              <w:widowControl/>
              <w:suppressLineNumbers w:val="0"/>
              <w:jc w:val="center"/>
              <w:textAlignment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10</w:t>
            </w:r>
          </w:p>
        </w:tc>
      </w:tr>
      <w:tr w14:paraId="3C4D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3103" w:type="dxa"/>
            <w:gridSpan w:val="4"/>
            <w:vMerge w:val="continue"/>
            <w:vAlign w:val="center"/>
          </w:tcPr>
          <w:p w14:paraId="141F7A80">
            <w:pPr>
              <w:jc w:val="center"/>
              <w:rPr>
                <w:rFonts w:hint="eastAsia"/>
                <w:b/>
                <w:bCs/>
                <w:lang w:val="en-US" w:eastAsia="zh-CN"/>
              </w:rPr>
            </w:pPr>
          </w:p>
        </w:tc>
        <w:tc>
          <w:tcPr>
            <w:tcW w:w="480" w:type="dxa"/>
            <w:vMerge w:val="continue"/>
            <w:tcMar>
              <w:top w:w="15" w:type="dxa"/>
              <w:left w:w="15" w:type="dxa"/>
              <w:bottom w:w="0" w:type="dxa"/>
              <w:right w:w="15" w:type="dxa"/>
            </w:tcMar>
            <w:vAlign w:val="center"/>
          </w:tcPr>
          <w:p w14:paraId="5848B9A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shd w:val="clear" w:color="FFFFFF" w:fill="D9D9D9"/>
                <w:lang w:val="en-US" w:eastAsia="zh-CN" w:bidi="ar"/>
              </w:rPr>
            </w:pPr>
          </w:p>
        </w:tc>
        <w:tc>
          <w:tcPr>
            <w:tcW w:w="555" w:type="dxa"/>
            <w:vMerge w:val="continue"/>
            <w:tcMar>
              <w:top w:w="15" w:type="dxa"/>
              <w:left w:w="15" w:type="dxa"/>
              <w:bottom w:w="0" w:type="dxa"/>
              <w:right w:w="15" w:type="dxa"/>
            </w:tcMar>
            <w:vAlign w:val="center"/>
          </w:tcPr>
          <w:p w14:paraId="61C8830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shd w:val="clear" w:color="FFFFFF" w:fill="D9D9D9"/>
                <w:lang w:val="en-US" w:eastAsia="zh-CN" w:bidi="ar"/>
              </w:rPr>
            </w:pPr>
          </w:p>
        </w:tc>
        <w:tc>
          <w:tcPr>
            <w:tcW w:w="525" w:type="dxa"/>
            <w:vMerge w:val="continue"/>
            <w:tcMar>
              <w:top w:w="15" w:type="dxa"/>
              <w:left w:w="15" w:type="dxa"/>
              <w:bottom w:w="0" w:type="dxa"/>
              <w:right w:w="15" w:type="dxa"/>
            </w:tcMar>
            <w:vAlign w:val="center"/>
          </w:tcPr>
          <w:p w14:paraId="13AB96D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shd w:val="clear" w:color="FFFFFF" w:fill="D9D9D9"/>
                <w:lang w:val="en-US" w:eastAsia="zh-CN" w:bidi="ar"/>
              </w:rPr>
            </w:pPr>
          </w:p>
        </w:tc>
        <w:tc>
          <w:tcPr>
            <w:tcW w:w="645" w:type="dxa"/>
            <w:vMerge w:val="continue"/>
            <w:tcMar>
              <w:top w:w="15" w:type="dxa"/>
              <w:left w:w="15" w:type="dxa"/>
              <w:bottom w:w="0" w:type="dxa"/>
              <w:right w:w="15" w:type="dxa"/>
            </w:tcMar>
            <w:vAlign w:val="center"/>
          </w:tcPr>
          <w:p w14:paraId="2038705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shd w:val="clear" w:color="FFFFFF" w:fill="D9D9D9"/>
                <w:lang w:val="en-US" w:eastAsia="zh-CN" w:bidi="ar"/>
              </w:rPr>
            </w:pPr>
          </w:p>
        </w:tc>
        <w:tc>
          <w:tcPr>
            <w:tcW w:w="960" w:type="dxa"/>
            <w:gridSpan w:val="2"/>
            <w:tcMar>
              <w:top w:w="15" w:type="dxa"/>
              <w:left w:w="15" w:type="dxa"/>
              <w:bottom w:w="0" w:type="dxa"/>
              <w:right w:w="15" w:type="dxa"/>
            </w:tcMar>
            <w:vAlign w:val="center"/>
          </w:tcPr>
          <w:p w14:paraId="72F450E8">
            <w:pPr>
              <w:jc w:val="center"/>
              <w:rPr>
                <w:rFonts w:hint="eastAsia" w:ascii="宋体" w:hAnsi="宋体"/>
                <w:b/>
                <w:bCs/>
                <w:color w:val="auto"/>
                <w:szCs w:val="21"/>
                <w:highlight w:val="none"/>
              </w:rPr>
            </w:pPr>
            <w:r>
              <w:rPr>
                <w:rFonts w:hint="eastAsia" w:ascii="宋体" w:hAnsi="宋体" w:eastAsia="宋体" w:cs="Times New Roman"/>
                <w:b/>
                <w:color w:val="000000" w:themeColor="text1"/>
                <w:sz w:val="18"/>
                <w:szCs w:val="18"/>
                <w:shd w:val="pct10" w:color="auto" w:fill="FFFFFF"/>
                <w14:textFill>
                  <w14:solidFill>
                    <w14:schemeClr w14:val="tx1"/>
                  </w14:solidFill>
                </w14:textFill>
              </w:rPr>
              <w:t>周学时数</w:t>
            </w:r>
          </w:p>
        </w:tc>
        <w:tc>
          <w:tcPr>
            <w:tcW w:w="870" w:type="dxa"/>
            <w:tcMar>
              <w:top w:w="15" w:type="dxa"/>
              <w:left w:w="15" w:type="dxa"/>
              <w:bottom w:w="0" w:type="dxa"/>
              <w:right w:w="15" w:type="dxa"/>
            </w:tcMar>
            <w:vAlign w:val="center"/>
          </w:tcPr>
          <w:p w14:paraId="1863AB4D">
            <w:pPr>
              <w:keepNext w:val="0"/>
              <w:keepLines w:val="0"/>
              <w:widowControl/>
              <w:suppressLineNumbers w:val="0"/>
              <w:jc w:val="center"/>
              <w:textAlignment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24</w:t>
            </w:r>
          </w:p>
        </w:tc>
        <w:tc>
          <w:tcPr>
            <w:tcW w:w="825" w:type="dxa"/>
            <w:tcMar>
              <w:top w:w="15" w:type="dxa"/>
              <w:left w:w="15" w:type="dxa"/>
              <w:bottom w:w="0" w:type="dxa"/>
              <w:right w:w="15" w:type="dxa"/>
            </w:tcMar>
            <w:vAlign w:val="center"/>
          </w:tcPr>
          <w:p w14:paraId="16D3AFD5">
            <w:pPr>
              <w:keepNext w:val="0"/>
              <w:keepLines w:val="0"/>
              <w:widowControl/>
              <w:suppressLineNumbers w:val="0"/>
              <w:jc w:val="center"/>
              <w:textAlignment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26</w:t>
            </w:r>
          </w:p>
        </w:tc>
        <w:tc>
          <w:tcPr>
            <w:tcW w:w="870" w:type="dxa"/>
            <w:tcMar>
              <w:top w:w="15" w:type="dxa"/>
              <w:left w:w="15" w:type="dxa"/>
              <w:bottom w:w="0" w:type="dxa"/>
              <w:right w:w="15" w:type="dxa"/>
            </w:tcMar>
            <w:vAlign w:val="center"/>
          </w:tcPr>
          <w:p w14:paraId="1E440595">
            <w:pPr>
              <w:keepNext w:val="0"/>
              <w:keepLines w:val="0"/>
              <w:widowControl/>
              <w:suppressLineNumbers w:val="0"/>
              <w:jc w:val="center"/>
              <w:textAlignment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28</w:t>
            </w:r>
          </w:p>
        </w:tc>
        <w:tc>
          <w:tcPr>
            <w:tcW w:w="758" w:type="dxa"/>
            <w:tcMar>
              <w:top w:w="15" w:type="dxa"/>
              <w:left w:w="15" w:type="dxa"/>
              <w:bottom w:w="0" w:type="dxa"/>
              <w:right w:w="15" w:type="dxa"/>
            </w:tcMar>
            <w:vAlign w:val="center"/>
          </w:tcPr>
          <w:p w14:paraId="323267E2">
            <w:pPr>
              <w:keepNext w:val="0"/>
              <w:keepLines w:val="0"/>
              <w:widowControl/>
              <w:suppressLineNumbers w:val="0"/>
              <w:jc w:val="center"/>
              <w:textAlignment w:val="cente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26</w:t>
            </w:r>
          </w:p>
        </w:tc>
      </w:tr>
    </w:tbl>
    <w:p w14:paraId="71A24509">
      <w:pPr>
        <w:rPr>
          <w:rFonts w:hint="eastAsia"/>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start="22"/>
          <w:cols w:space="0" w:num="1"/>
          <w:docGrid w:type="lines" w:linePitch="312" w:charSpace="0"/>
        </w:sectPr>
      </w:pPr>
    </w:p>
    <w:p w14:paraId="1749CDCE">
      <w:pPr>
        <w:rPr>
          <w:rFonts w:asciiTheme="minorEastAsia" w:hAnsiTheme="minorEastAsia"/>
        </w:rPr>
      </w:pPr>
      <w:r>
        <w:rPr>
          <w:rFonts w:hint="eastAsia" w:asciiTheme="minorEastAsia" w:hAnsiTheme="minorEastAsia"/>
        </w:rPr>
        <w:t>表</w:t>
      </w:r>
      <w:r>
        <w:rPr>
          <w:rFonts w:hint="eastAsia" w:asciiTheme="minorEastAsia" w:hAnsiTheme="minorEastAsia"/>
          <w:lang w:val="en-US" w:eastAsia="zh-CN"/>
        </w:rPr>
        <w:t>10</w:t>
      </w:r>
      <w:r>
        <w:rPr>
          <w:rFonts w:hint="eastAsia" w:asciiTheme="minorEastAsia" w:hAnsiTheme="minorEastAsia"/>
        </w:rPr>
        <w:t>：</w:t>
      </w:r>
    </w:p>
    <w:p w14:paraId="34413F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3年 教学环节教学进程安排表</w:t>
      </w:r>
    </w:p>
    <w:tbl>
      <w:tblPr>
        <w:tblStyle w:val="11"/>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
        <w:gridCol w:w="254"/>
        <w:gridCol w:w="471"/>
        <w:gridCol w:w="1530"/>
        <w:gridCol w:w="585"/>
        <w:gridCol w:w="474"/>
        <w:gridCol w:w="496"/>
        <w:gridCol w:w="530"/>
        <w:gridCol w:w="420"/>
        <w:gridCol w:w="415"/>
        <w:gridCol w:w="723"/>
        <w:gridCol w:w="724"/>
        <w:gridCol w:w="723"/>
        <w:gridCol w:w="724"/>
        <w:gridCol w:w="718"/>
        <w:gridCol w:w="719"/>
      </w:tblGrid>
      <w:tr w14:paraId="4E47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tcMar>
              <w:top w:w="15" w:type="dxa"/>
              <w:left w:w="15" w:type="dxa"/>
              <w:bottom w:w="0" w:type="dxa"/>
              <w:right w:w="15" w:type="dxa"/>
            </w:tcMar>
            <w:vAlign w:val="center"/>
          </w:tcPr>
          <w:p w14:paraId="2B0D8A36">
            <w:pPr>
              <w:spacing w:line="240" w:lineRule="exact"/>
              <w:jc w:val="center"/>
              <w:rPr>
                <w:rFonts w:ascii="宋体" w:hAnsi="宋体" w:cs="Arial Unicode MS"/>
                <w:color w:val="auto"/>
                <w:szCs w:val="21"/>
                <w:highlight w:val="none"/>
              </w:rPr>
            </w:pPr>
            <w:bookmarkStart w:id="8" w:name="OLE_LINK22"/>
            <w:r>
              <w:rPr>
                <w:rFonts w:hint="eastAsia" w:ascii="宋体" w:hAnsi="宋体"/>
                <w:color w:val="auto"/>
                <w:szCs w:val="21"/>
                <w:highlight w:val="none"/>
              </w:rPr>
              <w:t>课程类别</w:t>
            </w:r>
          </w:p>
        </w:tc>
        <w:tc>
          <w:tcPr>
            <w:tcW w:w="254" w:type="dxa"/>
            <w:vMerge w:val="restart"/>
            <w:tcMar>
              <w:top w:w="15" w:type="dxa"/>
              <w:left w:w="15" w:type="dxa"/>
              <w:bottom w:w="0" w:type="dxa"/>
              <w:right w:w="15" w:type="dxa"/>
            </w:tcMar>
            <w:vAlign w:val="center"/>
          </w:tcPr>
          <w:p w14:paraId="30E6D89D">
            <w:pPr>
              <w:jc w:val="center"/>
              <w:rPr>
                <w:rFonts w:ascii="宋体" w:hAnsi="宋体"/>
                <w:color w:val="auto"/>
                <w:szCs w:val="21"/>
                <w:highlight w:val="none"/>
              </w:rPr>
            </w:pPr>
            <w:r>
              <w:rPr>
                <w:rFonts w:hint="eastAsia" w:ascii="宋体" w:hAnsi="宋体"/>
                <w:color w:val="auto"/>
                <w:szCs w:val="21"/>
                <w:highlight w:val="none"/>
              </w:rPr>
              <w:t>序号</w:t>
            </w:r>
          </w:p>
        </w:tc>
        <w:tc>
          <w:tcPr>
            <w:tcW w:w="471" w:type="dxa"/>
            <w:vMerge w:val="restart"/>
            <w:tcMar>
              <w:top w:w="15" w:type="dxa"/>
              <w:left w:w="15" w:type="dxa"/>
              <w:bottom w:w="0" w:type="dxa"/>
              <w:right w:w="15" w:type="dxa"/>
            </w:tcMar>
            <w:vAlign w:val="center"/>
          </w:tcPr>
          <w:p w14:paraId="0DF0B40F">
            <w:pPr>
              <w:jc w:val="center"/>
              <w:rPr>
                <w:rFonts w:ascii="宋体" w:hAnsi="宋体"/>
                <w:color w:val="auto"/>
                <w:szCs w:val="21"/>
                <w:highlight w:val="none"/>
              </w:rPr>
            </w:pPr>
            <w:r>
              <w:rPr>
                <w:rFonts w:hint="eastAsia" w:ascii="宋体" w:hAnsi="宋体"/>
                <w:color w:val="auto"/>
                <w:szCs w:val="21"/>
                <w:highlight w:val="none"/>
              </w:rPr>
              <w:t>课程代码</w:t>
            </w:r>
          </w:p>
        </w:tc>
        <w:tc>
          <w:tcPr>
            <w:tcW w:w="1530" w:type="dxa"/>
            <w:vMerge w:val="restart"/>
            <w:vAlign w:val="center"/>
          </w:tcPr>
          <w:p w14:paraId="33CE8FBD">
            <w:pPr>
              <w:jc w:val="center"/>
              <w:rPr>
                <w:rFonts w:ascii="宋体" w:hAnsi="宋体"/>
                <w:color w:val="auto"/>
                <w:szCs w:val="21"/>
                <w:highlight w:val="none"/>
              </w:rPr>
            </w:pPr>
            <w:r>
              <w:rPr>
                <w:rFonts w:hint="eastAsia" w:ascii="宋体" w:hAnsi="宋体"/>
                <w:color w:val="auto"/>
                <w:szCs w:val="21"/>
                <w:highlight w:val="none"/>
              </w:rPr>
              <w:t>课程名称</w:t>
            </w:r>
          </w:p>
        </w:tc>
        <w:tc>
          <w:tcPr>
            <w:tcW w:w="585" w:type="dxa"/>
            <w:vMerge w:val="restart"/>
            <w:tcMar>
              <w:top w:w="15" w:type="dxa"/>
              <w:left w:w="15" w:type="dxa"/>
              <w:bottom w:w="0" w:type="dxa"/>
              <w:right w:w="15" w:type="dxa"/>
            </w:tcMar>
            <w:vAlign w:val="center"/>
          </w:tcPr>
          <w:p w14:paraId="694171F0">
            <w:pPr>
              <w:jc w:val="center"/>
              <w:rPr>
                <w:rFonts w:ascii="宋体" w:hAnsi="宋体"/>
                <w:color w:val="auto"/>
                <w:szCs w:val="21"/>
                <w:highlight w:val="none"/>
              </w:rPr>
            </w:pPr>
            <w:r>
              <w:rPr>
                <w:rFonts w:hint="eastAsia" w:ascii="宋体" w:hAnsi="宋体"/>
                <w:color w:val="auto"/>
                <w:szCs w:val="21"/>
                <w:highlight w:val="none"/>
              </w:rPr>
              <w:t>学</w:t>
            </w:r>
          </w:p>
          <w:p w14:paraId="609BC5BF">
            <w:pPr>
              <w:jc w:val="center"/>
              <w:rPr>
                <w:rFonts w:ascii="宋体" w:hAnsi="宋体"/>
                <w:color w:val="auto"/>
                <w:szCs w:val="21"/>
                <w:highlight w:val="none"/>
              </w:rPr>
            </w:pPr>
            <w:r>
              <w:rPr>
                <w:rFonts w:hint="eastAsia" w:ascii="宋体" w:hAnsi="宋体"/>
                <w:color w:val="auto"/>
                <w:szCs w:val="21"/>
                <w:highlight w:val="none"/>
              </w:rPr>
              <w:t>分</w:t>
            </w:r>
          </w:p>
        </w:tc>
        <w:tc>
          <w:tcPr>
            <w:tcW w:w="474" w:type="dxa"/>
            <w:vMerge w:val="restart"/>
            <w:tcMar>
              <w:top w:w="15" w:type="dxa"/>
              <w:left w:w="15" w:type="dxa"/>
              <w:bottom w:w="0" w:type="dxa"/>
              <w:right w:w="15" w:type="dxa"/>
            </w:tcMar>
            <w:vAlign w:val="center"/>
          </w:tcPr>
          <w:p w14:paraId="6DBC025D">
            <w:pPr>
              <w:jc w:val="center"/>
              <w:rPr>
                <w:rFonts w:ascii="宋体" w:hAnsi="宋体"/>
                <w:color w:val="auto"/>
                <w:szCs w:val="21"/>
                <w:highlight w:val="none"/>
              </w:rPr>
            </w:pPr>
            <w:r>
              <w:rPr>
                <w:rFonts w:hint="eastAsia" w:ascii="宋体" w:hAnsi="宋体"/>
                <w:color w:val="auto"/>
                <w:szCs w:val="21"/>
                <w:highlight w:val="none"/>
              </w:rPr>
              <w:t>总</w:t>
            </w:r>
          </w:p>
          <w:p w14:paraId="2DD8EE96">
            <w:pPr>
              <w:jc w:val="center"/>
              <w:rPr>
                <w:rFonts w:ascii="宋体" w:hAnsi="宋体"/>
                <w:color w:val="auto"/>
                <w:szCs w:val="21"/>
                <w:highlight w:val="none"/>
              </w:rPr>
            </w:pPr>
            <w:r>
              <w:rPr>
                <w:rFonts w:hint="eastAsia" w:ascii="宋体" w:hAnsi="宋体"/>
                <w:color w:val="auto"/>
                <w:szCs w:val="21"/>
                <w:highlight w:val="none"/>
              </w:rPr>
              <w:t>学</w:t>
            </w:r>
          </w:p>
          <w:p w14:paraId="169B0787">
            <w:pPr>
              <w:jc w:val="center"/>
              <w:rPr>
                <w:rFonts w:ascii="宋体" w:hAnsi="宋体"/>
                <w:color w:val="auto"/>
                <w:szCs w:val="21"/>
                <w:highlight w:val="none"/>
              </w:rPr>
            </w:pPr>
            <w:r>
              <w:rPr>
                <w:rFonts w:hint="eastAsia" w:ascii="宋体" w:hAnsi="宋体"/>
                <w:color w:val="auto"/>
                <w:szCs w:val="21"/>
                <w:highlight w:val="none"/>
              </w:rPr>
              <w:t>时</w:t>
            </w:r>
          </w:p>
        </w:tc>
        <w:tc>
          <w:tcPr>
            <w:tcW w:w="1026" w:type="dxa"/>
            <w:gridSpan w:val="2"/>
            <w:vAlign w:val="center"/>
          </w:tcPr>
          <w:p w14:paraId="3A998BF8">
            <w:pPr>
              <w:jc w:val="center"/>
              <w:rPr>
                <w:rFonts w:ascii="宋体" w:hAnsi="宋体"/>
                <w:color w:val="auto"/>
                <w:szCs w:val="21"/>
                <w:highlight w:val="none"/>
              </w:rPr>
            </w:pPr>
            <w:r>
              <w:rPr>
                <w:rFonts w:hint="eastAsia" w:ascii="宋体" w:hAnsi="宋体"/>
                <w:color w:val="auto"/>
                <w:szCs w:val="21"/>
                <w:highlight w:val="none"/>
              </w:rPr>
              <w:t>其  中</w:t>
            </w:r>
          </w:p>
        </w:tc>
        <w:tc>
          <w:tcPr>
            <w:tcW w:w="835" w:type="dxa"/>
            <w:gridSpan w:val="2"/>
            <w:tcMar>
              <w:top w:w="0" w:type="dxa"/>
              <w:left w:w="15" w:type="dxa"/>
              <w:bottom w:w="0" w:type="dxa"/>
              <w:right w:w="15" w:type="dxa"/>
            </w:tcMar>
            <w:vAlign w:val="center"/>
          </w:tcPr>
          <w:p w14:paraId="5E64E7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考试</w:t>
            </w:r>
          </w:p>
          <w:p w14:paraId="3A5ACC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olor w:val="auto"/>
                <w:szCs w:val="21"/>
                <w:highlight w:val="none"/>
              </w:rPr>
            </w:pPr>
            <w:r>
              <w:rPr>
                <w:rFonts w:hint="eastAsia" w:ascii="宋体" w:hAnsi="宋体"/>
                <w:color w:val="auto"/>
                <w:szCs w:val="21"/>
                <w:highlight w:val="none"/>
              </w:rPr>
              <w:t>方式</w:t>
            </w:r>
          </w:p>
        </w:tc>
        <w:tc>
          <w:tcPr>
            <w:tcW w:w="4331" w:type="dxa"/>
            <w:gridSpan w:val="6"/>
            <w:tcMar>
              <w:left w:w="28" w:type="dxa"/>
            </w:tcMar>
            <w:vAlign w:val="center"/>
          </w:tcPr>
          <w:p w14:paraId="621A577E">
            <w:pPr>
              <w:jc w:val="center"/>
              <w:rPr>
                <w:rFonts w:ascii="宋体" w:hAnsi="宋体"/>
                <w:color w:val="auto"/>
                <w:szCs w:val="21"/>
                <w:highlight w:val="none"/>
              </w:rPr>
            </w:pPr>
            <w:r>
              <w:rPr>
                <w:rFonts w:hint="eastAsia" w:ascii="宋体" w:hAnsi="宋体"/>
                <w:color w:val="auto"/>
                <w:szCs w:val="21"/>
                <w:highlight w:val="none"/>
              </w:rPr>
              <w:t>各学期周学时分配（理论教学/实践/其他）</w:t>
            </w:r>
          </w:p>
        </w:tc>
      </w:tr>
      <w:tr w14:paraId="0BCF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4DAFDA0D">
            <w:pPr>
              <w:jc w:val="center"/>
              <w:rPr>
                <w:rFonts w:ascii="宋体" w:hAnsi="宋体" w:cs="Arial Unicode MS"/>
                <w:color w:val="auto"/>
                <w:szCs w:val="21"/>
                <w:highlight w:val="none"/>
              </w:rPr>
            </w:pPr>
          </w:p>
        </w:tc>
        <w:tc>
          <w:tcPr>
            <w:tcW w:w="254" w:type="dxa"/>
            <w:vMerge w:val="continue"/>
            <w:vAlign w:val="center"/>
          </w:tcPr>
          <w:p w14:paraId="3CFFD63F">
            <w:pPr>
              <w:jc w:val="center"/>
              <w:rPr>
                <w:rFonts w:ascii="宋体" w:hAnsi="宋体" w:cs="Arial Unicode MS"/>
                <w:color w:val="auto"/>
                <w:szCs w:val="21"/>
                <w:highlight w:val="none"/>
              </w:rPr>
            </w:pPr>
          </w:p>
        </w:tc>
        <w:tc>
          <w:tcPr>
            <w:tcW w:w="471" w:type="dxa"/>
            <w:vMerge w:val="continue"/>
            <w:vAlign w:val="center"/>
          </w:tcPr>
          <w:p w14:paraId="3BB1BC96">
            <w:pPr>
              <w:jc w:val="center"/>
              <w:rPr>
                <w:rFonts w:ascii="宋体" w:hAnsi="宋体" w:cs="Arial Unicode MS"/>
                <w:color w:val="auto"/>
                <w:szCs w:val="21"/>
                <w:highlight w:val="none"/>
              </w:rPr>
            </w:pPr>
          </w:p>
        </w:tc>
        <w:tc>
          <w:tcPr>
            <w:tcW w:w="1530" w:type="dxa"/>
            <w:vMerge w:val="continue"/>
            <w:vAlign w:val="center"/>
          </w:tcPr>
          <w:p w14:paraId="1899572C">
            <w:pPr>
              <w:jc w:val="center"/>
              <w:rPr>
                <w:rFonts w:ascii="宋体" w:hAnsi="宋体" w:cs="Arial Unicode MS"/>
                <w:color w:val="auto"/>
                <w:szCs w:val="21"/>
                <w:highlight w:val="none"/>
              </w:rPr>
            </w:pPr>
          </w:p>
        </w:tc>
        <w:tc>
          <w:tcPr>
            <w:tcW w:w="585" w:type="dxa"/>
            <w:vMerge w:val="continue"/>
            <w:vAlign w:val="center"/>
          </w:tcPr>
          <w:p w14:paraId="68158BFD">
            <w:pPr>
              <w:jc w:val="center"/>
              <w:rPr>
                <w:rFonts w:ascii="宋体" w:hAnsi="宋体" w:cs="Arial Unicode MS"/>
                <w:color w:val="auto"/>
                <w:szCs w:val="21"/>
                <w:highlight w:val="none"/>
              </w:rPr>
            </w:pPr>
          </w:p>
        </w:tc>
        <w:tc>
          <w:tcPr>
            <w:tcW w:w="474" w:type="dxa"/>
            <w:vMerge w:val="continue"/>
            <w:tcMar>
              <w:top w:w="15" w:type="dxa"/>
              <w:left w:w="15" w:type="dxa"/>
              <w:bottom w:w="0" w:type="dxa"/>
              <w:right w:w="15" w:type="dxa"/>
            </w:tcMar>
            <w:vAlign w:val="center"/>
          </w:tcPr>
          <w:p w14:paraId="4B039A34">
            <w:pPr>
              <w:jc w:val="center"/>
              <w:rPr>
                <w:rFonts w:ascii="宋体" w:hAnsi="宋体"/>
                <w:color w:val="auto"/>
                <w:szCs w:val="21"/>
                <w:highlight w:val="none"/>
              </w:rPr>
            </w:pPr>
          </w:p>
        </w:tc>
        <w:tc>
          <w:tcPr>
            <w:tcW w:w="496" w:type="dxa"/>
            <w:tcMar>
              <w:top w:w="15" w:type="dxa"/>
              <w:left w:w="15" w:type="dxa"/>
              <w:bottom w:w="0" w:type="dxa"/>
              <w:right w:w="15" w:type="dxa"/>
            </w:tcMar>
            <w:vAlign w:val="center"/>
          </w:tcPr>
          <w:p w14:paraId="75D3BD96">
            <w:pPr>
              <w:jc w:val="center"/>
              <w:rPr>
                <w:rFonts w:ascii="宋体" w:hAnsi="宋体"/>
                <w:color w:val="auto"/>
                <w:szCs w:val="21"/>
                <w:highlight w:val="none"/>
              </w:rPr>
            </w:pPr>
            <w:r>
              <w:rPr>
                <w:rFonts w:hint="eastAsia" w:ascii="宋体" w:hAnsi="宋体"/>
                <w:color w:val="auto"/>
                <w:szCs w:val="21"/>
                <w:highlight w:val="none"/>
              </w:rPr>
              <w:t>理论学时</w:t>
            </w:r>
          </w:p>
        </w:tc>
        <w:tc>
          <w:tcPr>
            <w:tcW w:w="530" w:type="dxa"/>
            <w:tcMar>
              <w:top w:w="15" w:type="dxa"/>
              <w:left w:w="15" w:type="dxa"/>
              <w:bottom w:w="0" w:type="dxa"/>
              <w:right w:w="15" w:type="dxa"/>
            </w:tcMar>
            <w:vAlign w:val="center"/>
          </w:tcPr>
          <w:p w14:paraId="2CB0E1B9">
            <w:pPr>
              <w:jc w:val="center"/>
              <w:rPr>
                <w:rFonts w:ascii="宋体" w:hAnsi="宋体"/>
                <w:color w:val="auto"/>
                <w:szCs w:val="21"/>
                <w:highlight w:val="none"/>
              </w:rPr>
            </w:pPr>
            <w:r>
              <w:rPr>
                <w:rFonts w:hint="eastAsia" w:ascii="宋体" w:hAnsi="宋体"/>
                <w:color w:val="auto"/>
                <w:szCs w:val="21"/>
                <w:highlight w:val="none"/>
              </w:rPr>
              <w:t>实践学时</w:t>
            </w:r>
          </w:p>
        </w:tc>
        <w:tc>
          <w:tcPr>
            <w:tcW w:w="420" w:type="dxa"/>
            <w:tcMar>
              <w:top w:w="15" w:type="dxa"/>
              <w:left w:w="15" w:type="dxa"/>
              <w:bottom w:w="0" w:type="dxa"/>
              <w:right w:w="15" w:type="dxa"/>
            </w:tcMar>
            <w:vAlign w:val="center"/>
          </w:tcPr>
          <w:p w14:paraId="4B159C93">
            <w:pPr>
              <w:jc w:val="center"/>
              <w:rPr>
                <w:rFonts w:ascii="宋体" w:hAnsi="宋体"/>
                <w:color w:val="auto"/>
                <w:szCs w:val="21"/>
                <w:highlight w:val="none"/>
              </w:rPr>
            </w:pPr>
            <w:r>
              <w:rPr>
                <w:rFonts w:hint="eastAsia" w:ascii="宋体" w:hAnsi="宋体"/>
                <w:color w:val="auto"/>
                <w:szCs w:val="21"/>
                <w:highlight w:val="none"/>
              </w:rPr>
              <w:t>考试</w:t>
            </w:r>
          </w:p>
        </w:tc>
        <w:tc>
          <w:tcPr>
            <w:tcW w:w="415" w:type="dxa"/>
            <w:tcMar>
              <w:top w:w="15" w:type="dxa"/>
              <w:left w:w="15" w:type="dxa"/>
              <w:bottom w:w="0" w:type="dxa"/>
              <w:right w:w="15" w:type="dxa"/>
            </w:tcMar>
            <w:vAlign w:val="center"/>
          </w:tcPr>
          <w:p w14:paraId="1A407D11">
            <w:pPr>
              <w:jc w:val="center"/>
              <w:rPr>
                <w:rFonts w:ascii="宋体" w:hAnsi="宋体"/>
                <w:color w:val="auto"/>
                <w:szCs w:val="21"/>
                <w:highlight w:val="none"/>
              </w:rPr>
            </w:pPr>
            <w:r>
              <w:rPr>
                <w:rFonts w:hint="eastAsia" w:ascii="宋体" w:hAnsi="宋体"/>
                <w:color w:val="auto"/>
                <w:szCs w:val="21"/>
                <w:highlight w:val="none"/>
              </w:rPr>
              <w:t>考查</w:t>
            </w:r>
          </w:p>
        </w:tc>
        <w:tc>
          <w:tcPr>
            <w:tcW w:w="723" w:type="dxa"/>
            <w:tcMar>
              <w:top w:w="15" w:type="dxa"/>
              <w:left w:w="15" w:type="dxa"/>
              <w:bottom w:w="0" w:type="dxa"/>
              <w:right w:w="15" w:type="dxa"/>
            </w:tcMar>
            <w:vAlign w:val="center"/>
          </w:tcPr>
          <w:p w14:paraId="04978286">
            <w:pPr>
              <w:jc w:val="center"/>
              <w:rPr>
                <w:rFonts w:ascii="宋体" w:hAnsi="宋体"/>
                <w:color w:val="auto"/>
                <w:szCs w:val="21"/>
                <w:highlight w:val="none"/>
              </w:rPr>
            </w:pPr>
            <w:r>
              <w:rPr>
                <w:rFonts w:hint="eastAsia" w:ascii="宋体" w:hAnsi="宋体"/>
                <w:color w:val="auto"/>
                <w:szCs w:val="21"/>
                <w:highlight w:val="none"/>
              </w:rPr>
              <w:t>一</w:t>
            </w:r>
          </w:p>
          <w:p w14:paraId="3103DD76">
            <w:pPr>
              <w:jc w:val="center"/>
              <w:rPr>
                <w:rFonts w:ascii="宋体" w:hAnsi="宋体"/>
                <w:color w:val="auto"/>
                <w:szCs w:val="21"/>
                <w:highlight w:val="none"/>
              </w:rPr>
            </w:pPr>
            <w:r>
              <w:rPr>
                <w:rFonts w:hint="eastAsia" w:ascii="宋体" w:hAnsi="宋体"/>
                <w:color w:val="auto"/>
                <w:szCs w:val="21"/>
                <w:highlight w:val="none"/>
              </w:rPr>
              <w:t>14/3/3周</w:t>
            </w:r>
          </w:p>
        </w:tc>
        <w:tc>
          <w:tcPr>
            <w:tcW w:w="724" w:type="dxa"/>
            <w:tcMar>
              <w:top w:w="15" w:type="dxa"/>
              <w:left w:w="15" w:type="dxa"/>
              <w:bottom w:w="0" w:type="dxa"/>
              <w:right w:w="15" w:type="dxa"/>
            </w:tcMar>
            <w:vAlign w:val="center"/>
          </w:tcPr>
          <w:p w14:paraId="5C48F889">
            <w:pPr>
              <w:jc w:val="center"/>
              <w:rPr>
                <w:rFonts w:ascii="宋体" w:hAnsi="宋体"/>
                <w:color w:val="auto"/>
                <w:szCs w:val="21"/>
                <w:highlight w:val="none"/>
              </w:rPr>
            </w:pPr>
            <w:r>
              <w:rPr>
                <w:rFonts w:hint="eastAsia" w:ascii="宋体" w:hAnsi="宋体"/>
                <w:color w:val="auto"/>
                <w:szCs w:val="21"/>
                <w:highlight w:val="none"/>
              </w:rPr>
              <w:t>二</w:t>
            </w:r>
          </w:p>
          <w:p w14:paraId="1264A15D">
            <w:pPr>
              <w:jc w:val="cente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/2周</w:t>
            </w:r>
          </w:p>
        </w:tc>
        <w:tc>
          <w:tcPr>
            <w:tcW w:w="723" w:type="dxa"/>
            <w:tcMar>
              <w:top w:w="15" w:type="dxa"/>
              <w:left w:w="15" w:type="dxa"/>
              <w:bottom w:w="0" w:type="dxa"/>
              <w:right w:w="15" w:type="dxa"/>
            </w:tcMar>
            <w:vAlign w:val="center"/>
          </w:tcPr>
          <w:p w14:paraId="63306C06">
            <w:pPr>
              <w:jc w:val="center"/>
              <w:rPr>
                <w:rFonts w:ascii="宋体" w:hAnsi="宋体"/>
                <w:color w:val="auto"/>
                <w:szCs w:val="21"/>
                <w:highlight w:val="none"/>
              </w:rPr>
            </w:pPr>
            <w:r>
              <w:rPr>
                <w:rFonts w:hint="eastAsia" w:ascii="宋体" w:hAnsi="宋体"/>
                <w:color w:val="auto"/>
                <w:szCs w:val="21"/>
                <w:highlight w:val="none"/>
              </w:rPr>
              <w:t>三</w:t>
            </w:r>
          </w:p>
          <w:p w14:paraId="72C34994">
            <w:pPr>
              <w:jc w:val="cente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/2周</w:t>
            </w:r>
          </w:p>
        </w:tc>
        <w:tc>
          <w:tcPr>
            <w:tcW w:w="724" w:type="dxa"/>
            <w:tcMar>
              <w:top w:w="15" w:type="dxa"/>
              <w:left w:w="15" w:type="dxa"/>
              <w:bottom w:w="0" w:type="dxa"/>
              <w:right w:w="15" w:type="dxa"/>
            </w:tcMar>
            <w:vAlign w:val="center"/>
          </w:tcPr>
          <w:p w14:paraId="2BBBE333">
            <w:pPr>
              <w:jc w:val="center"/>
              <w:rPr>
                <w:rFonts w:ascii="宋体" w:hAnsi="宋体"/>
                <w:color w:val="auto"/>
                <w:szCs w:val="21"/>
                <w:highlight w:val="none"/>
              </w:rPr>
            </w:pPr>
            <w:r>
              <w:rPr>
                <w:rFonts w:hint="eastAsia" w:ascii="宋体" w:hAnsi="宋体"/>
                <w:color w:val="auto"/>
                <w:szCs w:val="21"/>
                <w:highlight w:val="none"/>
              </w:rPr>
              <w:t>四</w:t>
            </w:r>
          </w:p>
          <w:p w14:paraId="10CAEB03">
            <w:pPr>
              <w:jc w:val="center"/>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/2周</w:t>
            </w:r>
          </w:p>
        </w:tc>
        <w:tc>
          <w:tcPr>
            <w:tcW w:w="718" w:type="dxa"/>
            <w:vAlign w:val="center"/>
          </w:tcPr>
          <w:p w14:paraId="196DA661">
            <w:pPr>
              <w:jc w:val="center"/>
              <w:rPr>
                <w:rFonts w:ascii="宋体" w:hAnsi="宋体"/>
                <w:color w:val="auto"/>
                <w:szCs w:val="21"/>
                <w:highlight w:val="none"/>
              </w:rPr>
            </w:pPr>
            <w:r>
              <w:rPr>
                <w:rFonts w:hint="eastAsia" w:ascii="宋体" w:hAnsi="宋体"/>
                <w:color w:val="auto"/>
                <w:szCs w:val="21"/>
                <w:highlight w:val="none"/>
              </w:rPr>
              <w:t>五</w:t>
            </w:r>
          </w:p>
          <w:p w14:paraId="35E3ADE1">
            <w:pPr>
              <w:jc w:val="center"/>
              <w:rPr>
                <w:rFonts w:ascii="宋体" w:hAnsi="宋体"/>
                <w:color w:val="auto"/>
                <w:szCs w:val="21"/>
                <w:highlight w:val="none"/>
              </w:rPr>
            </w:pPr>
            <w:r>
              <w:rPr>
                <w:rFonts w:hint="eastAsia" w:ascii="宋体" w:hAnsi="宋体"/>
                <w:color w:val="auto"/>
                <w:szCs w:val="21"/>
                <w:highlight w:val="none"/>
              </w:rPr>
              <w:t>8/10/2周</w:t>
            </w:r>
          </w:p>
        </w:tc>
        <w:tc>
          <w:tcPr>
            <w:tcW w:w="719" w:type="dxa"/>
            <w:vAlign w:val="center"/>
          </w:tcPr>
          <w:p w14:paraId="69514B19">
            <w:pPr>
              <w:jc w:val="center"/>
              <w:rPr>
                <w:rFonts w:ascii="宋体" w:hAnsi="宋体"/>
                <w:color w:val="auto"/>
                <w:szCs w:val="21"/>
                <w:highlight w:val="none"/>
              </w:rPr>
            </w:pPr>
            <w:r>
              <w:rPr>
                <w:rFonts w:hint="eastAsia" w:ascii="宋体" w:hAnsi="宋体"/>
                <w:color w:val="auto"/>
                <w:szCs w:val="21"/>
                <w:highlight w:val="none"/>
              </w:rPr>
              <w:t>六</w:t>
            </w:r>
          </w:p>
          <w:p w14:paraId="3669F9CE">
            <w:pPr>
              <w:jc w:val="center"/>
              <w:rPr>
                <w:rFonts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17</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周</w:t>
            </w:r>
          </w:p>
        </w:tc>
      </w:tr>
      <w:tr w14:paraId="40BE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766" w:type="dxa"/>
            <w:gridSpan w:val="16"/>
            <w:vAlign w:val="center"/>
          </w:tcPr>
          <w:p w14:paraId="3915E6BA">
            <w:pPr>
              <w:jc w:val="center"/>
              <w:rPr>
                <w:rFonts w:ascii="宋体" w:hAnsi="宋体"/>
                <w:color w:val="auto"/>
                <w:szCs w:val="21"/>
                <w:highlight w:val="none"/>
              </w:rPr>
            </w:pPr>
            <w:r>
              <w:rPr>
                <w:rFonts w:hint="eastAsia" w:ascii="宋体" w:hAnsi="宋体"/>
                <w:color w:val="auto"/>
                <w:szCs w:val="21"/>
                <w:highlight w:val="none"/>
              </w:rPr>
              <w:t>必修课</w:t>
            </w:r>
          </w:p>
        </w:tc>
      </w:tr>
      <w:tr w14:paraId="5256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tcMar>
              <w:top w:w="15" w:type="dxa"/>
              <w:left w:w="15" w:type="dxa"/>
              <w:bottom w:w="0" w:type="dxa"/>
              <w:right w:w="15" w:type="dxa"/>
            </w:tcMar>
            <w:vAlign w:val="center"/>
          </w:tcPr>
          <w:p w14:paraId="151A44E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公</w:t>
            </w:r>
          </w:p>
          <w:p w14:paraId="7AD95D04">
            <w:pPr>
              <w:jc w:val="center"/>
              <w:rPr>
                <w:rFonts w:ascii="宋体" w:hAnsi="宋体" w:eastAsia="宋体" w:cs="Times New Roman"/>
                <w:color w:val="000000" w:themeColor="text1"/>
                <w:szCs w:val="21"/>
                <w14:textFill>
                  <w14:solidFill>
                    <w14:schemeClr w14:val="tx1"/>
                  </w14:solidFill>
                </w14:textFill>
              </w:rPr>
            </w:pPr>
          </w:p>
          <w:p w14:paraId="1247582D">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共</w:t>
            </w:r>
          </w:p>
          <w:p w14:paraId="7A146EFC">
            <w:pPr>
              <w:jc w:val="center"/>
              <w:rPr>
                <w:rFonts w:ascii="宋体" w:hAnsi="宋体" w:eastAsia="宋体" w:cs="Times New Roman"/>
                <w:color w:val="000000" w:themeColor="text1"/>
                <w:szCs w:val="21"/>
                <w14:textFill>
                  <w14:solidFill>
                    <w14:schemeClr w14:val="tx1"/>
                  </w14:solidFill>
                </w14:textFill>
              </w:rPr>
            </w:pPr>
          </w:p>
          <w:p w14:paraId="7317CB19">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基</w:t>
            </w:r>
          </w:p>
          <w:p w14:paraId="0C121AB2">
            <w:pPr>
              <w:jc w:val="center"/>
              <w:rPr>
                <w:rFonts w:ascii="宋体" w:hAnsi="宋体" w:eastAsia="宋体" w:cs="Times New Roman"/>
                <w:color w:val="000000" w:themeColor="text1"/>
                <w:szCs w:val="21"/>
                <w14:textFill>
                  <w14:solidFill>
                    <w14:schemeClr w14:val="tx1"/>
                  </w14:solidFill>
                </w14:textFill>
              </w:rPr>
            </w:pPr>
          </w:p>
          <w:p w14:paraId="6FBD0FBE">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础</w:t>
            </w:r>
          </w:p>
          <w:p w14:paraId="3283943A">
            <w:pPr>
              <w:jc w:val="center"/>
              <w:rPr>
                <w:rFonts w:ascii="宋体" w:hAnsi="宋体" w:eastAsia="宋体" w:cs="Times New Roman"/>
                <w:color w:val="000000" w:themeColor="text1"/>
                <w:szCs w:val="21"/>
                <w14:textFill>
                  <w14:solidFill>
                    <w14:schemeClr w14:val="tx1"/>
                  </w14:solidFill>
                </w14:textFill>
              </w:rPr>
            </w:pPr>
          </w:p>
          <w:p w14:paraId="5710E308">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课</w:t>
            </w:r>
          </w:p>
        </w:tc>
        <w:tc>
          <w:tcPr>
            <w:tcW w:w="254" w:type="dxa"/>
            <w:tcMar>
              <w:top w:w="15" w:type="dxa"/>
              <w:left w:w="15" w:type="dxa"/>
              <w:bottom w:w="0" w:type="dxa"/>
              <w:right w:w="15" w:type="dxa"/>
            </w:tcMar>
            <w:vAlign w:val="center"/>
          </w:tcPr>
          <w:p w14:paraId="4335B4B5">
            <w:pPr>
              <w:jc w:val="center"/>
              <w:rPr>
                <w:rFonts w:ascii="宋体" w:hAnsi="宋体"/>
                <w:color w:val="000000" w:themeColor="text1"/>
                <w:szCs w:val="21"/>
                <w:highlight w:val="none"/>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1</w:t>
            </w:r>
          </w:p>
        </w:tc>
        <w:tc>
          <w:tcPr>
            <w:tcW w:w="471" w:type="dxa"/>
            <w:tcMar>
              <w:top w:w="15" w:type="dxa"/>
              <w:left w:w="15" w:type="dxa"/>
              <w:bottom w:w="0" w:type="dxa"/>
              <w:right w:w="15" w:type="dxa"/>
            </w:tcMar>
            <w:vAlign w:val="center"/>
          </w:tcPr>
          <w:p w14:paraId="44630843">
            <w:pPr>
              <w:spacing w:line="220" w:lineRule="exact"/>
              <w:jc w:val="center"/>
              <w:rPr>
                <w:rFonts w:ascii="宋体" w:hAnsi="宋体"/>
                <w:color w:val="000000" w:themeColor="text1"/>
                <w:sz w:val="18"/>
                <w:szCs w:val="18"/>
                <w:highlight w:val="none"/>
                <w14:textFill>
                  <w14:solidFill>
                    <w14:schemeClr w14:val="tx1"/>
                  </w14:solidFill>
                </w14:textFill>
              </w:rPr>
            </w:pPr>
          </w:p>
        </w:tc>
        <w:tc>
          <w:tcPr>
            <w:tcW w:w="1530" w:type="dxa"/>
            <w:vAlign w:val="center"/>
          </w:tcPr>
          <w:p w14:paraId="7CFEA9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习近平新时代</w:t>
            </w:r>
          </w:p>
          <w:p w14:paraId="25E7E1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auto"/>
                <w:szCs w:val="21"/>
                <w:highlight w:val="none"/>
                <w:lang w:val="en-US" w:eastAsia="zh-CN"/>
              </w:rPr>
              <w:t>中国特色社会主义思想概论</w:t>
            </w:r>
          </w:p>
        </w:tc>
        <w:tc>
          <w:tcPr>
            <w:tcW w:w="585" w:type="dxa"/>
            <w:tcMar>
              <w:top w:w="15" w:type="dxa"/>
              <w:left w:w="15" w:type="dxa"/>
              <w:bottom w:w="0" w:type="dxa"/>
              <w:right w:w="15" w:type="dxa"/>
            </w:tcMar>
            <w:vAlign w:val="center"/>
          </w:tcPr>
          <w:p w14:paraId="36FD6A2D">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5601E3C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48</w:t>
            </w:r>
          </w:p>
        </w:tc>
        <w:tc>
          <w:tcPr>
            <w:tcW w:w="496" w:type="dxa"/>
            <w:tcMar>
              <w:top w:w="15" w:type="dxa"/>
              <w:left w:w="15" w:type="dxa"/>
              <w:bottom w:w="0" w:type="dxa"/>
              <w:right w:w="15" w:type="dxa"/>
            </w:tcMar>
            <w:vAlign w:val="center"/>
          </w:tcPr>
          <w:p w14:paraId="16C959E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40</w:t>
            </w:r>
          </w:p>
        </w:tc>
        <w:tc>
          <w:tcPr>
            <w:tcW w:w="530" w:type="dxa"/>
            <w:tcMar>
              <w:top w:w="15" w:type="dxa"/>
              <w:left w:w="15" w:type="dxa"/>
              <w:bottom w:w="0" w:type="dxa"/>
              <w:right w:w="15" w:type="dxa"/>
            </w:tcMar>
            <w:vAlign w:val="center"/>
          </w:tcPr>
          <w:p w14:paraId="098AE58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3293E5A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2E07469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669E0DC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7D8B41CD">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3CD10EA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4/12</w:t>
            </w:r>
          </w:p>
        </w:tc>
        <w:tc>
          <w:tcPr>
            <w:tcW w:w="724" w:type="dxa"/>
            <w:tcMar>
              <w:top w:w="15" w:type="dxa"/>
              <w:left w:w="15" w:type="dxa"/>
              <w:bottom w:w="0" w:type="dxa"/>
              <w:right w:w="15" w:type="dxa"/>
            </w:tcMar>
            <w:vAlign w:val="center"/>
          </w:tcPr>
          <w:p w14:paraId="02424B15">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56F817F0">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371110AA">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1BE7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524CA6B9">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477E8324">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p>
        </w:tc>
        <w:tc>
          <w:tcPr>
            <w:tcW w:w="471" w:type="dxa"/>
            <w:tcMar>
              <w:top w:w="15" w:type="dxa"/>
              <w:left w:w="15" w:type="dxa"/>
              <w:bottom w:w="0" w:type="dxa"/>
              <w:right w:w="15" w:type="dxa"/>
            </w:tcMar>
            <w:vAlign w:val="center"/>
          </w:tcPr>
          <w:p w14:paraId="7F995DD2">
            <w:pPr>
              <w:spacing w:line="220" w:lineRule="exact"/>
              <w:jc w:val="center"/>
              <w:rPr>
                <w:rFonts w:ascii="宋体" w:hAnsi="宋体"/>
                <w:color w:val="000000" w:themeColor="text1"/>
                <w:w w:val="90"/>
                <w:sz w:val="18"/>
                <w:szCs w:val="18"/>
                <w:highlight w:val="none"/>
                <w14:textFill>
                  <w14:solidFill>
                    <w14:schemeClr w14:val="tx1"/>
                  </w14:solidFill>
                </w14:textFill>
              </w:rPr>
            </w:pPr>
          </w:p>
        </w:tc>
        <w:tc>
          <w:tcPr>
            <w:tcW w:w="1530" w:type="dxa"/>
            <w:vAlign w:val="center"/>
          </w:tcPr>
          <w:p w14:paraId="42AE66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auto"/>
                <w:szCs w:val="21"/>
                <w:highlight w:val="none"/>
                <w:lang w:val="en-US" w:eastAsia="zh-CN"/>
              </w:rPr>
              <w:t>毛泽东思想和中国特色社会主义理论体系概论</w:t>
            </w:r>
          </w:p>
        </w:tc>
        <w:tc>
          <w:tcPr>
            <w:tcW w:w="585" w:type="dxa"/>
            <w:tcMar>
              <w:top w:w="15" w:type="dxa"/>
              <w:left w:w="15" w:type="dxa"/>
              <w:bottom w:w="0" w:type="dxa"/>
              <w:right w:w="15" w:type="dxa"/>
            </w:tcMar>
            <w:vAlign w:val="center"/>
          </w:tcPr>
          <w:p w14:paraId="665E63CB">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4C702395">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315D832A">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56A9CF9A">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3315A442">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03E614BD">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24</w:t>
            </w:r>
          </w:p>
        </w:tc>
        <w:tc>
          <w:tcPr>
            <w:tcW w:w="530" w:type="dxa"/>
            <w:tcMar>
              <w:top w:w="15" w:type="dxa"/>
              <w:left w:w="15" w:type="dxa"/>
              <w:bottom w:w="0" w:type="dxa"/>
              <w:right w:w="15" w:type="dxa"/>
            </w:tcMar>
            <w:vAlign w:val="center"/>
          </w:tcPr>
          <w:p w14:paraId="24417705">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4E7EEFB7">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3C4CE91C">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14A34FD5">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40069774">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302B98B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4A29D800">
            <w:pPr>
              <w:ind w:left="40" w:leftChars="0"/>
              <w:jc w:val="center"/>
              <w:rPr>
                <w:rFonts w:hint="eastAsia" w:ascii="宋体" w:hAnsi="宋体" w:eastAsia="宋体" w:cs="Arial Unicode MS"/>
                <w:color w:val="000000" w:themeColor="text1"/>
                <w:szCs w:val="21"/>
                <w:lang w:val="en-US" w:eastAsia="zh-CN"/>
                <w14:textFill>
                  <w14:solidFill>
                    <w14:schemeClr w14:val="tx1"/>
                  </w14:solidFill>
                </w14:textFill>
              </w:rPr>
            </w:pPr>
          </w:p>
          <w:p w14:paraId="5E08746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Cs w:val="21"/>
                <w:lang w:val="en-US" w:eastAsia="zh-CN"/>
                <w14:textFill>
                  <w14:solidFill>
                    <w14:schemeClr w14:val="tx1"/>
                  </w14:solidFill>
                </w14:textFill>
              </w:rPr>
              <w:t>2</w:t>
            </w:r>
            <w:r>
              <w:rPr>
                <w:rFonts w:hint="eastAsia" w:ascii="宋体" w:hAnsi="宋体" w:eastAsia="宋体" w:cs="Arial Unicode MS"/>
                <w:color w:val="000000" w:themeColor="text1"/>
                <w:szCs w:val="21"/>
                <w:lang w:val="en-US" w:eastAsia="zh-CN"/>
                <w14:textFill>
                  <w14:solidFill>
                    <w14:schemeClr w14:val="tx1"/>
                  </w14:solidFill>
                </w14:textFill>
              </w:rPr>
              <w:t>/1</w:t>
            </w:r>
            <w:r>
              <w:rPr>
                <w:rFonts w:hint="eastAsia" w:ascii="宋体" w:hAnsi="宋体" w:cs="Arial Unicode MS"/>
                <w:color w:val="000000" w:themeColor="text1"/>
                <w:szCs w:val="21"/>
                <w:lang w:val="en-US" w:eastAsia="zh-CN"/>
                <w14:textFill>
                  <w14:solidFill>
                    <w14:schemeClr w14:val="tx1"/>
                  </w14:solidFill>
                </w14:textFill>
              </w:rPr>
              <w:t>6</w:t>
            </w:r>
          </w:p>
        </w:tc>
        <w:tc>
          <w:tcPr>
            <w:tcW w:w="723" w:type="dxa"/>
            <w:tcMar>
              <w:top w:w="15" w:type="dxa"/>
              <w:left w:w="15" w:type="dxa"/>
              <w:bottom w:w="0" w:type="dxa"/>
              <w:right w:w="15" w:type="dxa"/>
            </w:tcMar>
            <w:vAlign w:val="center"/>
          </w:tcPr>
          <w:p w14:paraId="05922E7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4AACD3C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41B7F441">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06C3195C">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62BE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E0E4232">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533A51BC">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p>
        </w:tc>
        <w:tc>
          <w:tcPr>
            <w:tcW w:w="471" w:type="dxa"/>
            <w:tcMar>
              <w:top w:w="11" w:type="dxa"/>
              <w:left w:w="15" w:type="dxa"/>
              <w:bottom w:w="11" w:type="dxa"/>
              <w:right w:w="15" w:type="dxa"/>
            </w:tcMar>
            <w:vAlign w:val="center"/>
          </w:tcPr>
          <w:p w14:paraId="5ECDD51C">
            <w:pPr>
              <w:spacing w:line="200" w:lineRule="exact"/>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50E7B776">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Arial Unicode MS"/>
                <w:color w:val="000000" w:themeColor="text1"/>
                <w:sz w:val="21"/>
                <w:szCs w:val="21"/>
                <w:lang w:val="en-US" w:eastAsia="zh-CN"/>
                <w14:textFill>
                  <w14:solidFill>
                    <w14:schemeClr w14:val="tx1"/>
                  </w14:solidFill>
                </w14:textFill>
              </w:rPr>
              <w:t>思想道德与法治</w:t>
            </w:r>
          </w:p>
        </w:tc>
        <w:tc>
          <w:tcPr>
            <w:tcW w:w="585" w:type="dxa"/>
            <w:tcMar>
              <w:top w:w="15" w:type="dxa"/>
              <w:left w:w="15" w:type="dxa"/>
              <w:bottom w:w="0" w:type="dxa"/>
              <w:right w:w="15" w:type="dxa"/>
            </w:tcMar>
            <w:vAlign w:val="center"/>
          </w:tcPr>
          <w:p w14:paraId="6342B965">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4997C4CA">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56</w:t>
            </w:r>
          </w:p>
        </w:tc>
        <w:tc>
          <w:tcPr>
            <w:tcW w:w="496" w:type="dxa"/>
            <w:tcMar>
              <w:top w:w="15" w:type="dxa"/>
              <w:left w:w="15" w:type="dxa"/>
              <w:bottom w:w="0" w:type="dxa"/>
              <w:right w:w="15" w:type="dxa"/>
            </w:tcMar>
            <w:vAlign w:val="center"/>
          </w:tcPr>
          <w:p w14:paraId="68AC460A">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48</w:t>
            </w:r>
          </w:p>
        </w:tc>
        <w:tc>
          <w:tcPr>
            <w:tcW w:w="530" w:type="dxa"/>
            <w:tcMar>
              <w:top w:w="15" w:type="dxa"/>
              <w:left w:w="15" w:type="dxa"/>
              <w:bottom w:w="0" w:type="dxa"/>
              <w:right w:w="15" w:type="dxa"/>
            </w:tcMar>
            <w:vAlign w:val="center"/>
          </w:tcPr>
          <w:p w14:paraId="7838F44A">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61A32BE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03A0269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C1FDA7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4/14</w:t>
            </w:r>
          </w:p>
        </w:tc>
        <w:tc>
          <w:tcPr>
            <w:tcW w:w="724" w:type="dxa"/>
            <w:tcMar>
              <w:top w:w="15" w:type="dxa"/>
              <w:left w:w="15" w:type="dxa"/>
              <w:bottom w:w="0" w:type="dxa"/>
              <w:right w:w="15" w:type="dxa"/>
            </w:tcMar>
            <w:vAlign w:val="center"/>
          </w:tcPr>
          <w:p w14:paraId="36339D9B">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35C5A776">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1731DEF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237EDE50">
            <w:pPr>
              <w:ind w:left="40" w:leftChars="0"/>
              <w:jc w:val="center"/>
              <w:rPr>
                <w:rFonts w:ascii="宋体" w:hAnsi="宋体" w:cs="Arial Unicode MS"/>
                <w:strike w:val="0"/>
                <w:dstrike w:val="0"/>
                <w:color w:val="000000" w:themeColor="text1"/>
                <w:szCs w:val="21"/>
                <w:highlight w:val="none"/>
                <w14:textFill>
                  <w14:solidFill>
                    <w14:schemeClr w14:val="tx1"/>
                  </w14:solidFill>
                </w14:textFill>
              </w:rPr>
            </w:pPr>
          </w:p>
        </w:tc>
        <w:tc>
          <w:tcPr>
            <w:tcW w:w="719" w:type="dxa"/>
            <w:vAlign w:val="top"/>
          </w:tcPr>
          <w:p w14:paraId="4C04FFD4">
            <w:pPr>
              <w:ind w:left="40" w:leftChars="0"/>
              <w:jc w:val="center"/>
              <w:rPr>
                <w:rFonts w:ascii="宋体" w:hAnsi="宋体" w:cs="Arial Unicode MS"/>
                <w:strike w:val="0"/>
                <w:dstrike w:val="0"/>
                <w:color w:val="000000" w:themeColor="text1"/>
                <w:szCs w:val="21"/>
                <w:highlight w:val="none"/>
                <w14:textFill>
                  <w14:solidFill>
                    <w14:schemeClr w14:val="tx1"/>
                  </w14:solidFill>
                </w14:textFill>
              </w:rPr>
            </w:pPr>
          </w:p>
        </w:tc>
      </w:tr>
      <w:tr w14:paraId="3A4B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14870C3">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63E8271F">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471" w:type="dxa"/>
            <w:tcMar>
              <w:top w:w="15" w:type="dxa"/>
              <w:left w:w="15" w:type="dxa"/>
              <w:bottom w:w="0" w:type="dxa"/>
              <w:right w:w="15" w:type="dxa"/>
            </w:tcMar>
            <w:vAlign w:val="center"/>
          </w:tcPr>
          <w:p w14:paraId="7CB4A358">
            <w:pPr>
              <w:spacing w:line="200" w:lineRule="exact"/>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1D02CF4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形势与政策</w:t>
            </w:r>
          </w:p>
        </w:tc>
        <w:tc>
          <w:tcPr>
            <w:tcW w:w="585" w:type="dxa"/>
            <w:tcMar>
              <w:top w:w="15" w:type="dxa"/>
              <w:left w:w="15" w:type="dxa"/>
              <w:bottom w:w="0" w:type="dxa"/>
              <w:right w:w="15" w:type="dxa"/>
            </w:tcMar>
            <w:vAlign w:val="center"/>
          </w:tcPr>
          <w:p w14:paraId="2E2A2115">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6547F0C5">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1B0FD33C">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530" w:type="dxa"/>
            <w:tcMar>
              <w:top w:w="15" w:type="dxa"/>
              <w:left w:w="15" w:type="dxa"/>
              <w:bottom w:w="0" w:type="dxa"/>
              <w:right w:w="15" w:type="dxa"/>
            </w:tcMar>
            <w:vAlign w:val="center"/>
          </w:tcPr>
          <w:p w14:paraId="3165CF69">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420" w:type="dxa"/>
            <w:tcMar>
              <w:top w:w="15" w:type="dxa"/>
              <w:left w:w="15" w:type="dxa"/>
              <w:bottom w:w="0" w:type="dxa"/>
              <w:right w:w="15" w:type="dxa"/>
            </w:tcMar>
            <w:vAlign w:val="center"/>
          </w:tcPr>
          <w:p w14:paraId="501F4BE6">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1A92955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763328F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24" w:type="dxa"/>
            <w:tcMar>
              <w:top w:w="15" w:type="dxa"/>
              <w:left w:w="15" w:type="dxa"/>
              <w:bottom w:w="0" w:type="dxa"/>
              <w:right w:w="15" w:type="dxa"/>
            </w:tcMar>
            <w:vAlign w:val="center"/>
          </w:tcPr>
          <w:p w14:paraId="7103EDB8">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23" w:type="dxa"/>
            <w:tcMar>
              <w:top w:w="15" w:type="dxa"/>
              <w:left w:w="15" w:type="dxa"/>
              <w:bottom w:w="0" w:type="dxa"/>
              <w:right w:w="15" w:type="dxa"/>
            </w:tcMar>
            <w:vAlign w:val="center"/>
          </w:tcPr>
          <w:p w14:paraId="7420E81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24" w:type="dxa"/>
            <w:tcMar>
              <w:top w:w="15" w:type="dxa"/>
              <w:left w:w="15" w:type="dxa"/>
              <w:bottom w:w="0" w:type="dxa"/>
              <w:right w:w="15" w:type="dxa"/>
            </w:tcMar>
            <w:vAlign w:val="center"/>
          </w:tcPr>
          <w:p w14:paraId="24CF100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18" w:type="dxa"/>
            <w:vAlign w:val="top"/>
          </w:tcPr>
          <w:p w14:paraId="23042C61">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DC3F707">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4BB7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94B847A">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2319BE72">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p>
        </w:tc>
        <w:tc>
          <w:tcPr>
            <w:tcW w:w="471" w:type="dxa"/>
            <w:tcMar>
              <w:top w:w="15" w:type="dxa"/>
              <w:left w:w="15" w:type="dxa"/>
              <w:bottom w:w="0" w:type="dxa"/>
              <w:right w:w="15" w:type="dxa"/>
            </w:tcMar>
            <w:vAlign w:val="center"/>
          </w:tcPr>
          <w:p w14:paraId="3C7DFAD6">
            <w:pPr>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3B9704B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大学英语</w:t>
            </w:r>
          </w:p>
        </w:tc>
        <w:tc>
          <w:tcPr>
            <w:tcW w:w="585" w:type="dxa"/>
            <w:tcMar>
              <w:top w:w="15" w:type="dxa"/>
              <w:left w:w="15" w:type="dxa"/>
              <w:bottom w:w="0" w:type="dxa"/>
              <w:right w:w="15" w:type="dxa"/>
            </w:tcMar>
            <w:vAlign w:val="center"/>
          </w:tcPr>
          <w:p w14:paraId="3CE5E99B">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50993B4F">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60</w:t>
            </w:r>
          </w:p>
        </w:tc>
        <w:tc>
          <w:tcPr>
            <w:tcW w:w="496" w:type="dxa"/>
            <w:tcMar>
              <w:top w:w="15" w:type="dxa"/>
              <w:left w:w="15" w:type="dxa"/>
              <w:bottom w:w="0" w:type="dxa"/>
              <w:right w:w="15" w:type="dxa"/>
            </w:tcMar>
            <w:vAlign w:val="center"/>
          </w:tcPr>
          <w:p w14:paraId="216AB01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54</w:t>
            </w:r>
          </w:p>
        </w:tc>
        <w:tc>
          <w:tcPr>
            <w:tcW w:w="530" w:type="dxa"/>
            <w:tcMar>
              <w:top w:w="15" w:type="dxa"/>
              <w:left w:w="15" w:type="dxa"/>
              <w:bottom w:w="0" w:type="dxa"/>
              <w:right w:w="15" w:type="dxa"/>
            </w:tcMar>
            <w:vAlign w:val="center"/>
          </w:tcPr>
          <w:p w14:paraId="0D3A1407">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w:t>
            </w:r>
          </w:p>
        </w:tc>
        <w:tc>
          <w:tcPr>
            <w:tcW w:w="420" w:type="dxa"/>
            <w:tcMar>
              <w:top w:w="15" w:type="dxa"/>
              <w:left w:w="15" w:type="dxa"/>
              <w:bottom w:w="0" w:type="dxa"/>
              <w:right w:w="15" w:type="dxa"/>
            </w:tcMar>
            <w:vAlign w:val="center"/>
          </w:tcPr>
          <w:p w14:paraId="383590B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691556C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596C8618">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1BCB991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3" w:type="dxa"/>
            <w:tcMar>
              <w:top w:w="15" w:type="dxa"/>
              <w:left w:w="15" w:type="dxa"/>
              <w:bottom w:w="0" w:type="dxa"/>
              <w:right w:w="15" w:type="dxa"/>
            </w:tcMar>
            <w:vAlign w:val="center"/>
          </w:tcPr>
          <w:p w14:paraId="4CFC82A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3A93CFF1">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6894BFF6">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F783B6E">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2918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4C7836D7">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59B0D46D">
            <w:pPr>
              <w:jc w:val="center"/>
              <w:rPr>
                <w:rFonts w:ascii="宋体" w:hAnsi="宋体"/>
                <w:color w:val="000000" w:themeColor="text1"/>
                <w:szCs w:val="21"/>
                <w:highlight w:val="none"/>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6</w:t>
            </w:r>
          </w:p>
        </w:tc>
        <w:tc>
          <w:tcPr>
            <w:tcW w:w="471" w:type="dxa"/>
            <w:tcMar>
              <w:top w:w="15" w:type="dxa"/>
              <w:left w:w="15" w:type="dxa"/>
              <w:bottom w:w="0" w:type="dxa"/>
              <w:right w:w="15" w:type="dxa"/>
            </w:tcMar>
            <w:vAlign w:val="center"/>
          </w:tcPr>
          <w:p w14:paraId="7AF5DE7D">
            <w:pPr>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5CC3324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信息技术</w:t>
            </w:r>
          </w:p>
        </w:tc>
        <w:tc>
          <w:tcPr>
            <w:tcW w:w="585" w:type="dxa"/>
            <w:tcMar>
              <w:top w:w="15" w:type="dxa"/>
              <w:left w:w="15" w:type="dxa"/>
              <w:bottom w:w="0" w:type="dxa"/>
              <w:right w:w="15" w:type="dxa"/>
            </w:tcMar>
            <w:vAlign w:val="center"/>
          </w:tcPr>
          <w:p w14:paraId="09106940">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41EA0794">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56</w:t>
            </w:r>
          </w:p>
        </w:tc>
        <w:tc>
          <w:tcPr>
            <w:tcW w:w="496" w:type="dxa"/>
            <w:tcMar>
              <w:top w:w="15" w:type="dxa"/>
              <w:left w:w="15" w:type="dxa"/>
              <w:bottom w:w="0" w:type="dxa"/>
              <w:right w:w="15" w:type="dxa"/>
            </w:tcMar>
            <w:vAlign w:val="center"/>
          </w:tcPr>
          <w:p w14:paraId="5EE63063">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28</w:t>
            </w:r>
          </w:p>
        </w:tc>
        <w:tc>
          <w:tcPr>
            <w:tcW w:w="530" w:type="dxa"/>
            <w:tcMar>
              <w:top w:w="15" w:type="dxa"/>
              <w:left w:w="15" w:type="dxa"/>
              <w:bottom w:w="0" w:type="dxa"/>
              <w:right w:w="15" w:type="dxa"/>
            </w:tcMar>
            <w:vAlign w:val="center"/>
          </w:tcPr>
          <w:p w14:paraId="18D55210">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28</w:t>
            </w:r>
          </w:p>
        </w:tc>
        <w:tc>
          <w:tcPr>
            <w:tcW w:w="420" w:type="dxa"/>
            <w:tcMar>
              <w:top w:w="15" w:type="dxa"/>
              <w:left w:w="15" w:type="dxa"/>
              <w:bottom w:w="0" w:type="dxa"/>
              <w:right w:w="15" w:type="dxa"/>
            </w:tcMar>
            <w:vAlign w:val="center"/>
          </w:tcPr>
          <w:p w14:paraId="78AB5BD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5A89D51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77233F9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w:t>
            </w:r>
          </w:p>
        </w:tc>
        <w:tc>
          <w:tcPr>
            <w:tcW w:w="724" w:type="dxa"/>
            <w:tcMar>
              <w:top w:w="15" w:type="dxa"/>
              <w:left w:w="15" w:type="dxa"/>
              <w:bottom w:w="0" w:type="dxa"/>
              <w:right w:w="15" w:type="dxa"/>
            </w:tcMar>
            <w:vAlign w:val="center"/>
          </w:tcPr>
          <w:p w14:paraId="1584E32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3966CA8B">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2261CFFD">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5C1C9F37">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9B234B6">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6893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5D3B6928">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43959463">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p>
        </w:tc>
        <w:tc>
          <w:tcPr>
            <w:tcW w:w="471" w:type="dxa"/>
            <w:tcMar>
              <w:top w:w="15" w:type="dxa"/>
              <w:left w:w="15" w:type="dxa"/>
              <w:bottom w:w="0" w:type="dxa"/>
              <w:right w:w="15" w:type="dxa"/>
            </w:tcMar>
            <w:vAlign w:val="center"/>
          </w:tcPr>
          <w:p w14:paraId="23E61368">
            <w:pPr>
              <w:jc w:val="center"/>
              <w:rPr>
                <w:rFonts w:ascii="宋体" w:hAnsi="宋体"/>
                <w:color w:val="000000" w:themeColor="text1"/>
                <w:szCs w:val="21"/>
                <w:highlight w:val="none"/>
                <w14:textFill>
                  <w14:solidFill>
                    <w14:schemeClr w14:val="tx1"/>
                  </w14:solidFill>
                </w14:textFill>
              </w:rPr>
            </w:pPr>
          </w:p>
        </w:tc>
        <w:tc>
          <w:tcPr>
            <w:tcW w:w="1530" w:type="dxa"/>
            <w:vAlign w:val="center"/>
          </w:tcPr>
          <w:p w14:paraId="307D5B7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体育</w:t>
            </w:r>
          </w:p>
        </w:tc>
        <w:tc>
          <w:tcPr>
            <w:tcW w:w="585" w:type="dxa"/>
            <w:tcMar>
              <w:top w:w="15" w:type="dxa"/>
              <w:left w:w="15" w:type="dxa"/>
              <w:bottom w:w="0" w:type="dxa"/>
              <w:right w:w="15" w:type="dxa"/>
            </w:tcMar>
            <w:vAlign w:val="center"/>
          </w:tcPr>
          <w:p w14:paraId="0855A02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74" w:type="dxa"/>
            <w:tcMar>
              <w:top w:w="15" w:type="dxa"/>
              <w:left w:w="15" w:type="dxa"/>
              <w:bottom w:w="0" w:type="dxa"/>
              <w:right w:w="15" w:type="dxa"/>
            </w:tcMar>
            <w:vAlign w:val="center"/>
          </w:tcPr>
          <w:p w14:paraId="6DA29EF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124</w:t>
            </w:r>
          </w:p>
        </w:tc>
        <w:tc>
          <w:tcPr>
            <w:tcW w:w="496" w:type="dxa"/>
            <w:tcMar>
              <w:top w:w="15" w:type="dxa"/>
              <w:left w:w="15" w:type="dxa"/>
              <w:bottom w:w="0" w:type="dxa"/>
              <w:right w:w="15" w:type="dxa"/>
            </w:tcMar>
            <w:vAlign w:val="center"/>
          </w:tcPr>
          <w:p w14:paraId="521A389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0</w:t>
            </w:r>
          </w:p>
        </w:tc>
        <w:tc>
          <w:tcPr>
            <w:tcW w:w="530" w:type="dxa"/>
            <w:tcMar>
              <w:top w:w="15" w:type="dxa"/>
              <w:left w:w="15" w:type="dxa"/>
              <w:bottom w:w="0" w:type="dxa"/>
              <w:right w:w="15" w:type="dxa"/>
            </w:tcMar>
            <w:vAlign w:val="center"/>
          </w:tcPr>
          <w:p w14:paraId="54F669C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124</w:t>
            </w:r>
          </w:p>
        </w:tc>
        <w:tc>
          <w:tcPr>
            <w:tcW w:w="420" w:type="dxa"/>
            <w:tcMar>
              <w:top w:w="15" w:type="dxa"/>
              <w:left w:w="15" w:type="dxa"/>
              <w:bottom w:w="0" w:type="dxa"/>
              <w:right w:w="15" w:type="dxa"/>
            </w:tcMar>
            <w:vAlign w:val="center"/>
          </w:tcPr>
          <w:p w14:paraId="7748F82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0634B96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5DB5B9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43682F3C">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3" w:type="dxa"/>
            <w:tcMar>
              <w:top w:w="15" w:type="dxa"/>
              <w:left w:w="15" w:type="dxa"/>
              <w:bottom w:w="0" w:type="dxa"/>
              <w:right w:w="15" w:type="dxa"/>
            </w:tcMar>
            <w:vAlign w:val="center"/>
          </w:tcPr>
          <w:p w14:paraId="4C57CED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14E0087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18" w:type="dxa"/>
            <w:vAlign w:val="top"/>
          </w:tcPr>
          <w:p w14:paraId="25AEE76F">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F451210">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4FEA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48CB9FE">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78FA7F42">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w:t>
            </w:r>
          </w:p>
        </w:tc>
        <w:tc>
          <w:tcPr>
            <w:tcW w:w="471" w:type="dxa"/>
            <w:tcMar>
              <w:top w:w="15" w:type="dxa"/>
              <w:left w:w="15" w:type="dxa"/>
              <w:bottom w:w="0" w:type="dxa"/>
              <w:right w:w="15" w:type="dxa"/>
            </w:tcMar>
            <w:vAlign w:val="center"/>
          </w:tcPr>
          <w:p w14:paraId="52054FAB">
            <w:pPr>
              <w:jc w:val="center"/>
              <w:rPr>
                <w:rFonts w:ascii="宋体" w:hAnsi="宋体" w:cs="Arial Unicode MS"/>
                <w:color w:val="000000" w:themeColor="text1"/>
                <w:sz w:val="15"/>
                <w:szCs w:val="15"/>
                <w:highlight w:val="none"/>
                <w14:textFill>
                  <w14:solidFill>
                    <w14:schemeClr w14:val="tx1"/>
                  </w14:solidFill>
                </w14:textFill>
              </w:rPr>
            </w:pPr>
          </w:p>
        </w:tc>
        <w:tc>
          <w:tcPr>
            <w:tcW w:w="1530" w:type="dxa"/>
            <w:vAlign w:val="center"/>
          </w:tcPr>
          <w:p w14:paraId="5BA1E874">
            <w:pPr>
              <w:ind w:left="40" w:leftChars="0"/>
              <w:jc w:val="center"/>
              <w:rPr>
                <w:rFonts w:ascii="宋体" w:hAnsi="宋体" w:eastAsia="宋体" w:cs="Arial Unicode MS"/>
                <w:color w:val="000000" w:themeColor="text1"/>
                <w:kern w:val="2"/>
                <w:sz w:val="15"/>
                <w:szCs w:val="15"/>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高等数学</w:t>
            </w:r>
          </w:p>
        </w:tc>
        <w:tc>
          <w:tcPr>
            <w:tcW w:w="585" w:type="dxa"/>
            <w:tcMar>
              <w:top w:w="15" w:type="dxa"/>
              <w:left w:w="15" w:type="dxa"/>
              <w:bottom w:w="0" w:type="dxa"/>
              <w:right w:w="15" w:type="dxa"/>
            </w:tcMar>
            <w:vAlign w:val="center"/>
          </w:tcPr>
          <w:p w14:paraId="34CC14F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w:t>
            </w:r>
          </w:p>
        </w:tc>
        <w:tc>
          <w:tcPr>
            <w:tcW w:w="474" w:type="dxa"/>
            <w:tcMar>
              <w:top w:w="15" w:type="dxa"/>
              <w:left w:w="15" w:type="dxa"/>
              <w:bottom w:w="0" w:type="dxa"/>
              <w:right w:w="15" w:type="dxa"/>
            </w:tcMar>
            <w:vAlign w:val="center"/>
          </w:tcPr>
          <w:p w14:paraId="3F6BABB3">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56</w:t>
            </w:r>
          </w:p>
        </w:tc>
        <w:tc>
          <w:tcPr>
            <w:tcW w:w="496" w:type="dxa"/>
            <w:tcMar>
              <w:top w:w="15" w:type="dxa"/>
              <w:left w:w="15" w:type="dxa"/>
              <w:bottom w:w="0" w:type="dxa"/>
              <w:right w:w="15" w:type="dxa"/>
            </w:tcMar>
            <w:vAlign w:val="center"/>
          </w:tcPr>
          <w:p w14:paraId="6429E20A">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56</w:t>
            </w:r>
          </w:p>
        </w:tc>
        <w:tc>
          <w:tcPr>
            <w:tcW w:w="530" w:type="dxa"/>
            <w:tcMar>
              <w:top w:w="15" w:type="dxa"/>
              <w:left w:w="15" w:type="dxa"/>
              <w:bottom w:w="0" w:type="dxa"/>
              <w:right w:w="15" w:type="dxa"/>
            </w:tcMar>
            <w:vAlign w:val="center"/>
          </w:tcPr>
          <w:p w14:paraId="31C53662">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0</w:t>
            </w:r>
          </w:p>
        </w:tc>
        <w:tc>
          <w:tcPr>
            <w:tcW w:w="420" w:type="dxa"/>
            <w:tcMar>
              <w:top w:w="15" w:type="dxa"/>
              <w:left w:w="15" w:type="dxa"/>
              <w:bottom w:w="0" w:type="dxa"/>
              <w:right w:w="15" w:type="dxa"/>
            </w:tcMar>
            <w:vAlign w:val="center"/>
          </w:tcPr>
          <w:p w14:paraId="1A9CE415">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32BB91C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2E9F157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w:t>
            </w:r>
          </w:p>
        </w:tc>
        <w:tc>
          <w:tcPr>
            <w:tcW w:w="724" w:type="dxa"/>
            <w:tcMar>
              <w:top w:w="15" w:type="dxa"/>
              <w:left w:w="15" w:type="dxa"/>
              <w:bottom w:w="0" w:type="dxa"/>
              <w:right w:w="15" w:type="dxa"/>
            </w:tcMar>
            <w:vAlign w:val="center"/>
          </w:tcPr>
          <w:p w14:paraId="335E4ABD">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6B590CE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5B16269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6BA9FEDA">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2FD6CAA2">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4CE6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5C34DF4">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60C4948F">
            <w:pPr>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w:t>
            </w:r>
          </w:p>
        </w:tc>
        <w:tc>
          <w:tcPr>
            <w:tcW w:w="471" w:type="dxa"/>
            <w:tcMar>
              <w:top w:w="15" w:type="dxa"/>
              <w:left w:w="15" w:type="dxa"/>
              <w:bottom w:w="0" w:type="dxa"/>
              <w:right w:w="15" w:type="dxa"/>
            </w:tcMar>
            <w:vAlign w:val="center"/>
          </w:tcPr>
          <w:p w14:paraId="05476F66">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5B653C64">
            <w:pPr>
              <w:ind w:left="40" w:leftChars="0"/>
              <w:jc w:val="center"/>
              <w:rPr>
                <w:rFonts w:hint="eastAsia" w:ascii="宋体" w:hAnsi="宋体" w:eastAsia="宋体" w:cs="Arial Unicode MS"/>
                <w:color w:val="000000" w:themeColor="text1"/>
                <w:sz w:val="20"/>
                <w:szCs w:val="20"/>
                <w:lang w:val="en-US" w:eastAsia="zh-CN"/>
                <w14:textFill>
                  <w14:solidFill>
                    <w14:schemeClr w14:val="tx1"/>
                  </w14:solidFill>
                </w14:textFill>
              </w:rPr>
            </w:pPr>
            <w:r>
              <w:rPr>
                <w:rFonts w:hint="eastAsia" w:ascii="宋体" w:hAnsi="宋体" w:eastAsia="宋体" w:cs="Arial Unicode MS"/>
                <w:color w:val="000000" w:themeColor="text1"/>
                <w:sz w:val="20"/>
                <w:szCs w:val="20"/>
                <w:lang w:val="en-US" w:eastAsia="zh-CN"/>
                <w14:textFill>
                  <w14:solidFill>
                    <w14:schemeClr w14:val="tx1"/>
                  </w14:solidFill>
                </w14:textFill>
              </w:rPr>
              <w:t>职业发展与</w:t>
            </w:r>
          </w:p>
          <w:p w14:paraId="5E053B5A">
            <w:pPr>
              <w:ind w:left="40" w:leftChars="0"/>
              <w:jc w:val="center"/>
              <w:rPr>
                <w:rFonts w:ascii="宋体" w:hAnsi="宋体" w:eastAsia="宋体" w:cs="Arial Unicode MS"/>
                <w:color w:val="000000" w:themeColor="text1"/>
                <w:kern w:val="2"/>
                <w:sz w:val="18"/>
                <w:szCs w:val="18"/>
                <w:lang w:val="en-US" w:eastAsia="zh-CN" w:bidi="ar-SA"/>
                <w14:textFill>
                  <w14:solidFill>
                    <w14:schemeClr w14:val="tx1"/>
                  </w14:solidFill>
                </w14:textFill>
              </w:rPr>
            </w:pPr>
            <w:r>
              <w:rPr>
                <w:rFonts w:hint="eastAsia" w:ascii="宋体" w:hAnsi="宋体" w:eastAsia="宋体" w:cs="Arial Unicode MS"/>
                <w:color w:val="000000" w:themeColor="text1"/>
                <w:sz w:val="20"/>
                <w:szCs w:val="20"/>
                <w:lang w:val="en-US" w:eastAsia="zh-CN"/>
                <w14:textFill>
                  <w14:solidFill>
                    <w14:schemeClr w14:val="tx1"/>
                  </w14:solidFill>
                </w14:textFill>
              </w:rPr>
              <w:t>就业指导</w:t>
            </w:r>
          </w:p>
        </w:tc>
        <w:tc>
          <w:tcPr>
            <w:tcW w:w="585" w:type="dxa"/>
            <w:tcMar>
              <w:top w:w="15" w:type="dxa"/>
              <w:left w:w="15" w:type="dxa"/>
              <w:bottom w:w="0" w:type="dxa"/>
              <w:right w:w="15" w:type="dxa"/>
            </w:tcMar>
            <w:vAlign w:val="center"/>
          </w:tcPr>
          <w:p w14:paraId="7496268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073BB66B">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1689A39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26</w:t>
            </w:r>
          </w:p>
        </w:tc>
        <w:tc>
          <w:tcPr>
            <w:tcW w:w="530" w:type="dxa"/>
            <w:tcMar>
              <w:top w:w="15" w:type="dxa"/>
              <w:left w:w="15" w:type="dxa"/>
              <w:bottom w:w="0" w:type="dxa"/>
              <w:right w:w="15" w:type="dxa"/>
            </w:tcMar>
            <w:vAlign w:val="center"/>
          </w:tcPr>
          <w:p w14:paraId="575926A7">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w:t>
            </w:r>
          </w:p>
        </w:tc>
        <w:tc>
          <w:tcPr>
            <w:tcW w:w="420" w:type="dxa"/>
            <w:tcMar>
              <w:top w:w="15" w:type="dxa"/>
              <w:left w:w="15" w:type="dxa"/>
              <w:bottom w:w="0" w:type="dxa"/>
              <w:right w:w="15" w:type="dxa"/>
            </w:tcMar>
            <w:vAlign w:val="center"/>
          </w:tcPr>
          <w:p w14:paraId="73CB3CA0">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6878FE6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00F27285">
            <w:pPr>
              <w:ind w:left="40" w:leftChars="0"/>
              <w:jc w:val="center"/>
              <w:rPr>
                <w:rFonts w:ascii="宋体" w:hAnsi="宋体" w:eastAsia="宋体" w:cs="Times New Roman"/>
                <w:color w:val="000000" w:themeColor="text1"/>
                <w:kern w:val="2"/>
                <w:sz w:val="13"/>
                <w:szCs w:val="13"/>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5C1254D9">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3F29DF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6ED8408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18" w:type="dxa"/>
            <w:vAlign w:val="top"/>
          </w:tcPr>
          <w:p w14:paraId="26DADE52">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71A508EE">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20CB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4835A1A3">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76A0DCA6">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w:t>
            </w:r>
          </w:p>
        </w:tc>
        <w:tc>
          <w:tcPr>
            <w:tcW w:w="471" w:type="dxa"/>
            <w:tcMar>
              <w:top w:w="15" w:type="dxa"/>
              <w:left w:w="15" w:type="dxa"/>
              <w:bottom w:w="0" w:type="dxa"/>
              <w:right w:w="15" w:type="dxa"/>
            </w:tcMar>
            <w:vAlign w:val="center"/>
          </w:tcPr>
          <w:p w14:paraId="0ABE19BA">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1530" w:type="dxa"/>
            <w:vAlign w:val="center"/>
          </w:tcPr>
          <w:p w14:paraId="35C468E0">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军事理论与训练</w:t>
            </w:r>
          </w:p>
        </w:tc>
        <w:tc>
          <w:tcPr>
            <w:tcW w:w="585" w:type="dxa"/>
            <w:tcMar>
              <w:top w:w="15" w:type="dxa"/>
              <w:left w:w="15" w:type="dxa"/>
              <w:bottom w:w="0" w:type="dxa"/>
              <w:right w:w="15" w:type="dxa"/>
            </w:tcMar>
            <w:vAlign w:val="center"/>
          </w:tcPr>
          <w:p w14:paraId="064B5F2E">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45ADC3FC">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5BA3FF00">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530" w:type="dxa"/>
            <w:tcMar>
              <w:top w:w="15" w:type="dxa"/>
              <w:left w:w="15" w:type="dxa"/>
              <w:bottom w:w="0" w:type="dxa"/>
              <w:right w:w="15" w:type="dxa"/>
            </w:tcMar>
            <w:vAlign w:val="center"/>
          </w:tcPr>
          <w:p w14:paraId="50A15A5A">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420" w:type="dxa"/>
            <w:tcMar>
              <w:top w:w="15" w:type="dxa"/>
              <w:left w:w="15" w:type="dxa"/>
              <w:bottom w:w="0" w:type="dxa"/>
              <w:right w:w="15" w:type="dxa"/>
            </w:tcMar>
            <w:vAlign w:val="center"/>
          </w:tcPr>
          <w:p w14:paraId="43334F4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25BCD077">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0223C609">
            <w:pPr>
              <w:widowControl/>
              <w:kinsoku w:val="0"/>
              <w:autoSpaceDE w:val="0"/>
              <w:autoSpaceDN w:val="0"/>
              <w:adjustRightInd w:val="0"/>
              <w:snapToGrid w:val="0"/>
              <w:spacing w:before="138" w:line="237" w:lineRule="auto"/>
              <w:ind w:left="-40" w:leftChars="0" w:firstLine="0" w:firstLineChars="0"/>
              <w:jc w:val="center"/>
              <w:textAlignment w:val="baseline"/>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lang w:val="en-US" w:eastAsia="zh-CN"/>
              </w:rPr>
              <w:t>前2周</w:t>
            </w:r>
          </w:p>
        </w:tc>
        <w:tc>
          <w:tcPr>
            <w:tcW w:w="724" w:type="dxa"/>
            <w:tcMar>
              <w:top w:w="15" w:type="dxa"/>
              <w:left w:w="15" w:type="dxa"/>
              <w:bottom w:w="0" w:type="dxa"/>
              <w:right w:w="15" w:type="dxa"/>
            </w:tcMar>
            <w:vAlign w:val="center"/>
          </w:tcPr>
          <w:p w14:paraId="379D8F9B">
            <w:pPr>
              <w:widowControl/>
              <w:kinsoku w:val="0"/>
              <w:autoSpaceDE w:val="0"/>
              <w:autoSpaceDN w:val="0"/>
              <w:adjustRightInd w:val="0"/>
              <w:snapToGrid w:val="0"/>
              <w:spacing w:before="138" w:line="237" w:lineRule="auto"/>
              <w:ind w:left="172" w:leftChars="0"/>
              <w:jc w:val="center"/>
              <w:textAlignment w:val="baseline"/>
              <w:rPr>
                <w:rFonts w:hint="default"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1975E81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6F89B9F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3F394D70">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C6BCACC">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3F7B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AB328E2">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65D8C705">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11</w:t>
            </w:r>
          </w:p>
        </w:tc>
        <w:tc>
          <w:tcPr>
            <w:tcW w:w="471" w:type="dxa"/>
            <w:tcMar>
              <w:top w:w="15" w:type="dxa"/>
              <w:left w:w="15" w:type="dxa"/>
              <w:bottom w:w="0" w:type="dxa"/>
              <w:right w:w="15" w:type="dxa"/>
            </w:tcMar>
            <w:vAlign w:val="center"/>
          </w:tcPr>
          <w:p w14:paraId="0EC21D01">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427B6384">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心理健康教育</w:t>
            </w:r>
          </w:p>
        </w:tc>
        <w:tc>
          <w:tcPr>
            <w:tcW w:w="585" w:type="dxa"/>
            <w:tcMar>
              <w:top w:w="15" w:type="dxa"/>
              <w:left w:w="15" w:type="dxa"/>
              <w:bottom w:w="0" w:type="dxa"/>
              <w:right w:w="15" w:type="dxa"/>
            </w:tcMar>
            <w:vAlign w:val="center"/>
          </w:tcPr>
          <w:p w14:paraId="02723CB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1E92566D">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5EE9D046">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530" w:type="dxa"/>
            <w:tcMar>
              <w:top w:w="15" w:type="dxa"/>
              <w:left w:w="15" w:type="dxa"/>
              <w:bottom w:w="0" w:type="dxa"/>
              <w:right w:w="15" w:type="dxa"/>
            </w:tcMar>
            <w:vAlign w:val="center"/>
          </w:tcPr>
          <w:p w14:paraId="472EE482">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420" w:type="dxa"/>
            <w:tcMar>
              <w:top w:w="15" w:type="dxa"/>
              <w:left w:w="15" w:type="dxa"/>
              <w:bottom w:w="0" w:type="dxa"/>
              <w:right w:w="15" w:type="dxa"/>
            </w:tcMar>
            <w:vAlign w:val="center"/>
          </w:tcPr>
          <w:p w14:paraId="7C63BD5B">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22E6B5F0">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789E5F95">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09FE064F">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3" w:type="dxa"/>
            <w:tcMar>
              <w:top w:w="15" w:type="dxa"/>
              <w:left w:w="15" w:type="dxa"/>
              <w:bottom w:w="0" w:type="dxa"/>
              <w:right w:w="15" w:type="dxa"/>
            </w:tcMar>
            <w:vAlign w:val="center"/>
          </w:tcPr>
          <w:p w14:paraId="48796368">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67AC7E73">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22BED3DB">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c>
          <w:tcPr>
            <w:tcW w:w="719" w:type="dxa"/>
            <w:vAlign w:val="top"/>
          </w:tcPr>
          <w:p w14:paraId="0B7E5919">
            <w:pPr>
              <w:ind w:left="40" w:leftChars="0"/>
              <w:jc w:val="center"/>
              <w:rPr>
                <w:rFonts w:ascii="宋体" w:hAnsi="宋体" w:eastAsia="宋体" w:cs="Arial Unicode MS"/>
                <w:color w:val="000000" w:themeColor="text1"/>
                <w:kern w:val="2"/>
                <w:sz w:val="21"/>
                <w:szCs w:val="21"/>
                <w:highlight w:val="none"/>
                <w:lang w:val="en-US" w:eastAsia="zh-CN" w:bidi="ar-SA"/>
                <w14:textFill>
                  <w14:solidFill>
                    <w14:schemeClr w14:val="tx1"/>
                  </w14:solidFill>
                </w14:textFill>
              </w:rPr>
            </w:pPr>
          </w:p>
        </w:tc>
      </w:tr>
      <w:tr w14:paraId="37C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AA84110">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1B2F2677">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12</w:t>
            </w:r>
          </w:p>
        </w:tc>
        <w:tc>
          <w:tcPr>
            <w:tcW w:w="471" w:type="dxa"/>
            <w:tcMar>
              <w:top w:w="15" w:type="dxa"/>
              <w:left w:w="15" w:type="dxa"/>
              <w:bottom w:w="0" w:type="dxa"/>
              <w:right w:w="15" w:type="dxa"/>
            </w:tcMar>
            <w:vAlign w:val="center"/>
          </w:tcPr>
          <w:p w14:paraId="264CBC38">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3E265D09">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创新创业教育</w:t>
            </w:r>
          </w:p>
        </w:tc>
        <w:tc>
          <w:tcPr>
            <w:tcW w:w="585" w:type="dxa"/>
            <w:tcMar>
              <w:top w:w="15" w:type="dxa"/>
              <w:left w:w="15" w:type="dxa"/>
              <w:bottom w:w="0" w:type="dxa"/>
              <w:right w:w="15" w:type="dxa"/>
            </w:tcMar>
            <w:vAlign w:val="center"/>
          </w:tcPr>
          <w:p w14:paraId="630A2170">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2C22B1E5">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22FC824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26</w:t>
            </w:r>
          </w:p>
        </w:tc>
        <w:tc>
          <w:tcPr>
            <w:tcW w:w="530" w:type="dxa"/>
            <w:tcMar>
              <w:top w:w="15" w:type="dxa"/>
              <w:left w:w="15" w:type="dxa"/>
              <w:bottom w:w="0" w:type="dxa"/>
              <w:right w:w="15" w:type="dxa"/>
            </w:tcMar>
            <w:vAlign w:val="center"/>
          </w:tcPr>
          <w:p w14:paraId="665B40CB">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w:t>
            </w:r>
          </w:p>
        </w:tc>
        <w:tc>
          <w:tcPr>
            <w:tcW w:w="420" w:type="dxa"/>
            <w:tcMar>
              <w:top w:w="15" w:type="dxa"/>
              <w:left w:w="15" w:type="dxa"/>
              <w:bottom w:w="0" w:type="dxa"/>
              <w:right w:w="15" w:type="dxa"/>
            </w:tcMar>
            <w:vAlign w:val="center"/>
          </w:tcPr>
          <w:p w14:paraId="414AF4AB">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190AFA8F">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1DCF2968">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338C77B9">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24E57BAE">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19980BC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7BACC655">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48954BC6">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68F2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EE019F7">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3CCDF904">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13</w:t>
            </w:r>
          </w:p>
        </w:tc>
        <w:tc>
          <w:tcPr>
            <w:tcW w:w="471" w:type="dxa"/>
            <w:tcMar>
              <w:top w:w="15" w:type="dxa"/>
              <w:left w:w="15" w:type="dxa"/>
              <w:bottom w:w="0" w:type="dxa"/>
              <w:right w:w="15" w:type="dxa"/>
            </w:tcMar>
            <w:vAlign w:val="center"/>
          </w:tcPr>
          <w:p w14:paraId="6E9278D0">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0724B1F0">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大学语文</w:t>
            </w:r>
          </w:p>
        </w:tc>
        <w:tc>
          <w:tcPr>
            <w:tcW w:w="585" w:type="dxa"/>
            <w:tcMar>
              <w:top w:w="15" w:type="dxa"/>
              <w:left w:w="15" w:type="dxa"/>
              <w:bottom w:w="0" w:type="dxa"/>
              <w:right w:w="15" w:type="dxa"/>
            </w:tcMar>
            <w:vAlign w:val="center"/>
          </w:tcPr>
          <w:p w14:paraId="44F268C7">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0045E888">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28</w:t>
            </w:r>
          </w:p>
        </w:tc>
        <w:tc>
          <w:tcPr>
            <w:tcW w:w="496" w:type="dxa"/>
            <w:tcMar>
              <w:top w:w="15" w:type="dxa"/>
              <w:left w:w="15" w:type="dxa"/>
              <w:bottom w:w="0" w:type="dxa"/>
              <w:right w:w="15" w:type="dxa"/>
            </w:tcMar>
            <w:vAlign w:val="center"/>
          </w:tcPr>
          <w:p w14:paraId="7CD73B44">
            <w:pPr>
              <w:ind w:left="40" w:leftChars="0"/>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20</w:t>
            </w:r>
          </w:p>
        </w:tc>
        <w:tc>
          <w:tcPr>
            <w:tcW w:w="530" w:type="dxa"/>
            <w:tcMar>
              <w:top w:w="15" w:type="dxa"/>
              <w:left w:w="15" w:type="dxa"/>
              <w:bottom w:w="0" w:type="dxa"/>
              <w:right w:w="15" w:type="dxa"/>
            </w:tcMar>
            <w:vAlign w:val="center"/>
          </w:tcPr>
          <w:p w14:paraId="5FEEDEE5">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center"/>
          </w:tcPr>
          <w:p w14:paraId="04A99E4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415" w:type="dxa"/>
            <w:tcMar>
              <w:top w:w="15" w:type="dxa"/>
              <w:left w:w="15" w:type="dxa"/>
              <w:bottom w:w="0" w:type="dxa"/>
              <w:right w:w="15" w:type="dxa"/>
            </w:tcMar>
            <w:vAlign w:val="center"/>
          </w:tcPr>
          <w:p w14:paraId="3079059A">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0418640B">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4" w:type="dxa"/>
            <w:tcMar>
              <w:top w:w="15" w:type="dxa"/>
              <w:left w:w="15" w:type="dxa"/>
              <w:bottom w:w="0" w:type="dxa"/>
              <w:right w:w="15" w:type="dxa"/>
            </w:tcMar>
            <w:vAlign w:val="center"/>
          </w:tcPr>
          <w:p w14:paraId="2297162E">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476AAD50">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295DC979">
            <w:pPr>
              <w:ind w:left="40" w:left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71F62543">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0DCDC412">
            <w:pPr>
              <w:ind w:left="40" w:leftChars="0"/>
              <w:jc w:val="center"/>
              <w:rPr>
                <w:rFonts w:ascii="宋体" w:hAnsi="宋体" w:cs="Arial Unicode MS"/>
                <w:color w:val="000000" w:themeColor="text1"/>
                <w:szCs w:val="21"/>
                <w:highlight w:val="none"/>
                <w14:textFill>
                  <w14:solidFill>
                    <w14:schemeClr w14:val="tx1"/>
                  </w14:solidFill>
                </w14:textFill>
              </w:rPr>
            </w:pPr>
          </w:p>
        </w:tc>
      </w:tr>
      <w:tr w14:paraId="1903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260" w:type="dxa"/>
            <w:vMerge w:val="continue"/>
            <w:vAlign w:val="center"/>
          </w:tcPr>
          <w:p w14:paraId="3402FFCB">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7F30ACF1">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14</w:t>
            </w:r>
          </w:p>
        </w:tc>
        <w:tc>
          <w:tcPr>
            <w:tcW w:w="471" w:type="dxa"/>
            <w:tcMar>
              <w:top w:w="15" w:type="dxa"/>
              <w:left w:w="15" w:type="dxa"/>
              <w:bottom w:w="0" w:type="dxa"/>
              <w:right w:w="15" w:type="dxa"/>
            </w:tcMar>
            <w:vAlign w:val="center"/>
          </w:tcPr>
          <w:p w14:paraId="55F93B1D">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37B6E77C">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礼仪与沟通</w:t>
            </w:r>
          </w:p>
        </w:tc>
        <w:tc>
          <w:tcPr>
            <w:tcW w:w="585" w:type="dxa"/>
            <w:tcMar>
              <w:top w:w="15" w:type="dxa"/>
              <w:left w:w="15" w:type="dxa"/>
              <w:bottom w:w="0" w:type="dxa"/>
              <w:right w:w="15" w:type="dxa"/>
            </w:tcMar>
            <w:vAlign w:val="center"/>
          </w:tcPr>
          <w:p w14:paraId="6DC72809">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474" w:type="dxa"/>
            <w:tcMar>
              <w:top w:w="15" w:type="dxa"/>
              <w:left w:w="15" w:type="dxa"/>
              <w:bottom w:w="0" w:type="dxa"/>
              <w:right w:w="15" w:type="dxa"/>
            </w:tcMar>
            <w:vAlign w:val="center"/>
          </w:tcPr>
          <w:p w14:paraId="05DAB0B5">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32</w:t>
            </w:r>
          </w:p>
        </w:tc>
        <w:tc>
          <w:tcPr>
            <w:tcW w:w="496" w:type="dxa"/>
            <w:tcMar>
              <w:top w:w="15" w:type="dxa"/>
              <w:left w:w="15" w:type="dxa"/>
              <w:bottom w:w="0" w:type="dxa"/>
              <w:right w:w="15" w:type="dxa"/>
            </w:tcMar>
            <w:vAlign w:val="center"/>
          </w:tcPr>
          <w:p w14:paraId="289EA44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26</w:t>
            </w:r>
          </w:p>
        </w:tc>
        <w:tc>
          <w:tcPr>
            <w:tcW w:w="530" w:type="dxa"/>
            <w:tcMar>
              <w:top w:w="15" w:type="dxa"/>
              <w:left w:w="15" w:type="dxa"/>
              <w:bottom w:w="0" w:type="dxa"/>
              <w:right w:w="15" w:type="dxa"/>
            </w:tcMar>
            <w:vAlign w:val="center"/>
          </w:tcPr>
          <w:p w14:paraId="68E92DFA">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6</w:t>
            </w:r>
          </w:p>
        </w:tc>
        <w:tc>
          <w:tcPr>
            <w:tcW w:w="420" w:type="dxa"/>
            <w:tcMar>
              <w:top w:w="15" w:type="dxa"/>
              <w:left w:w="15" w:type="dxa"/>
              <w:bottom w:w="0" w:type="dxa"/>
              <w:right w:w="15" w:type="dxa"/>
            </w:tcMar>
            <w:vAlign w:val="center"/>
          </w:tcPr>
          <w:p w14:paraId="47013CD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2225079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center"/>
          </w:tcPr>
          <w:p w14:paraId="0A1C6EE4">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6724A1AB">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w:t>
            </w:r>
          </w:p>
        </w:tc>
        <w:tc>
          <w:tcPr>
            <w:tcW w:w="723" w:type="dxa"/>
            <w:tcMar>
              <w:top w:w="15" w:type="dxa"/>
              <w:left w:w="15" w:type="dxa"/>
              <w:bottom w:w="0" w:type="dxa"/>
              <w:right w:w="15" w:type="dxa"/>
            </w:tcMar>
            <w:vAlign w:val="center"/>
          </w:tcPr>
          <w:p w14:paraId="793ECBA3">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1E60FFCB">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2EE37A38">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41BDBE5">
            <w:pPr>
              <w:tabs>
                <w:tab w:val="left" w:pos="241"/>
              </w:tabs>
              <w:ind w:left="40" w:leftChars="0"/>
              <w:jc w:val="left"/>
              <w:rPr>
                <w:rFonts w:hint="eastAsia" w:ascii="宋体" w:hAnsi="宋体" w:eastAsia="宋体" w:cs="Arial Unicode MS"/>
                <w:color w:val="000000" w:themeColor="text1"/>
                <w:szCs w:val="21"/>
                <w:highlight w:val="none"/>
                <w:lang w:eastAsia="zh-CN"/>
                <w14:textFill>
                  <w14:solidFill>
                    <w14:schemeClr w14:val="tx1"/>
                  </w14:solidFill>
                </w14:textFill>
              </w:rPr>
            </w:pPr>
            <w:r>
              <w:rPr>
                <w:rFonts w:hint="eastAsia" w:ascii="宋体" w:hAnsi="宋体" w:cs="Arial Unicode MS"/>
                <w:color w:val="000000" w:themeColor="text1"/>
                <w:szCs w:val="21"/>
                <w:highlight w:val="none"/>
                <w:lang w:eastAsia="zh-CN"/>
                <w14:textFill>
                  <w14:solidFill>
                    <w14:schemeClr w14:val="tx1"/>
                  </w14:solidFill>
                </w14:textFill>
              </w:rPr>
              <w:tab/>
            </w:r>
          </w:p>
        </w:tc>
      </w:tr>
      <w:tr w14:paraId="7AF2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2DA9A6F">
            <w:pPr>
              <w:jc w:val="center"/>
              <w:rPr>
                <w:rFonts w:ascii="宋体" w:hAnsi="宋体" w:cs="Arial Unicode MS"/>
                <w:color w:val="000000" w:themeColor="text1"/>
                <w:szCs w:val="21"/>
                <w:highlight w:val="none"/>
                <w14:textFill>
                  <w14:solidFill>
                    <w14:schemeClr w14:val="tx1"/>
                  </w14:solidFill>
                </w14:textFill>
              </w:rPr>
            </w:pPr>
            <w:bookmarkStart w:id="9" w:name="OLE_LINK14" w:colFirst="2" w:colLast="5"/>
          </w:p>
        </w:tc>
        <w:tc>
          <w:tcPr>
            <w:tcW w:w="254" w:type="dxa"/>
            <w:tcMar>
              <w:top w:w="15" w:type="dxa"/>
              <w:left w:w="15" w:type="dxa"/>
              <w:bottom w:w="0" w:type="dxa"/>
              <w:right w:w="15" w:type="dxa"/>
            </w:tcMar>
            <w:vAlign w:val="center"/>
          </w:tcPr>
          <w:p w14:paraId="66ADA6F0">
            <w:pPr>
              <w:jc w:val="center"/>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15</w:t>
            </w:r>
          </w:p>
        </w:tc>
        <w:tc>
          <w:tcPr>
            <w:tcW w:w="471" w:type="dxa"/>
            <w:tcMar>
              <w:top w:w="15" w:type="dxa"/>
              <w:left w:w="15" w:type="dxa"/>
              <w:bottom w:w="0" w:type="dxa"/>
              <w:right w:w="15" w:type="dxa"/>
            </w:tcMar>
            <w:vAlign w:val="center"/>
          </w:tcPr>
          <w:p w14:paraId="3F94616A">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0F2FB200">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美术鉴赏</w:t>
            </w:r>
          </w:p>
        </w:tc>
        <w:tc>
          <w:tcPr>
            <w:tcW w:w="585" w:type="dxa"/>
            <w:tcMar>
              <w:top w:w="15" w:type="dxa"/>
              <w:left w:w="15" w:type="dxa"/>
              <w:bottom w:w="0" w:type="dxa"/>
              <w:right w:w="15" w:type="dxa"/>
            </w:tcMar>
            <w:vAlign w:val="center"/>
          </w:tcPr>
          <w:p w14:paraId="2F7601E8">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74" w:type="dxa"/>
            <w:tcMar>
              <w:top w:w="15" w:type="dxa"/>
              <w:left w:w="15" w:type="dxa"/>
              <w:bottom w:w="0" w:type="dxa"/>
              <w:right w:w="15" w:type="dxa"/>
            </w:tcMar>
            <w:vAlign w:val="center"/>
          </w:tcPr>
          <w:p w14:paraId="403A2031">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96" w:type="dxa"/>
            <w:tcMar>
              <w:top w:w="15" w:type="dxa"/>
              <w:left w:w="15" w:type="dxa"/>
              <w:bottom w:w="0" w:type="dxa"/>
              <w:right w:w="15" w:type="dxa"/>
            </w:tcMar>
            <w:vAlign w:val="center"/>
          </w:tcPr>
          <w:p w14:paraId="32C54637">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30" w:type="dxa"/>
            <w:tcMar>
              <w:top w:w="15" w:type="dxa"/>
              <w:left w:w="15" w:type="dxa"/>
              <w:bottom w:w="0" w:type="dxa"/>
              <w:right w:w="15" w:type="dxa"/>
            </w:tcMar>
            <w:vAlign w:val="center"/>
          </w:tcPr>
          <w:p w14:paraId="7D82C294">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420" w:type="dxa"/>
            <w:tcMar>
              <w:top w:w="15" w:type="dxa"/>
              <w:left w:w="15" w:type="dxa"/>
              <w:bottom w:w="0" w:type="dxa"/>
              <w:right w:w="15" w:type="dxa"/>
            </w:tcMar>
            <w:vAlign w:val="center"/>
          </w:tcPr>
          <w:p w14:paraId="16274D90">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667C0853">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Style w:val="34"/>
                <w:color w:val="000000" w:themeColor="text1"/>
                <w:lang w:val="en-US" w:eastAsia="zh-CN" w:bidi="ar"/>
                <w14:textFill>
                  <w14:solidFill>
                    <w14:schemeClr w14:val="tx1"/>
                  </w14:solidFill>
                </w14:textFill>
              </w:rPr>
              <w:t>√</w:t>
            </w:r>
          </w:p>
        </w:tc>
        <w:tc>
          <w:tcPr>
            <w:tcW w:w="723" w:type="dxa"/>
            <w:tcMar>
              <w:top w:w="15" w:type="dxa"/>
              <w:left w:w="15" w:type="dxa"/>
              <w:bottom w:w="0" w:type="dxa"/>
              <w:right w:w="15" w:type="dxa"/>
            </w:tcMar>
            <w:vAlign w:val="center"/>
          </w:tcPr>
          <w:p w14:paraId="79C230F6">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365D76F9">
            <w:pPr>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309CB733">
            <w:pPr>
              <w:keepNext w:val="0"/>
              <w:keepLines w:val="0"/>
              <w:widowControl/>
              <w:suppressLineNumbers w:val="0"/>
              <w:jc w:val="center"/>
              <w:textAlignment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724" w:type="dxa"/>
            <w:tcMar>
              <w:top w:w="15" w:type="dxa"/>
              <w:left w:w="15" w:type="dxa"/>
              <w:bottom w:w="0" w:type="dxa"/>
              <w:right w:w="15" w:type="dxa"/>
            </w:tcMar>
            <w:vAlign w:val="center"/>
          </w:tcPr>
          <w:p w14:paraId="25AECDF9">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2C074AD4">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2D8F1B7F">
            <w:pPr>
              <w:ind w:left="40" w:leftChars="0" w:firstLine="433" w:firstLineChars="0"/>
              <w:jc w:val="left"/>
              <w:rPr>
                <w:rFonts w:hint="eastAsia" w:ascii="宋体" w:hAnsi="宋体" w:cs="Arial Unicode MS"/>
                <w:color w:val="000000" w:themeColor="text1"/>
                <w:szCs w:val="21"/>
                <w:highlight w:val="none"/>
                <w:lang w:eastAsia="zh-CN"/>
                <w14:textFill>
                  <w14:solidFill>
                    <w14:schemeClr w14:val="tx1"/>
                  </w14:solidFill>
                </w14:textFill>
              </w:rPr>
            </w:pPr>
          </w:p>
        </w:tc>
      </w:tr>
      <w:tr w14:paraId="69B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29A6E81">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2CF8BC0F">
            <w:pPr>
              <w:jc w:val="center"/>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16</w:t>
            </w:r>
          </w:p>
        </w:tc>
        <w:tc>
          <w:tcPr>
            <w:tcW w:w="471" w:type="dxa"/>
            <w:tcMar>
              <w:top w:w="15" w:type="dxa"/>
              <w:left w:w="15" w:type="dxa"/>
              <w:bottom w:w="0" w:type="dxa"/>
              <w:right w:w="15" w:type="dxa"/>
            </w:tcMar>
            <w:vAlign w:val="center"/>
          </w:tcPr>
          <w:p w14:paraId="69DAAB18">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334DE3AC">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音乐欣赏</w:t>
            </w:r>
          </w:p>
        </w:tc>
        <w:tc>
          <w:tcPr>
            <w:tcW w:w="585" w:type="dxa"/>
            <w:tcMar>
              <w:top w:w="15" w:type="dxa"/>
              <w:left w:w="15" w:type="dxa"/>
              <w:bottom w:w="0" w:type="dxa"/>
              <w:right w:w="15" w:type="dxa"/>
            </w:tcMar>
            <w:vAlign w:val="center"/>
          </w:tcPr>
          <w:p w14:paraId="74B3A41B">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74" w:type="dxa"/>
            <w:tcMar>
              <w:top w:w="15" w:type="dxa"/>
              <w:left w:w="15" w:type="dxa"/>
              <w:bottom w:w="0" w:type="dxa"/>
              <w:right w:w="15" w:type="dxa"/>
            </w:tcMar>
            <w:vAlign w:val="center"/>
          </w:tcPr>
          <w:p w14:paraId="68E46900">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96" w:type="dxa"/>
            <w:tcMar>
              <w:top w:w="15" w:type="dxa"/>
              <w:left w:w="15" w:type="dxa"/>
              <w:bottom w:w="0" w:type="dxa"/>
              <w:right w:w="15" w:type="dxa"/>
            </w:tcMar>
            <w:vAlign w:val="center"/>
          </w:tcPr>
          <w:p w14:paraId="502D1481">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530" w:type="dxa"/>
            <w:tcMar>
              <w:top w:w="15" w:type="dxa"/>
              <w:left w:w="15" w:type="dxa"/>
              <w:bottom w:w="0" w:type="dxa"/>
              <w:right w:w="15" w:type="dxa"/>
            </w:tcMar>
            <w:vAlign w:val="center"/>
          </w:tcPr>
          <w:p w14:paraId="7A0C0FD2">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420" w:type="dxa"/>
            <w:tcMar>
              <w:top w:w="15" w:type="dxa"/>
              <w:left w:w="15" w:type="dxa"/>
              <w:bottom w:w="0" w:type="dxa"/>
              <w:right w:w="15" w:type="dxa"/>
            </w:tcMar>
            <w:vAlign w:val="center"/>
          </w:tcPr>
          <w:p w14:paraId="1224146F">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759D07F6">
            <w:pPr>
              <w:keepNext w:val="0"/>
              <w:keepLines w:val="0"/>
              <w:widowControl/>
              <w:suppressLineNumbers w:val="0"/>
              <w:jc w:val="center"/>
              <w:textAlignment w:val="top"/>
              <w:rPr>
                <w:rFonts w:ascii="宋体" w:hAnsi="宋体" w:eastAsia="宋体" w:cs="Times New Roman"/>
                <w:color w:val="000000" w:themeColor="text1"/>
                <w:kern w:val="2"/>
                <w:sz w:val="21"/>
                <w:szCs w:val="21"/>
                <w:lang w:val="en-US" w:eastAsia="zh-CN" w:bidi="ar-SA"/>
                <w14:textFill>
                  <w14:solidFill>
                    <w14:schemeClr w14:val="tx1"/>
                  </w14:solidFill>
                </w14:textFill>
              </w:rPr>
            </w:pPr>
            <w:r>
              <w:rPr>
                <w:rStyle w:val="34"/>
                <w:color w:val="000000" w:themeColor="text1"/>
                <w:lang w:val="en-US" w:eastAsia="zh-CN" w:bidi="ar"/>
                <w14:textFill>
                  <w14:solidFill>
                    <w14:schemeClr w14:val="tx1"/>
                  </w14:solidFill>
                </w14:textFill>
              </w:rPr>
              <w:t>√</w:t>
            </w:r>
          </w:p>
        </w:tc>
        <w:tc>
          <w:tcPr>
            <w:tcW w:w="723" w:type="dxa"/>
            <w:tcMar>
              <w:top w:w="15" w:type="dxa"/>
              <w:left w:w="15" w:type="dxa"/>
              <w:bottom w:w="0" w:type="dxa"/>
              <w:right w:w="15" w:type="dxa"/>
            </w:tcMar>
            <w:vAlign w:val="center"/>
          </w:tcPr>
          <w:p w14:paraId="46DE0C20">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3B6BEED4">
            <w:pPr>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66E1074B">
            <w:pPr>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16135E69">
            <w:pPr>
              <w:keepNext w:val="0"/>
              <w:keepLines w:val="0"/>
              <w:widowControl/>
              <w:suppressLineNumbers w:val="0"/>
              <w:jc w:val="center"/>
              <w:textAlignment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718" w:type="dxa"/>
            <w:vAlign w:val="top"/>
          </w:tcPr>
          <w:p w14:paraId="4C16E636">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6017DF73">
            <w:pPr>
              <w:ind w:left="40" w:leftChars="0" w:firstLine="433" w:firstLineChars="0"/>
              <w:jc w:val="left"/>
              <w:rPr>
                <w:rFonts w:hint="eastAsia" w:ascii="宋体" w:hAnsi="宋体" w:cs="Arial Unicode MS"/>
                <w:color w:val="000000" w:themeColor="text1"/>
                <w:szCs w:val="21"/>
                <w:highlight w:val="none"/>
                <w:lang w:eastAsia="zh-CN"/>
                <w14:textFill>
                  <w14:solidFill>
                    <w14:schemeClr w14:val="tx1"/>
                  </w14:solidFill>
                </w14:textFill>
              </w:rPr>
            </w:pPr>
          </w:p>
        </w:tc>
      </w:tr>
      <w:tr w14:paraId="68DF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70B5B84">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6F900B6B">
            <w:pPr>
              <w:jc w:val="center"/>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17</w:t>
            </w:r>
          </w:p>
        </w:tc>
        <w:tc>
          <w:tcPr>
            <w:tcW w:w="471" w:type="dxa"/>
            <w:tcMar>
              <w:top w:w="15" w:type="dxa"/>
              <w:left w:w="15" w:type="dxa"/>
              <w:bottom w:w="0" w:type="dxa"/>
              <w:right w:w="15" w:type="dxa"/>
            </w:tcMar>
            <w:vAlign w:val="center"/>
          </w:tcPr>
          <w:p w14:paraId="03F4D2BF">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1530" w:type="dxa"/>
            <w:vAlign w:val="center"/>
          </w:tcPr>
          <w:p w14:paraId="1B12711C">
            <w:pPr>
              <w:ind w:left="40" w:leftChars="0"/>
              <w:jc w:val="center"/>
              <w:rPr>
                <w:rFonts w:hint="eastAsia" w:ascii="宋体" w:hAnsi="宋体" w:eastAsia="宋体" w:cs="Arial Unicode MS"/>
                <w:color w:val="000000" w:themeColor="text1"/>
                <w:kern w:val="2"/>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lang w:val="en-US" w:eastAsia="zh-CN"/>
                <w14:textFill>
                  <w14:solidFill>
                    <w14:schemeClr w14:val="tx1"/>
                  </w14:solidFill>
                </w14:textFill>
              </w:rPr>
              <w:t>大学生劳动教育</w:t>
            </w:r>
          </w:p>
        </w:tc>
        <w:tc>
          <w:tcPr>
            <w:tcW w:w="585" w:type="dxa"/>
            <w:tcMar>
              <w:top w:w="15" w:type="dxa"/>
              <w:left w:w="15" w:type="dxa"/>
              <w:bottom w:w="0" w:type="dxa"/>
              <w:right w:w="15" w:type="dxa"/>
            </w:tcMar>
            <w:vAlign w:val="center"/>
          </w:tcPr>
          <w:p w14:paraId="562FF7B2">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74" w:type="dxa"/>
            <w:tcMar>
              <w:top w:w="15" w:type="dxa"/>
              <w:left w:w="15" w:type="dxa"/>
              <w:bottom w:w="0" w:type="dxa"/>
              <w:right w:w="15" w:type="dxa"/>
            </w:tcMar>
            <w:vAlign w:val="center"/>
          </w:tcPr>
          <w:p w14:paraId="08D0938F">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96" w:type="dxa"/>
            <w:tcMar>
              <w:top w:w="15" w:type="dxa"/>
              <w:left w:w="15" w:type="dxa"/>
              <w:bottom w:w="0" w:type="dxa"/>
              <w:right w:w="15" w:type="dxa"/>
            </w:tcMar>
            <w:vAlign w:val="center"/>
          </w:tcPr>
          <w:p w14:paraId="17C0B5B7">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530" w:type="dxa"/>
            <w:tcMar>
              <w:top w:w="15" w:type="dxa"/>
              <w:left w:w="15" w:type="dxa"/>
              <w:bottom w:w="0" w:type="dxa"/>
              <w:right w:w="15" w:type="dxa"/>
            </w:tcMar>
            <w:vAlign w:val="center"/>
          </w:tcPr>
          <w:p w14:paraId="2481E00E">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20" w:type="dxa"/>
            <w:tcMar>
              <w:top w:w="15" w:type="dxa"/>
              <w:left w:w="15" w:type="dxa"/>
              <w:bottom w:w="0" w:type="dxa"/>
              <w:right w:w="15" w:type="dxa"/>
            </w:tcMar>
            <w:vAlign w:val="center"/>
          </w:tcPr>
          <w:p w14:paraId="0100887C">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3BC3C828">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61CBAEE4">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47B8839C">
            <w:pPr>
              <w:ind w:left="40" w:leftChars="0"/>
              <w:jc w:val="center"/>
              <w:rPr>
                <w:rFonts w:ascii="宋体" w:hAnsi="宋体" w:eastAsia="宋体" w:cs="Times New Roman"/>
                <w:b/>
                <w:color w:val="000000" w:themeColor="text1"/>
                <w:kern w:val="2"/>
                <w:sz w:val="21"/>
                <w:szCs w:val="21"/>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2BA81D6D">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24" w:type="dxa"/>
            <w:tcMar>
              <w:top w:w="15" w:type="dxa"/>
              <w:left w:w="15" w:type="dxa"/>
              <w:bottom w:w="0" w:type="dxa"/>
              <w:right w:w="15" w:type="dxa"/>
            </w:tcMar>
            <w:vAlign w:val="center"/>
          </w:tcPr>
          <w:p w14:paraId="28787624">
            <w:pPr>
              <w:ind w:left="40" w:left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pPr>
          </w:p>
        </w:tc>
        <w:tc>
          <w:tcPr>
            <w:tcW w:w="718" w:type="dxa"/>
            <w:vAlign w:val="top"/>
          </w:tcPr>
          <w:p w14:paraId="272788EF">
            <w:pPr>
              <w:ind w:left="40" w:leftChars="0"/>
              <w:jc w:val="center"/>
              <w:rPr>
                <w:rFonts w:ascii="宋体" w:hAnsi="宋体" w:cs="Arial Unicode MS"/>
                <w:color w:val="000000" w:themeColor="text1"/>
                <w:szCs w:val="21"/>
                <w:highlight w:val="none"/>
                <w14:textFill>
                  <w14:solidFill>
                    <w14:schemeClr w14:val="tx1"/>
                  </w14:solidFill>
                </w14:textFill>
              </w:rPr>
            </w:pPr>
          </w:p>
        </w:tc>
        <w:tc>
          <w:tcPr>
            <w:tcW w:w="719" w:type="dxa"/>
            <w:vAlign w:val="top"/>
          </w:tcPr>
          <w:p w14:paraId="525A445C">
            <w:pPr>
              <w:ind w:left="40" w:leftChars="0" w:firstLine="433" w:firstLineChars="0"/>
              <w:jc w:val="center"/>
              <w:rPr>
                <w:rFonts w:hint="eastAsia" w:ascii="宋体" w:hAnsi="宋体" w:cs="Arial Unicode MS"/>
                <w:color w:val="000000" w:themeColor="text1"/>
                <w:szCs w:val="21"/>
                <w:highlight w:val="none"/>
                <w:lang w:eastAsia="zh-CN"/>
                <w14:textFill>
                  <w14:solidFill>
                    <w14:schemeClr w14:val="tx1"/>
                  </w14:solidFill>
                </w14:textFill>
              </w:rPr>
            </w:pPr>
          </w:p>
        </w:tc>
      </w:tr>
      <w:tr w14:paraId="09AF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Align w:val="center"/>
          </w:tcPr>
          <w:p w14:paraId="107133BC">
            <w:pPr>
              <w:jc w:val="center"/>
              <w:rPr>
                <w:rFonts w:hint="eastAsia" w:ascii="宋体" w:hAnsi="宋体"/>
                <w:color w:val="auto"/>
                <w:szCs w:val="21"/>
                <w:highlight w:val="none"/>
              </w:rPr>
            </w:pPr>
            <w:r>
              <w:rPr>
                <w:rFonts w:hint="eastAsia" w:ascii="宋体" w:hAnsi="宋体"/>
                <w:color w:val="auto"/>
                <w:szCs w:val="21"/>
                <w:highlight w:val="lightGray"/>
                <w:lang w:val="en-US" w:eastAsia="zh-CN"/>
              </w:rPr>
              <w:t>公共基础课小计</w:t>
            </w:r>
          </w:p>
        </w:tc>
        <w:tc>
          <w:tcPr>
            <w:tcW w:w="585" w:type="dxa"/>
            <w:tcMar>
              <w:top w:w="15" w:type="dxa"/>
              <w:left w:w="15" w:type="dxa"/>
              <w:bottom w:w="0" w:type="dxa"/>
              <w:right w:w="15" w:type="dxa"/>
            </w:tcMar>
            <w:vAlign w:val="top"/>
          </w:tcPr>
          <w:p w14:paraId="01B799A3">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41</w:t>
            </w:r>
          </w:p>
        </w:tc>
        <w:tc>
          <w:tcPr>
            <w:tcW w:w="474" w:type="dxa"/>
            <w:tcMar>
              <w:top w:w="15" w:type="dxa"/>
              <w:left w:w="15" w:type="dxa"/>
              <w:bottom w:w="0" w:type="dxa"/>
              <w:right w:w="15" w:type="dxa"/>
            </w:tcMar>
            <w:vAlign w:val="top"/>
          </w:tcPr>
          <w:p w14:paraId="0B764786">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684</w:t>
            </w:r>
          </w:p>
        </w:tc>
        <w:tc>
          <w:tcPr>
            <w:tcW w:w="496" w:type="dxa"/>
            <w:tcMar>
              <w:top w:w="15" w:type="dxa"/>
              <w:left w:w="15" w:type="dxa"/>
              <w:bottom w:w="0" w:type="dxa"/>
              <w:right w:w="15" w:type="dxa"/>
            </w:tcMar>
            <w:vAlign w:val="top"/>
          </w:tcPr>
          <w:p w14:paraId="55D15BBF">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404</w:t>
            </w:r>
          </w:p>
        </w:tc>
        <w:tc>
          <w:tcPr>
            <w:tcW w:w="530" w:type="dxa"/>
            <w:tcMar>
              <w:top w:w="15" w:type="dxa"/>
              <w:left w:w="15" w:type="dxa"/>
              <w:bottom w:w="0" w:type="dxa"/>
              <w:right w:w="15" w:type="dxa"/>
            </w:tcMar>
            <w:vAlign w:val="top"/>
          </w:tcPr>
          <w:p w14:paraId="0965BEBA">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280</w:t>
            </w:r>
          </w:p>
        </w:tc>
        <w:tc>
          <w:tcPr>
            <w:tcW w:w="420" w:type="dxa"/>
            <w:tcMar>
              <w:top w:w="15" w:type="dxa"/>
              <w:left w:w="15" w:type="dxa"/>
              <w:bottom w:w="0" w:type="dxa"/>
              <w:right w:w="15" w:type="dxa"/>
            </w:tcMar>
            <w:vAlign w:val="top"/>
          </w:tcPr>
          <w:p w14:paraId="066D53E4">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top"/>
          </w:tcPr>
          <w:p w14:paraId="6D0C5872">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top"/>
          </w:tcPr>
          <w:p w14:paraId="1A91B120">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20</w:t>
            </w:r>
          </w:p>
        </w:tc>
        <w:tc>
          <w:tcPr>
            <w:tcW w:w="724" w:type="dxa"/>
            <w:tcMar>
              <w:top w:w="15" w:type="dxa"/>
              <w:left w:w="15" w:type="dxa"/>
              <w:bottom w:w="0" w:type="dxa"/>
              <w:right w:w="15" w:type="dxa"/>
            </w:tcMar>
            <w:vAlign w:val="top"/>
          </w:tcPr>
          <w:p w14:paraId="5D5E8D7E">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12</w:t>
            </w:r>
          </w:p>
        </w:tc>
        <w:tc>
          <w:tcPr>
            <w:tcW w:w="723" w:type="dxa"/>
            <w:tcMar>
              <w:top w:w="15" w:type="dxa"/>
              <w:left w:w="15" w:type="dxa"/>
              <w:bottom w:w="0" w:type="dxa"/>
              <w:right w:w="15" w:type="dxa"/>
            </w:tcMar>
            <w:vAlign w:val="top"/>
          </w:tcPr>
          <w:p w14:paraId="4DBB361D">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12</w:t>
            </w:r>
          </w:p>
        </w:tc>
        <w:tc>
          <w:tcPr>
            <w:tcW w:w="724" w:type="dxa"/>
            <w:tcMar>
              <w:top w:w="15" w:type="dxa"/>
              <w:left w:w="15" w:type="dxa"/>
              <w:bottom w:w="0" w:type="dxa"/>
              <w:right w:w="15" w:type="dxa"/>
            </w:tcMar>
            <w:vAlign w:val="top"/>
          </w:tcPr>
          <w:p w14:paraId="2A66CCE6">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8</w:t>
            </w:r>
          </w:p>
        </w:tc>
        <w:tc>
          <w:tcPr>
            <w:tcW w:w="718" w:type="dxa"/>
            <w:vAlign w:val="top"/>
          </w:tcPr>
          <w:p w14:paraId="04484E72">
            <w:pPr>
              <w:jc w:val="center"/>
              <w:rPr>
                <w:rFonts w:hint="eastAsia" w:ascii="宋体" w:hAnsi="宋体"/>
                <w:b/>
                <w:color w:val="auto"/>
                <w:szCs w:val="21"/>
                <w:highlight w:val="lightGray"/>
                <w:shd w:val="pct10" w:color="auto" w:fill="FFFFFF"/>
                <w:lang w:val="en-US" w:eastAsia="zh-CN"/>
              </w:rPr>
            </w:pPr>
          </w:p>
        </w:tc>
        <w:tc>
          <w:tcPr>
            <w:tcW w:w="719" w:type="dxa"/>
            <w:vAlign w:val="top"/>
          </w:tcPr>
          <w:p w14:paraId="0A2F7664">
            <w:pPr>
              <w:jc w:val="center"/>
              <w:rPr>
                <w:rFonts w:hint="eastAsia" w:ascii="宋体" w:hAnsi="宋体" w:eastAsia="宋体" w:cs="Times New Roman"/>
                <w:b/>
                <w:bCs/>
                <w:color w:val="auto"/>
                <w:kern w:val="2"/>
                <w:sz w:val="21"/>
                <w:szCs w:val="21"/>
                <w:highlight w:val="lightGray"/>
                <w:lang w:val="en-US" w:eastAsia="zh-CN" w:bidi="ar-SA"/>
              </w:rPr>
            </w:pPr>
          </w:p>
        </w:tc>
      </w:tr>
      <w:tr w14:paraId="79C4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15B8589F">
            <w:pPr>
              <w:jc w:val="center"/>
              <w:rPr>
                <w:rFonts w:ascii="宋体" w:hAnsi="宋体"/>
                <w:color w:val="auto"/>
                <w:szCs w:val="21"/>
                <w:highlight w:val="none"/>
              </w:rPr>
            </w:pPr>
            <w:bookmarkStart w:id="10" w:name="OLE_LINK34" w:colFirst="3" w:colLast="3"/>
            <w:bookmarkStart w:id="11" w:name="OLE_LINK8" w:colFirst="6" w:colLast="6"/>
            <w:r>
              <w:rPr>
                <w:rFonts w:hint="eastAsia" w:ascii="宋体" w:hAnsi="宋体"/>
                <w:color w:val="auto"/>
                <w:szCs w:val="21"/>
                <w:highlight w:val="none"/>
              </w:rPr>
              <w:t>专业基础课</w:t>
            </w:r>
          </w:p>
        </w:tc>
        <w:tc>
          <w:tcPr>
            <w:tcW w:w="254" w:type="dxa"/>
            <w:tcMar>
              <w:top w:w="15" w:type="dxa"/>
              <w:left w:w="15" w:type="dxa"/>
              <w:bottom w:w="0" w:type="dxa"/>
              <w:right w:w="15" w:type="dxa"/>
            </w:tcMar>
            <w:vAlign w:val="center"/>
          </w:tcPr>
          <w:p w14:paraId="2FD59228">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18</w:t>
            </w:r>
          </w:p>
        </w:tc>
        <w:tc>
          <w:tcPr>
            <w:tcW w:w="471" w:type="dxa"/>
            <w:tcMar>
              <w:top w:w="15" w:type="dxa"/>
              <w:left w:w="15" w:type="dxa"/>
              <w:bottom w:w="0" w:type="dxa"/>
              <w:right w:w="15" w:type="dxa"/>
            </w:tcMar>
            <w:vAlign w:val="center"/>
          </w:tcPr>
          <w:p w14:paraId="62053696">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58822E7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b w:val="0"/>
                <w:bCs w:val="0"/>
                <w:color w:val="auto"/>
                <w:kern w:val="0"/>
                <w:szCs w:val="21"/>
                <w:highlight w:val="none"/>
                <w:lang w:val="en-US" w:eastAsia="zh-CN" w:bidi="ar"/>
              </w:rPr>
              <w:t>汽车文化</w:t>
            </w:r>
          </w:p>
        </w:tc>
        <w:tc>
          <w:tcPr>
            <w:tcW w:w="585" w:type="dxa"/>
            <w:tcMar>
              <w:top w:w="15" w:type="dxa"/>
              <w:left w:w="15" w:type="dxa"/>
              <w:bottom w:w="0" w:type="dxa"/>
              <w:right w:w="15" w:type="dxa"/>
            </w:tcMar>
            <w:vAlign w:val="center"/>
          </w:tcPr>
          <w:p w14:paraId="360A38BC">
            <w:pPr>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Times New Roman"/>
                <w:color w:val="auto"/>
                <w:szCs w:val="21"/>
                <w:lang w:val="en-US" w:eastAsia="zh-CN"/>
              </w:rPr>
              <w:t>2</w:t>
            </w:r>
          </w:p>
        </w:tc>
        <w:tc>
          <w:tcPr>
            <w:tcW w:w="474" w:type="dxa"/>
            <w:tcMar>
              <w:top w:w="15" w:type="dxa"/>
              <w:left w:w="15" w:type="dxa"/>
              <w:bottom w:w="0" w:type="dxa"/>
              <w:right w:w="15" w:type="dxa"/>
            </w:tcMar>
            <w:vAlign w:val="center"/>
          </w:tcPr>
          <w:p w14:paraId="5E9FEF49">
            <w:pPr>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Times New Roman"/>
                <w:color w:val="auto"/>
                <w:szCs w:val="21"/>
                <w:lang w:val="en-US" w:eastAsia="zh-CN"/>
              </w:rPr>
              <w:t>28</w:t>
            </w:r>
          </w:p>
        </w:tc>
        <w:tc>
          <w:tcPr>
            <w:tcW w:w="496" w:type="dxa"/>
            <w:tcMar>
              <w:top w:w="15" w:type="dxa"/>
              <w:left w:w="15" w:type="dxa"/>
              <w:bottom w:w="0" w:type="dxa"/>
              <w:right w:w="15" w:type="dxa"/>
            </w:tcMar>
            <w:vAlign w:val="center"/>
          </w:tcPr>
          <w:p w14:paraId="0150B15B">
            <w:pPr>
              <w:jc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28</w:t>
            </w:r>
          </w:p>
        </w:tc>
        <w:tc>
          <w:tcPr>
            <w:tcW w:w="530" w:type="dxa"/>
            <w:tcMar>
              <w:top w:w="15" w:type="dxa"/>
              <w:left w:w="15" w:type="dxa"/>
              <w:bottom w:w="0" w:type="dxa"/>
              <w:right w:w="15" w:type="dxa"/>
            </w:tcMar>
            <w:vAlign w:val="center"/>
          </w:tcPr>
          <w:p w14:paraId="60BAFFFB">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auto"/>
                <w:szCs w:val="21"/>
                <w:lang w:val="en-US" w:eastAsia="zh-CN"/>
              </w:rPr>
              <w:t>0</w:t>
            </w:r>
          </w:p>
        </w:tc>
        <w:tc>
          <w:tcPr>
            <w:tcW w:w="420" w:type="dxa"/>
            <w:tcMar>
              <w:top w:w="15" w:type="dxa"/>
              <w:left w:w="15" w:type="dxa"/>
              <w:bottom w:w="0" w:type="dxa"/>
              <w:right w:w="15" w:type="dxa"/>
            </w:tcMar>
            <w:vAlign w:val="center"/>
          </w:tcPr>
          <w:p w14:paraId="3055AA8B">
            <w:pPr>
              <w:jc w:val="center"/>
              <w:rPr>
                <w:rFonts w:hint="eastAsia" w:ascii="宋体" w:hAnsi="宋体" w:eastAsia="宋体" w:cs="宋体"/>
                <w:color w:val="auto"/>
                <w:kern w:val="0"/>
                <w:sz w:val="20"/>
                <w:szCs w:val="20"/>
                <w:highlight w:val="none"/>
                <w:lang w:val="en-US" w:eastAsia="zh-CN" w:bidi="ar"/>
              </w:rPr>
            </w:pPr>
          </w:p>
        </w:tc>
        <w:tc>
          <w:tcPr>
            <w:tcW w:w="415" w:type="dxa"/>
            <w:tcMar>
              <w:top w:w="15" w:type="dxa"/>
              <w:left w:w="15" w:type="dxa"/>
              <w:bottom w:w="0" w:type="dxa"/>
              <w:right w:w="15" w:type="dxa"/>
            </w:tcMar>
            <w:vAlign w:val="center"/>
          </w:tcPr>
          <w:p w14:paraId="0816650F">
            <w:pPr>
              <w:jc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w:t>
            </w:r>
          </w:p>
        </w:tc>
        <w:tc>
          <w:tcPr>
            <w:tcW w:w="723" w:type="dxa"/>
            <w:tcMar>
              <w:top w:w="15" w:type="dxa"/>
              <w:left w:w="15" w:type="dxa"/>
              <w:bottom w:w="0" w:type="dxa"/>
              <w:right w:w="15" w:type="dxa"/>
            </w:tcMar>
            <w:vAlign w:val="center"/>
          </w:tcPr>
          <w:p w14:paraId="1218BA42">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2/14</w:t>
            </w:r>
          </w:p>
        </w:tc>
        <w:tc>
          <w:tcPr>
            <w:tcW w:w="724" w:type="dxa"/>
            <w:tcMar>
              <w:top w:w="15" w:type="dxa"/>
              <w:left w:w="15" w:type="dxa"/>
              <w:bottom w:w="0" w:type="dxa"/>
              <w:right w:w="15" w:type="dxa"/>
            </w:tcMar>
            <w:vAlign w:val="center"/>
          </w:tcPr>
          <w:p w14:paraId="5128A700">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1E946EA5">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5CEC5843">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1C6255B5">
            <w:pPr>
              <w:jc w:val="center"/>
              <w:rPr>
                <w:rFonts w:ascii="宋体" w:hAnsi="宋体" w:eastAsia="宋体" w:cs="Times New Roman"/>
                <w:color w:val="auto"/>
                <w:kern w:val="2"/>
                <w:sz w:val="21"/>
                <w:szCs w:val="21"/>
                <w:highlight w:val="none"/>
                <w:lang w:val="en-US" w:eastAsia="zh-CN" w:bidi="ar-SA"/>
              </w:rPr>
            </w:pPr>
          </w:p>
        </w:tc>
        <w:tc>
          <w:tcPr>
            <w:tcW w:w="719" w:type="dxa"/>
            <w:vAlign w:val="center"/>
          </w:tcPr>
          <w:p w14:paraId="633A8BD9">
            <w:pPr>
              <w:jc w:val="center"/>
              <w:rPr>
                <w:rFonts w:ascii="宋体" w:hAnsi="宋体" w:eastAsia="宋体" w:cs="Times New Roman"/>
                <w:color w:val="auto"/>
                <w:kern w:val="2"/>
                <w:sz w:val="21"/>
                <w:szCs w:val="21"/>
                <w:highlight w:val="none"/>
                <w:lang w:val="en-US" w:eastAsia="zh-CN" w:bidi="ar-SA"/>
              </w:rPr>
            </w:pPr>
          </w:p>
        </w:tc>
      </w:tr>
      <w:bookmarkEnd w:id="9"/>
      <w:tr w14:paraId="54C8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 w:hRule="atLeast"/>
          <w:jc w:val="center"/>
        </w:trPr>
        <w:tc>
          <w:tcPr>
            <w:tcW w:w="260" w:type="dxa"/>
            <w:vMerge w:val="continue"/>
            <w:vAlign w:val="center"/>
          </w:tcPr>
          <w:p w14:paraId="068CDF7A">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6F95B55E">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19</w:t>
            </w:r>
          </w:p>
        </w:tc>
        <w:tc>
          <w:tcPr>
            <w:tcW w:w="471" w:type="dxa"/>
            <w:tcMar>
              <w:top w:w="15" w:type="dxa"/>
              <w:left w:w="15" w:type="dxa"/>
              <w:bottom w:w="0" w:type="dxa"/>
              <w:right w:w="15" w:type="dxa"/>
            </w:tcMar>
            <w:vAlign w:val="center"/>
          </w:tcPr>
          <w:p w14:paraId="054C68B4">
            <w:pPr>
              <w:jc w:val="center"/>
              <w:rPr>
                <w:rFonts w:ascii="宋体" w:hAnsi="宋体" w:cs="Arial Unicode MS"/>
                <w:color w:val="auto"/>
                <w:szCs w:val="21"/>
                <w:highlight w:val="none"/>
              </w:rPr>
            </w:pPr>
          </w:p>
        </w:tc>
        <w:tc>
          <w:tcPr>
            <w:tcW w:w="1530" w:type="dxa"/>
            <w:vAlign w:val="center"/>
          </w:tcPr>
          <w:p w14:paraId="14892621">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汽车机械基础</w:t>
            </w:r>
          </w:p>
        </w:tc>
        <w:tc>
          <w:tcPr>
            <w:tcW w:w="585" w:type="dxa"/>
            <w:tcMar>
              <w:top w:w="15" w:type="dxa"/>
              <w:left w:w="15" w:type="dxa"/>
              <w:bottom w:w="0" w:type="dxa"/>
              <w:right w:w="15" w:type="dxa"/>
            </w:tcMar>
            <w:vAlign w:val="center"/>
          </w:tcPr>
          <w:p w14:paraId="28EB9E1A">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auto"/>
                <w:szCs w:val="21"/>
                <w:lang w:val="en-US" w:eastAsia="zh-CN"/>
              </w:rPr>
              <w:t>3</w:t>
            </w:r>
          </w:p>
        </w:tc>
        <w:tc>
          <w:tcPr>
            <w:tcW w:w="474" w:type="dxa"/>
            <w:tcMar>
              <w:top w:w="15" w:type="dxa"/>
              <w:left w:w="15" w:type="dxa"/>
              <w:bottom w:w="0" w:type="dxa"/>
              <w:right w:w="15" w:type="dxa"/>
            </w:tcMar>
            <w:vAlign w:val="center"/>
          </w:tcPr>
          <w:p w14:paraId="5C5F188B">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auto"/>
                <w:szCs w:val="21"/>
                <w:lang w:val="en-US" w:eastAsia="zh-CN"/>
              </w:rPr>
              <w:t>56</w:t>
            </w:r>
          </w:p>
        </w:tc>
        <w:tc>
          <w:tcPr>
            <w:tcW w:w="496" w:type="dxa"/>
            <w:tcMar>
              <w:top w:w="15" w:type="dxa"/>
              <w:left w:w="15" w:type="dxa"/>
              <w:bottom w:w="0" w:type="dxa"/>
              <w:right w:w="15" w:type="dxa"/>
            </w:tcMar>
            <w:vAlign w:val="center"/>
          </w:tcPr>
          <w:p w14:paraId="67452D21">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auto"/>
                <w:szCs w:val="21"/>
                <w:lang w:val="en-US" w:eastAsia="zh-CN"/>
              </w:rPr>
              <w:t>56</w:t>
            </w:r>
          </w:p>
        </w:tc>
        <w:tc>
          <w:tcPr>
            <w:tcW w:w="530" w:type="dxa"/>
            <w:tcMar>
              <w:top w:w="15" w:type="dxa"/>
              <w:left w:w="15" w:type="dxa"/>
              <w:bottom w:w="0" w:type="dxa"/>
              <w:right w:w="15" w:type="dxa"/>
            </w:tcMar>
            <w:vAlign w:val="center"/>
          </w:tcPr>
          <w:p w14:paraId="50CD4777">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auto"/>
                <w:szCs w:val="21"/>
                <w:lang w:val="en-US" w:eastAsia="zh-CN"/>
              </w:rPr>
              <w:t>0</w:t>
            </w:r>
          </w:p>
        </w:tc>
        <w:tc>
          <w:tcPr>
            <w:tcW w:w="420" w:type="dxa"/>
            <w:tcMar>
              <w:top w:w="15" w:type="dxa"/>
              <w:left w:w="15" w:type="dxa"/>
              <w:bottom w:w="0" w:type="dxa"/>
              <w:right w:w="15" w:type="dxa"/>
            </w:tcMar>
            <w:vAlign w:val="center"/>
          </w:tcPr>
          <w:p w14:paraId="232269FE">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415" w:type="dxa"/>
            <w:tcMar>
              <w:top w:w="15" w:type="dxa"/>
              <w:left w:w="15" w:type="dxa"/>
              <w:bottom w:w="0" w:type="dxa"/>
              <w:right w:w="15" w:type="dxa"/>
            </w:tcMar>
            <w:vAlign w:val="center"/>
          </w:tcPr>
          <w:p w14:paraId="397CE321">
            <w:pPr>
              <w:jc w:val="center"/>
              <w:rPr>
                <w:rFonts w:hint="eastAsia" w:ascii="宋体" w:hAnsi="宋体"/>
                <w:color w:val="auto"/>
                <w:szCs w:val="21"/>
                <w:highlight w:val="none"/>
                <w:lang w:val="en-US" w:eastAsia="zh-CN"/>
              </w:rPr>
            </w:pPr>
          </w:p>
        </w:tc>
        <w:tc>
          <w:tcPr>
            <w:tcW w:w="723" w:type="dxa"/>
            <w:tcMar>
              <w:top w:w="15" w:type="dxa"/>
              <w:left w:w="15" w:type="dxa"/>
              <w:bottom w:w="0" w:type="dxa"/>
              <w:right w:w="15" w:type="dxa"/>
            </w:tcMar>
            <w:vAlign w:val="center"/>
          </w:tcPr>
          <w:p w14:paraId="1C345237">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24" w:type="dxa"/>
            <w:tcMar>
              <w:top w:w="15" w:type="dxa"/>
              <w:left w:w="15" w:type="dxa"/>
              <w:bottom w:w="0" w:type="dxa"/>
              <w:right w:w="15" w:type="dxa"/>
            </w:tcMar>
            <w:vAlign w:val="center"/>
          </w:tcPr>
          <w:p w14:paraId="2F759261">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09EFB1A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2185B0A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6FE879DA">
            <w:pPr>
              <w:jc w:val="center"/>
              <w:rPr>
                <w:rFonts w:ascii="宋体" w:hAnsi="宋体"/>
                <w:color w:val="auto"/>
                <w:szCs w:val="21"/>
                <w:highlight w:val="none"/>
              </w:rPr>
            </w:pPr>
          </w:p>
        </w:tc>
        <w:tc>
          <w:tcPr>
            <w:tcW w:w="719" w:type="dxa"/>
            <w:vAlign w:val="center"/>
          </w:tcPr>
          <w:p w14:paraId="4805818C">
            <w:pPr>
              <w:jc w:val="center"/>
              <w:rPr>
                <w:rFonts w:ascii="宋体" w:hAnsi="宋体"/>
                <w:color w:val="auto"/>
                <w:szCs w:val="21"/>
                <w:highlight w:val="none"/>
              </w:rPr>
            </w:pPr>
          </w:p>
        </w:tc>
      </w:tr>
      <w:tr w14:paraId="45D9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FAEA0A0">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0E5B16AA">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20</w:t>
            </w:r>
          </w:p>
        </w:tc>
        <w:tc>
          <w:tcPr>
            <w:tcW w:w="471" w:type="dxa"/>
            <w:tcMar>
              <w:top w:w="15" w:type="dxa"/>
              <w:left w:w="15" w:type="dxa"/>
              <w:bottom w:w="0" w:type="dxa"/>
              <w:right w:w="15" w:type="dxa"/>
            </w:tcMar>
            <w:vAlign w:val="center"/>
          </w:tcPr>
          <w:p w14:paraId="527406AE">
            <w:pPr>
              <w:jc w:val="center"/>
              <w:rPr>
                <w:rFonts w:ascii="宋体" w:hAnsi="宋体" w:cs="Arial Unicode MS"/>
                <w:color w:val="auto"/>
                <w:szCs w:val="21"/>
                <w:highlight w:val="none"/>
              </w:rPr>
            </w:pPr>
          </w:p>
        </w:tc>
        <w:tc>
          <w:tcPr>
            <w:tcW w:w="1530" w:type="dxa"/>
            <w:vAlign w:val="center"/>
          </w:tcPr>
          <w:p w14:paraId="3432911A">
            <w:pPr>
              <w:widowControl/>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kern w:val="0"/>
                <w:sz w:val="18"/>
                <w:szCs w:val="18"/>
                <w:highlight w:val="none"/>
                <w:lang w:val="en-US" w:eastAsia="zh-CN" w:bidi="ar"/>
              </w:rPr>
              <w:t>电工电子技术基础</w:t>
            </w:r>
          </w:p>
        </w:tc>
        <w:tc>
          <w:tcPr>
            <w:tcW w:w="585" w:type="dxa"/>
            <w:tcMar>
              <w:top w:w="15" w:type="dxa"/>
              <w:left w:w="15" w:type="dxa"/>
              <w:bottom w:w="0" w:type="dxa"/>
              <w:right w:w="15" w:type="dxa"/>
            </w:tcMar>
            <w:vAlign w:val="center"/>
          </w:tcPr>
          <w:p w14:paraId="222C9183">
            <w:pPr>
              <w:widowControl/>
              <w:jc w:val="center"/>
              <w:textAlignment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2"/>
                <w:highlight w:val="none"/>
                <w:lang w:bidi="ar"/>
                <w14:textFill>
                  <w14:solidFill>
                    <w14:schemeClr w14:val="tx1"/>
                  </w14:solidFill>
                </w14:textFill>
              </w:rPr>
              <w:t>4</w:t>
            </w:r>
          </w:p>
        </w:tc>
        <w:tc>
          <w:tcPr>
            <w:tcW w:w="474" w:type="dxa"/>
            <w:tcMar>
              <w:top w:w="15" w:type="dxa"/>
              <w:left w:w="15" w:type="dxa"/>
              <w:bottom w:w="0" w:type="dxa"/>
              <w:right w:w="15" w:type="dxa"/>
            </w:tcMar>
            <w:vAlign w:val="center"/>
          </w:tcPr>
          <w:p w14:paraId="309AAEE5">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60</w:t>
            </w:r>
          </w:p>
        </w:tc>
        <w:tc>
          <w:tcPr>
            <w:tcW w:w="496" w:type="dxa"/>
            <w:tcMar>
              <w:top w:w="15" w:type="dxa"/>
              <w:left w:w="15" w:type="dxa"/>
              <w:bottom w:w="0" w:type="dxa"/>
              <w:right w:w="15" w:type="dxa"/>
            </w:tcMar>
            <w:vAlign w:val="center"/>
          </w:tcPr>
          <w:p w14:paraId="5D72AC7B">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530" w:type="dxa"/>
            <w:tcMar>
              <w:top w:w="15" w:type="dxa"/>
              <w:left w:w="15" w:type="dxa"/>
              <w:bottom w:w="0" w:type="dxa"/>
              <w:right w:w="15" w:type="dxa"/>
            </w:tcMar>
            <w:vAlign w:val="center"/>
          </w:tcPr>
          <w:p w14:paraId="15322D03">
            <w:pPr>
              <w:widowControl/>
              <w:jc w:val="center"/>
              <w:textAlignment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20</w:t>
            </w:r>
          </w:p>
        </w:tc>
        <w:tc>
          <w:tcPr>
            <w:tcW w:w="420" w:type="dxa"/>
            <w:tcMar>
              <w:top w:w="15" w:type="dxa"/>
              <w:left w:w="15" w:type="dxa"/>
              <w:bottom w:w="0" w:type="dxa"/>
              <w:right w:w="15" w:type="dxa"/>
            </w:tcMar>
            <w:vAlign w:val="center"/>
          </w:tcPr>
          <w:p w14:paraId="54E0ABBF">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415" w:type="dxa"/>
            <w:tcMar>
              <w:top w:w="15" w:type="dxa"/>
              <w:left w:w="15" w:type="dxa"/>
              <w:bottom w:w="0" w:type="dxa"/>
              <w:right w:w="15" w:type="dxa"/>
            </w:tcMar>
            <w:vAlign w:val="center"/>
          </w:tcPr>
          <w:p w14:paraId="754B0E5B">
            <w:pPr>
              <w:widowControl/>
              <w:jc w:val="center"/>
              <w:textAlignment w:val="center"/>
              <w:rPr>
                <w:rFonts w:ascii="宋体" w:hAnsi="宋体"/>
                <w:color w:val="000000" w:themeColor="text1"/>
                <w:szCs w:val="21"/>
                <w:highlight w:val="none"/>
                <w14:textFill>
                  <w14:solidFill>
                    <w14:schemeClr w14:val="tx1"/>
                  </w14:solidFill>
                </w14:textFill>
              </w:rPr>
            </w:pPr>
          </w:p>
        </w:tc>
        <w:tc>
          <w:tcPr>
            <w:tcW w:w="723" w:type="dxa"/>
            <w:tcMar>
              <w:top w:w="15" w:type="dxa"/>
              <w:left w:w="15" w:type="dxa"/>
              <w:bottom w:w="0" w:type="dxa"/>
              <w:right w:w="15" w:type="dxa"/>
            </w:tcMar>
            <w:vAlign w:val="center"/>
          </w:tcPr>
          <w:p w14:paraId="59CE80DA">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0D6ECA21">
            <w:pPr>
              <w:widowControl/>
              <w:jc w:val="center"/>
              <w:textAlignment w:val="center"/>
              <w:rPr>
                <w:rFonts w:hint="default"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4/1</w:t>
            </w: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5</w:t>
            </w:r>
          </w:p>
        </w:tc>
        <w:tc>
          <w:tcPr>
            <w:tcW w:w="723" w:type="dxa"/>
            <w:tcMar>
              <w:top w:w="15" w:type="dxa"/>
              <w:left w:w="15" w:type="dxa"/>
              <w:bottom w:w="0" w:type="dxa"/>
              <w:right w:w="15" w:type="dxa"/>
            </w:tcMar>
            <w:vAlign w:val="center"/>
          </w:tcPr>
          <w:p w14:paraId="74BBE0B1">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2902AB10">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18" w:type="dxa"/>
            <w:vAlign w:val="center"/>
          </w:tcPr>
          <w:p w14:paraId="2F36F754">
            <w:pPr>
              <w:jc w:val="center"/>
              <w:rPr>
                <w:rFonts w:ascii="宋体" w:hAnsi="宋体"/>
                <w:color w:val="auto"/>
                <w:szCs w:val="21"/>
                <w:highlight w:val="none"/>
              </w:rPr>
            </w:pPr>
          </w:p>
        </w:tc>
        <w:tc>
          <w:tcPr>
            <w:tcW w:w="719" w:type="dxa"/>
            <w:vAlign w:val="center"/>
          </w:tcPr>
          <w:p w14:paraId="29B8DF7C">
            <w:pPr>
              <w:jc w:val="center"/>
              <w:rPr>
                <w:rFonts w:ascii="宋体" w:hAnsi="宋体"/>
                <w:color w:val="auto"/>
                <w:szCs w:val="21"/>
                <w:highlight w:val="none"/>
              </w:rPr>
            </w:pPr>
          </w:p>
        </w:tc>
      </w:tr>
      <w:tr w14:paraId="36AA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96E0082">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675EE58A">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21</w:t>
            </w:r>
          </w:p>
        </w:tc>
        <w:tc>
          <w:tcPr>
            <w:tcW w:w="471" w:type="dxa"/>
            <w:tcMar>
              <w:top w:w="15" w:type="dxa"/>
              <w:left w:w="15" w:type="dxa"/>
              <w:bottom w:w="0" w:type="dxa"/>
              <w:right w:w="15" w:type="dxa"/>
            </w:tcMar>
            <w:vAlign w:val="center"/>
          </w:tcPr>
          <w:p w14:paraId="0851339C">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2C266ECD">
            <w:pPr>
              <w:widowControl/>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Cs w:val="21"/>
                <w:highlight w:val="none"/>
                <w:lang w:bidi="ar"/>
              </w:rPr>
              <w:t>汽车构造</w:t>
            </w:r>
          </w:p>
        </w:tc>
        <w:tc>
          <w:tcPr>
            <w:tcW w:w="585" w:type="dxa"/>
            <w:tcMar>
              <w:top w:w="15" w:type="dxa"/>
              <w:left w:w="15" w:type="dxa"/>
              <w:bottom w:w="0" w:type="dxa"/>
              <w:right w:w="15" w:type="dxa"/>
            </w:tcMar>
            <w:vAlign w:val="center"/>
          </w:tcPr>
          <w:p w14:paraId="50151F9C">
            <w:pPr>
              <w:widowControl/>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w:t>
            </w:r>
          </w:p>
        </w:tc>
        <w:tc>
          <w:tcPr>
            <w:tcW w:w="474" w:type="dxa"/>
            <w:tcMar>
              <w:top w:w="15" w:type="dxa"/>
              <w:left w:w="15" w:type="dxa"/>
              <w:bottom w:w="0" w:type="dxa"/>
              <w:right w:w="15" w:type="dxa"/>
            </w:tcMar>
            <w:vAlign w:val="center"/>
          </w:tcPr>
          <w:p w14:paraId="47D37F02">
            <w:pPr>
              <w:widowControl/>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28</w:t>
            </w:r>
          </w:p>
        </w:tc>
        <w:tc>
          <w:tcPr>
            <w:tcW w:w="496" w:type="dxa"/>
            <w:tcMar>
              <w:top w:w="15" w:type="dxa"/>
              <w:left w:w="15" w:type="dxa"/>
              <w:bottom w:w="0" w:type="dxa"/>
              <w:right w:w="15" w:type="dxa"/>
            </w:tcMar>
            <w:vAlign w:val="center"/>
          </w:tcPr>
          <w:p w14:paraId="0023A9D8">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28</w:t>
            </w:r>
          </w:p>
        </w:tc>
        <w:tc>
          <w:tcPr>
            <w:tcW w:w="530" w:type="dxa"/>
            <w:tcMar>
              <w:top w:w="15" w:type="dxa"/>
              <w:left w:w="15" w:type="dxa"/>
              <w:bottom w:w="0" w:type="dxa"/>
              <w:right w:w="15" w:type="dxa"/>
            </w:tcMar>
            <w:vAlign w:val="center"/>
          </w:tcPr>
          <w:p w14:paraId="5006BDD9">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0</w:t>
            </w:r>
          </w:p>
        </w:tc>
        <w:tc>
          <w:tcPr>
            <w:tcW w:w="420" w:type="dxa"/>
            <w:tcMar>
              <w:top w:w="15" w:type="dxa"/>
              <w:left w:w="15" w:type="dxa"/>
              <w:bottom w:w="0" w:type="dxa"/>
              <w:right w:w="15" w:type="dxa"/>
            </w:tcMar>
            <w:vAlign w:val="center"/>
          </w:tcPr>
          <w:p w14:paraId="34517928">
            <w:pPr>
              <w:widowControl/>
              <w:jc w:val="center"/>
              <w:textAlignment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2A08772B">
            <w:pPr>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723" w:type="dxa"/>
            <w:tcMar>
              <w:top w:w="15" w:type="dxa"/>
              <w:left w:w="15" w:type="dxa"/>
              <w:bottom w:w="0" w:type="dxa"/>
              <w:right w:w="15" w:type="dxa"/>
            </w:tcMar>
            <w:vAlign w:val="center"/>
          </w:tcPr>
          <w:p w14:paraId="5F4B9977">
            <w:pPr>
              <w:widowControl/>
              <w:jc w:val="center"/>
              <w:textAlignment w:val="center"/>
              <w:rPr>
                <w:rFonts w:hint="default"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4" w:type="dxa"/>
            <w:tcMar>
              <w:top w:w="15" w:type="dxa"/>
              <w:left w:w="15" w:type="dxa"/>
              <w:bottom w:w="0" w:type="dxa"/>
              <w:right w:w="15" w:type="dxa"/>
            </w:tcMar>
            <w:vAlign w:val="center"/>
          </w:tcPr>
          <w:p w14:paraId="5A672166">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23" w:type="dxa"/>
            <w:tcMar>
              <w:top w:w="15" w:type="dxa"/>
              <w:left w:w="15" w:type="dxa"/>
              <w:bottom w:w="0" w:type="dxa"/>
              <w:right w:w="15" w:type="dxa"/>
            </w:tcMar>
            <w:vAlign w:val="center"/>
          </w:tcPr>
          <w:p w14:paraId="34939A40">
            <w:pPr>
              <w:widowControl/>
              <w:jc w:val="center"/>
              <w:textAlignment w:val="center"/>
              <w:rPr>
                <w:rFonts w:hint="default" w:ascii="宋体" w:hAnsi="宋体" w:eastAsia="宋体" w:cs="宋体"/>
                <w:b w:val="0"/>
                <w:bCs w:val="0"/>
                <w:color w:val="000000" w:themeColor="text1"/>
                <w:kern w:val="0"/>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w:t>
            </w:r>
            <w:r>
              <w:rPr>
                <w:rFonts w:hint="eastAsia" w:ascii="宋体" w:hAnsi="宋体" w:cs="宋体"/>
                <w:b w:val="0"/>
                <w:bCs w:val="0"/>
                <w:color w:val="000000" w:themeColor="text1"/>
                <w:kern w:val="0"/>
                <w:szCs w:val="21"/>
                <w:highlight w:val="none"/>
                <w:lang w:val="en-US" w:eastAsia="zh-CN" w:bidi="ar"/>
                <w14:textFill>
                  <w14:solidFill>
                    <w14:schemeClr w14:val="tx1"/>
                  </w14:solidFill>
                </w14:textFill>
              </w:rPr>
              <w:t>14</w:t>
            </w:r>
          </w:p>
        </w:tc>
        <w:tc>
          <w:tcPr>
            <w:tcW w:w="724" w:type="dxa"/>
            <w:tcMar>
              <w:top w:w="15" w:type="dxa"/>
              <w:left w:w="15" w:type="dxa"/>
              <w:bottom w:w="0" w:type="dxa"/>
              <w:right w:w="15" w:type="dxa"/>
            </w:tcMar>
            <w:vAlign w:val="center"/>
          </w:tcPr>
          <w:p w14:paraId="40EB41EF">
            <w:pPr>
              <w:widowControl/>
              <w:jc w:val="center"/>
              <w:textAlignment w:val="cente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pPr>
          </w:p>
        </w:tc>
        <w:tc>
          <w:tcPr>
            <w:tcW w:w="718" w:type="dxa"/>
            <w:vAlign w:val="center"/>
          </w:tcPr>
          <w:p w14:paraId="560D11C8">
            <w:pPr>
              <w:jc w:val="center"/>
              <w:rPr>
                <w:rFonts w:ascii="宋体" w:hAnsi="宋体"/>
                <w:color w:val="auto"/>
                <w:szCs w:val="21"/>
                <w:highlight w:val="none"/>
              </w:rPr>
            </w:pPr>
          </w:p>
        </w:tc>
        <w:tc>
          <w:tcPr>
            <w:tcW w:w="719" w:type="dxa"/>
            <w:vAlign w:val="center"/>
          </w:tcPr>
          <w:p w14:paraId="1ED5D027">
            <w:pPr>
              <w:jc w:val="center"/>
              <w:rPr>
                <w:rFonts w:ascii="宋体" w:hAnsi="宋体"/>
                <w:color w:val="auto"/>
                <w:szCs w:val="21"/>
                <w:highlight w:val="none"/>
              </w:rPr>
            </w:pPr>
          </w:p>
        </w:tc>
      </w:tr>
      <w:tr w14:paraId="1A2D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15905E7">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18C48F65">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22</w:t>
            </w:r>
          </w:p>
        </w:tc>
        <w:tc>
          <w:tcPr>
            <w:tcW w:w="471" w:type="dxa"/>
            <w:tcMar>
              <w:top w:w="15" w:type="dxa"/>
              <w:left w:w="15" w:type="dxa"/>
              <w:bottom w:w="0" w:type="dxa"/>
              <w:right w:w="15" w:type="dxa"/>
            </w:tcMar>
            <w:vAlign w:val="center"/>
          </w:tcPr>
          <w:p w14:paraId="7C68BBF5">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39C5995F">
            <w:pPr>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highlight w:val="none"/>
                <w:lang w:val="en-US" w:eastAsia="zh-CN"/>
              </w:rPr>
              <w:t>车载网络系统</w:t>
            </w:r>
          </w:p>
        </w:tc>
        <w:tc>
          <w:tcPr>
            <w:tcW w:w="585" w:type="dxa"/>
            <w:tcMar>
              <w:top w:w="15" w:type="dxa"/>
              <w:left w:w="15" w:type="dxa"/>
              <w:bottom w:w="0" w:type="dxa"/>
              <w:right w:w="15" w:type="dxa"/>
            </w:tcMar>
            <w:vAlign w:val="center"/>
          </w:tcPr>
          <w:p w14:paraId="74A54976">
            <w:pPr>
              <w:widowControl/>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34B9BA1F">
            <w:pPr>
              <w:widowControl/>
              <w:jc w:val="center"/>
              <w:textAlignment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1A4809D4">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530" w:type="dxa"/>
            <w:tcMar>
              <w:top w:w="15" w:type="dxa"/>
              <w:left w:w="15" w:type="dxa"/>
              <w:bottom w:w="0" w:type="dxa"/>
              <w:right w:w="15" w:type="dxa"/>
            </w:tcMar>
            <w:vAlign w:val="center"/>
          </w:tcPr>
          <w:p w14:paraId="6C5A0B2D">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auto"/>
                <w:szCs w:val="21"/>
                <w:lang w:val="en-US" w:eastAsia="zh-CN"/>
              </w:rPr>
              <w:t>0</w:t>
            </w:r>
          </w:p>
        </w:tc>
        <w:tc>
          <w:tcPr>
            <w:tcW w:w="420" w:type="dxa"/>
            <w:tcMar>
              <w:top w:w="15" w:type="dxa"/>
              <w:left w:w="15" w:type="dxa"/>
              <w:bottom w:w="0" w:type="dxa"/>
              <w:right w:w="15" w:type="dxa"/>
            </w:tcMar>
            <w:vAlign w:val="center"/>
          </w:tcPr>
          <w:p w14:paraId="3F62CADA">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22944E21">
            <w:pPr>
              <w:widowControl/>
              <w:jc w:val="center"/>
              <w:textAlignment w:val="center"/>
              <w:rPr>
                <w:rFonts w:hint="eastAsia" w:ascii="宋体" w:hAnsi="宋体" w:eastAsia="宋体" w:cs="宋体"/>
                <w:color w:val="auto"/>
                <w:kern w:val="0"/>
                <w:sz w:val="20"/>
                <w:szCs w:val="20"/>
                <w:highlight w:val="none"/>
                <w:lang w:val="en-US" w:eastAsia="zh-CN" w:bidi="ar"/>
              </w:rPr>
            </w:pPr>
          </w:p>
        </w:tc>
        <w:tc>
          <w:tcPr>
            <w:tcW w:w="723" w:type="dxa"/>
            <w:tcMar>
              <w:top w:w="15" w:type="dxa"/>
              <w:left w:w="15" w:type="dxa"/>
              <w:bottom w:w="0" w:type="dxa"/>
              <w:right w:w="15" w:type="dxa"/>
            </w:tcMar>
            <w:vAlign w:val="center"/>
          </w:tcPr>
          <w:p w14:paraId="0EA96B92">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28C408E3">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457697B0">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505A72A4">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18" w:type="dxa"/>
            <w:vAlign w:val="center"/>
          </w:tcPr>
          <w:p w14:paraId="58529EF2">
            <w:pPr>
              <w:jc w:val="center"/>
              <w:rPr>
                <w:rFonts w:ascii="宋体" w:hAnsi="宋体"/>
                <w:color w:val="auto"/>
                <w:szCs w:val="21"/>
                <w:highlight w:val="none"/>
              </w:rPr>
            </w:pPr>
          </w:p>
        </w:tc>
        <w:tc>
          <w:tcPr>
            <w:tcW w:w="719" w:type="dxa"/>
            <w:vAlign w:val="center"/>
          </w:tcPr>
          <w:p w14:paraId="59866B6A">
            <w:pPr>
              <w:jc w:val="center"/>
              <w:rPr>
                <w:rFonts w:ascii="宋体" w:hAnsi="宋体"/>
                <w:color w:val="auto"/>
                <w:szCs w:val="21"/>
                <w:highlight w:val="none"/>
              </w:rPr>
            </w:pPr>
          </w:p>
        </w:tc>
      </w:tr>
      <w:tr w14:paraId="4E58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60" w:type="dxa"/>
            <w:vMerge w:val="continue"/>
            <w:vAlign w:val="center"/>
          </w:tcPr>
          <w:p w14:paraId="6AD178D7">
            <w:pPr>
              <w:jc w:val="center"/>
              <w:rPr>
                <w:rFonts w:ascii="宋体" w:hAnsi="宋体" w:cs="Arial Unicode MS"/>
                <w:color w:val="auto"/>
                <w:szCs w:val="21"/>
                <w:highlight w:val="none"/>
              </w:rPr>
            </w:pPr>
            <w:bookmarkStart w:id="12" w:name="OLE_LINK15" w:colFirst="2" w:colLast="5"/>
          </w:p>
        </w:tc>
        <w:tc>
          <w:tcPr>
            <w:tcW w:w="254" w:type="dxa"/>
            <w:tcMar>
              <w:top w:w="15" w:type="dxa"/>
              <w:left w:w="15" w:type="dxa"/>
              <w:bottom w:w="0" w:type="dxa"/>
              <w:right w:w="15" w:type="dxa"/>
            </w:tcMar>
            <w:vAlign w:val="center"/>
          </w:tcPr>
          <w:p w14:paraId="2E91673B">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471" w:type="dxa"/>
            <w:tcMar>
              <w:top w:w="15" w:type="dxa"/>
              <w:left w:w="15" w:type="dxa"/>
              <w:bottom w:w="0" w:type="dxa"/>
              <w:right w:w="15" w:type="dxa"/>
            </w:tcMar>
            <w:vAlign w:val="center"/>
          </w:tcPr>
          <w:p w14:paraId="2D695A7B">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08EB309A">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sz w:val="18"/>
                <w:szCs w:val="28"/>
              </w:rPr>
              <w:t>汽车电子控制技术</w:t>
            </w:r>
          </w:p>
        </w:tc>
        <w:tc>
          <w:tcPr>
            <w:tcW w:w="585" w:type="dxa"/>
            <w:tcMar>
              <w:top w:w="15" w:type="dxa"/>
              <w:left w:w="15" w:type="dxa"/>
              <w:bottom w:w="0" w:type="dxa"/>
              <w:right w:w="15" w:type="dxa"/>
            </w:tcMar>
            <w:vAlign w:val="center"/>
          </w:tcPr>
          <w:p w14:paraId="024ADB78">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29B37BF9">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79F0C18F">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530" w:type="dxa"/>
            <w:tcMar>
              <w:top w:w="15" w:type="dxa"/>
              <w:left w:w="15" w:type="dxa"/>
              <w:bottom w:w="0" w:type="dxa"/>
              <w:right w:w="15" w:type="dxa"/>
            </w:tcMar>
            <w:vAlign w:val="center"/>
          </w:tcPr>
          <w:p w14:paraId="5B5BA703">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lang w:val="en-US" w:eastAsia="zh-CN"/>
              </w:rPr>
              <w:t>0</w:t>
            </w:r>
          </w:p>
        </w:tc>
        <w:tc>
          <w:tcPr>
            <w:tcW w:w="420" w:type="dxa"/>
            <w:tcMar>
              <w:top w:w="15" w:type="dxa"/>
              <w:left w:w="15" w:type="dxa"/>
              <w:bottom w:w="0" w:type="dxa"/>
              <w:right w:w="15" w:type="dxa"/>
            </w:tcMar>
            <w:vAlign w:val="center"/>
          </w:tcPr>
          <w:p w14:paraId="4057628D">
            <w:pPr>
              <w:widowControl/>
              <w:jc w:val="center"/>
              <w:textAlignment w:val="center"/>
              <w:rPr>
                <w:rFonts w:hint="eastAsia" w:ascii="宋体" w:hAnsi="宋体" w:eastAsia="宋体" w:cs="Times New Roman"/>
                <w:color w:val="auto"/>
                <w:kern w:val="2"/>
                <w:sz w:val="21"/>
                <w:szCs w:val="21"/>
                <w:highlight w:val="none"/>
                <w:lang w:val="en-US" w:eastAsia="zh-CN" w:bidi="ar-SA"/>
              </w:rPr>
            </w:pPr>
          </w:p>
        </w:tc>
        <w:tc>
          <w:tcPr>
            <w:tcW w:w="415" w:type="dxa"/>
            <w:tcMar>
              <w:top w:w="15" w:type="dxa"/>
              <w:left w:w="15" w:type="dxa"/>
              <w:bottom w:w="0" w:type="dxa"/>
              <w:right w:w="15" w:type="dxa"/>
            </w:tcMar>
            <w:vAlign w:val="center"/>
          </w:tcPr>
          <w:p w14:paraId="424EAFF8">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w:t>
            </w:r>
          </w:p>
        </w:tc>
        <w:tc>
          <w:tcPr>
            <w:tcW w:w="723" w:type="dxa"/>
            <w:tcMar>
              <w:top w:w="15" w:type="dxa"/>
              <w:left w:w="15" w:type="dxa"/>
              <w:bottom w:w="0" w:type="dxa"/>
              <w:right w:w="15" w:type="dxa"/>
            </w:tcMar>
            <w:vAlign w:val="center"/>
          </w:tcPr>
          <w:p w14:paraId="2BB6C671">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79D3AFC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72F5E899">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18E4898B">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18" w:type="dxa"/>
            <w:vAlign w:val="center"/>
          </w:tcPr>
          <w:p w14:paraId="24ADF75A">
            <w:pPr>
              <w:jc w:val="center"/>
              <w:rPr>
                <w:rFonts w:ascii="宋体" w:hAnsi="宋体"/>
                <w:color w:val="auto"/>
                <w:szCs w:val="21"/>
                <w:highlight w:val="none"/>
              </w:rPr>
            </w:pPr>
          </w:p>
        </w:tc>
        <w:tc>
          <w:tcPr>
            <w:tcW w:w="719" w:type="dxa"/>
            <w:vAlign w:val="center"/>
          </w:tcPr>
          <w:p w14:paraId="3C2ED986">
            <w:pPr>
              <w:jc w:val="center"/>
              <w:rPr>
                <w:rFonts w:ascii="宋体" w:hAnsi="宋体"/>
                <w:color w:val="auto"/>
                <w:szCs w:val="21"/>
                <w:highlight w:val="none"/>
              </w:rPr>
            </w:pPr>
          </w:p>
        </w:tc>
      </w:tr>
      <w:bookmarkEnd w:id="10"/>
      <w:bookmarkEnd w:id="11"/>
      <w:tr w14:paraId="5BB2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 w:hRule="atLeast"/>
          <w:jc w:val="center"/>
        </w:trPr>
        <w:tc>
          <w:tcPr>
            <w:tcW w:w="260" w:type="dxa"/>
            <w:vMerge w:val="continue"/>
            <w:vAlign w:val="center"/>
          </w:tcPr>
          <w:p w14:paraId="18293571">
            <w:pPr>
              <w:jc w:val="center"/>
              <w:rPr>
                <w:rFonts w:ascii="宋体" w:hAnsi="宋体" w:cs="Arial Unicode MS"/>
                <w:color w:val="auto"/>
                <w:szCs w:val="21"/>
                <w:highlight w:val="none"/>
              </w:rPr>
            </w:pPr>
          </w:p>
        </w:tc>
        <w:tc>
          <w:tcPr>
            <w:tcW w:w="2255" w:type="dxa"/>
            <w:gridSpan w:val="3"/>
            <w:tcMar>
              <w:top w:w="15" w:type="dxa"/>
              <w:left w:w="15" w:type="dxa"/>
              <w:bottom w:w="0" w:type="dxa"/>
              <w:right w:w="15" w:type="dxa"/>
            </w:tcMar>
            <w:vAlign w:val="center"/>
          </w:tcPr>
          <w:p w14:paraId="6B7F1C82">
            <w:pPr>
              <w:jc w:val="center"/>
              <w:rPr>
                <w:rFonts w:hint="eastAsia"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cs="Arial Unicode MS"/>
                <w:b/>
                <w:color w:val="000000" w:themeColor="text1"/>
                <w:szCs w:val="21"/>
                <w:shd w:val="pct10" w:color="auto" w:fill="FFFFFF"/>
                <w:lang w:val="en-US" w:eastAsia="zh-CN"/>
                <w14:textFill>
                  <w14:solidFill>
                    <w14:schemeClr w14:val="tx1"/>
                  </w14:solidFill>
                </w14:textFill>
              </w:rPr>
              <w:t>专业</w:t>
            </w:r>
            <w:r>
              <w:rPr>
                <w:rFonts w:hint="eastAsia" w:ascii="宋体" w:hAnsi="宋体" w:eastAsia="宋体" w:cs="Arial Unicode MS"/>
                <w:b/>
                <w:color w:val="000000" w:themeColor="text1"/>
                <w:szCs w:val="21"/>
                <w:shd w:val="pct10" w:color="auto" w:fill="FFFFFF"/>
                <w14:textFill>
                  <w14:solidFill>
                    <w14:schemeClr w14:val="tx1"/>
                  </w14:solidFill>
                </w14:textFill>
              </w:rPr>
              <w:t>基础课小计</w:t>
            </w:r>
          </w:p>
        </w:tc>
        <w:tc>
          <w:tcPr>
            <w:tcW w:w="585" w:type="dxa"/>
            <w:tcMar>
              <w:top w:w="15" w:type="dxa"/>
              <w:left w:w="15" w:type="dxa"/>
              <w:bottom w:w="0" w:type="dxa"/>
              <w:right w:w="15" w:type="dxa"/>
            </w:tcMar>
            <w:vAlign w:val="center"/>
          </w:tcPr>
          <w:p w14:paraId="433E0EFB">
            <w:pPr>
              <w:keepNext w:val="0"/>
              <w:keepLines w:val="0"/>
              <w:widowControl/>
              <w:suppressLineNumbers w:val="0"/>
              <w:jc w:val="right"/>
              <w:textAlignment w:val="center"/>
              <w:rPr>
                <w:rFonts w:hint="default" w:ascii="宋体" w:hAnsi="宋体" w:eastAsia="宋体" w:cs="Times New Roman"/>
                <w:b w:val="0"/>
                <w:bCs/>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w:t>
            </w:r>
          </w:p>
        </w:tc>
        <w:tc>
          <w:tcPr>
            <w:tcW w:w="474" w:type="dxa"/>
            <w:tcMar>
              <w:top w:w="15" w:type="dxa"/>
              <w:left w:w="15" w:type="dxa"/>
              <w:bottom w:w="0" w:type="dxa"/>
              <w:right w:w="15" w:type="dxa"/>
            </w:tcMar>
            <w:vAlign w:val="center"/>
          </w:tcPr>
          <w:p w14:paraId="6AF14179">
            <w:pPr>
              <w:keepNext w:val="0"/>
              <w:keepLines w:val="0"/>
              <w:widowControl/>
              <w:suppressLineNumbers w:val="0"/>
              <w:jc w:val="right"/>
              <w:textAlignment w:val="center"/>
              <w:rPr>
                <w:rFonts w:hint="default"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284</w:t>
            </w:r>
          </w:p>
        </w:tc>
        <w:tc>
          <w:tcPr>
            <w:tcW w:w="496" w:type="dxa"/>
            <w:tcMar>
              <w:top w:w="15" w:type="dxa"/>
              <w:left w:w="15" w:type="dxa"/>
              <w:bottom w:w="0" w:type="dxa"/>
              <w:right w:w="15" w:type="dxa"/>
            </w:tcMar>
            <w:vAlign w:val="center"/>
          </w:tcPr>
          <w:p w14:paraId="31C4BA4C">
            <w:pPr>
              <w:keepNext w:val="0"/>
              <w:keepLines w:val="0"/>
              <w:widowControl/>
              <w:suppressLineNumbers w:val="0"/>
              <w:jc w:val="right"/>
              <w:textAlignment w:val="center"/>
              <w:rPr>
                <w:rFonts w:hint="default"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264</w:t>
            </w:r>
          </w:p>
        </w:tc>
        <w:tc>
          <w:tcPr>
            <w:tcW w:w="530" w:type="dxa"/>
            <w:tcMar>
              <w:top w:w="15" w:type="dxa"/>
              <w:left w:w="15" w:type="dxa"/>
              <w:bottom w:w="0" w:type="dxa"/>
              <w:right w:w="15" w:type="dxa"/>
            </w:tcMar>
            <w:vAlign w:val="center"/>
          </w:tcPr>
          <w:p w14:paraId="74507873">
            <w:pPr>
              <w:keepNext w:val="0"/>
              <w:keepLines w:val="0"/>
              <w:widowControl/>
              <w:suppressLineNumbers w:val="0"/>
              <w:jc w:val="right"/>
              <w:textAlignment w:val="center"/>
              <w:rPr>
                <w:rFonts w:hint="default"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w:t>
            </w:r>
          </w:p>
        </w:tc>
        <w:tc>
          <w:tcPr>
            <w:tcW w:w="420" w:type="dxa"/>
            <w:tcMar>
              <w:top w:w="15" w:type="dxa"/>
              <w:left w:w="15" w:type="dxa"/>
              <w:bottom w:w="0" w:type="dxa"/>
              <w:right w:w="15" w:type="dxa"/>
            </w:tcMar>
            <w:vAlign w:val="center"/>
          </w:tcPr>
          <w:p w14:paraId="60200561">
            <w:pPr>
              <w:jc w:val="center"/>
              <w:rPr>
                <w:rFonts w:hint="eastAsia"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p>
        </w:tc>
        <w:tc>
          <w:tcPr>
            <w:tcW w:w="415" w:type="dxa"/>
            <w:tcMar>
              <w:top w:w="15" w:type="dxa"/>
              <w:left w:w="15" w:type="dxa"/>
              <w:bottom w:w="0" w:type="dxa"/>
              <w:right w:w="15" w:type="dxa"/>
            </w:tcMar>
            <w:vAlign w:val="center"/>
          </w:tcPr>
          <w:p w14:paraId="039C2639">
            <w:pPr>
              <w:jc w:val="center"/>
              <w:rPr>
                <w:rFonts w:hint="eastAsia"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p>
        </w:tc>
        <w:tc>
          <w:tcPr>
            <w:tcW w:w="723" w:type="dxa"/>
            <w:tcMar>
              <w:top w:w="15" w:type="dxa"/>
              <w:left w:w="15" w:type="dxa"/>
              <w:bottom w:w="0" w:type="dxa"/>
              <w:right w:w="15" w:type="dxa"/>
            </w:tcMar>
            <w:vAlign w:val="center"/>
          </w:tcPr>
          <w:p w14:paraId="1160BEE2">
            <w:pPr>
              <w:jc w:val="center"/>
              <w:rPr>
                <w:rFonts w:hint="default"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cs="Times New Roman"/>
                <w:b/>
                <w:color w:val="000000" w:themeColor="text1"/>
                <w:kern w:val="2"/>
                <w:sz w:val="21"/>
                <w:szCs w:val="21"/>
                <w:shd w:val="pct10" w:color="auto" w:fill="FFFFFF"/>
                <w:lang w:val="en-US" w:eastAsia="zh-CN" w:bidi="ar-SA"/>
                <w14:textFill>
                  <w14:solidFill>
                    <w14:schemeClr w14:val="tx1"/>
                  </w14:solidFill>
                </w14:textFill>
              </w:rPr>
              <w:t>6</w:t>
            </w:r>
          </w:p>
        </w:tc>
        <w:tc>
          <w:tcPr>
            <w:tcW w:w="724" w:type="dxa"/>
            <w:tcMar>
              <w:top w:w="15" w:type="dxa"/>
              <w:left w:w="15" w:type="dxa"/>
              <w:bottom w:w="0" w:type="dxa"/>
              <w:right w:w="15" w:type="dxa"/>
            </w:tcMar>
            <w:vAlign w:val="center"/>
          </w:tcPr>
          <w:p w14:paraId="1B42DFEB">
            <w:pPr>
              <w:jc w:val="center"/>
              <w:rPr>
                <w:rFonts w:hint="default"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cs="Times New Roman"/>
                <w:b/>
                <w:color w:val="000000" w:themeColor="text1"/>
                <w:kern w:val="2"/>
                <w:sz w:val="21"/>
                <w:szCs w:val="21"/>
                <w:shd w:val="pct10" w:color="auto" w:fill="FFFFFF"/>
                <w:lang w:val="en-US" w:eastAsia="zh-CN" w:bidi="ar-SA"/>
                <w14:textFill>
                  <w14:solidFill>
                    <w14:schemeClr w14:val="tx1"/>
                  </w14:solidFill>
                </w14:textFill>
              </w:rPr>
              <w:t>4</w:t>
            </w:r>
          </w:p>
        </w:tc>
        <w:tc>
          <w:tcPr>
            <w:tcW w:w="723" w:type="dxa"/>
            <w:tcMar>
              <w:top w:w="15" w:type="dxa"/>
              <w:left w:w="15" w:type="dxa"/>
              <w:bottom w:w="0" w:type="dxa"/>
              <w:right w:w="15" w:type="dxa"/>
            </w:tcMar>
            <w:vAlign w:val="center"/>
          </w:tcPr>
          <w:p w14:paraId="1CB18B01">
            <w:pPr>
              <w:jc w:val="center"/>
              <w:rPr>
                <w:rFonts w:hint="default"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cs="Times New Roman"/>
                <w:b/>
                <w:color w:val="000000" w:themeColor="text1"/>
                <w:kern w:val="2"/>
                <w:sz w:val="21"/>
                <w:szCs w:val="21"/>
                <w:shd w:val="pct10" w:color="auto" w:fill="FFFFFF"/>
                <w:lang w:val="en-US" w:eastAsia="zh-CN" w:bidi="ar-SA"/>
                <w14:textFill>
                  <w14:solidFill>
                    <w14:schemeClr w14:val="tx1"/>
                  </w14:solidFill>
                </w14:textFill>
              </w:rPr>
              <w:t>2</w:t>
            </w:r>
          </w:p>
        </w:tc>
        <w:tc>
          <w:tcPr>
            <w:tcW w:w="724" w:type="dxa"/>
            <w:tcMar>
              <w:top w:w="15" w:type="dxa"/>
              <w:left w:w="15" w:type="dxa"/>
              <w:bottom w:w="0" w:type="dxa"/>
              <w:right w:w="15" w:type="dxa"/>
            </w:tcMar>
            <w:vAlign w:val="center"/>
          </w:tcPr>
          <w:p w14:paraId="6DF775AF">
            <w:pPr>
              <w:jc w:val="center"/>
              <w:rPr>
                <w:rFonts w:hint="default"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r>
              <w:rPr>
                <w:rFonts w:hint="eastAsia" w:ascii="宋体" w:hAnsi="宋体" w:eastAsia="宋体" w:cs="Times New Roman"/>
                <w:b/>
                <w:color w:val="000000" w:themeColor="text1"/>
                <w:szCs w:val="21"/>
                <w:shd w:val="pct10" w:color="auto" w:fill="FFFFFF"/>
                <w:lang w:val="en-US" w:eastAsia="zh-CN"/>
                <w14:textFill>
                  <w14:solidFill>
                    <w14:schemeClr w14:val="tx1"/>
                  </w14:solidFill>
                </w14:textFill>
              </w:rPr>
              <w:t>8</w:t>
            </w:r>
          </w:p>
        </w:tc>
        <w:tc>
          <w:tcPr>
            <w:tcW w:w="718" w:type="dxa"/>
            <w:vAlign w:val="center"/>
          </w:tcPr>
          <w:p w14:paraId="4F0E1065">
            <w:pPr>
              <w:jc w:val="center"/>
              <w:rPr>
                <w:rFonts w:hint="eastAsia"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p>
        </w:tc>
        <w:tc>
          <w:tcPr>
            <w:tcW w:w="719" w:type="dxa"/>
            <w:vAlign w:val="center"/>
          </w:tcPr>
          <w:p w14:paraId="3F5E5E04">
            <w:pPr>
              <w:jc w:val="center"/>
              <w:rPr>
                <w:rFonts w:ascii="宋体" w:hAnsi="宋体" w:eastAsia="宋体" w:cs="Times New Roman"/>
                <w:b/>
                <w:color w:val="000000" w:themeColor="text1"/>
                <w:kern w:val="2"/>
                <w:sz w:val="21"/>
                <w:szCs w:val="21"/>
                <w:shd w:val="pct10" w:color="auto" w:fill="FFFFFF"/>
                <w:lang w:val="en-US" w:eastAsia="zh-CN" w:bidi="ar-SA"/>
                <w14:textFill>
                  <w14:solidFill>
                    <w14:schemeClr w14:val="tx1"/>
                  </w14:solidFill>
                </w14:textFill>
              </w:rPr>
            </w:pPr>
          </w:p>
        </w:tc>
      </w:tr>
      <w:tr w14:paraId="4ACF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195C69B1">
            <w:pPr>
              <w:jc w:val="center"/>
              <w:rPr>
                <w:rFonts w:ascii="宋体" w:hAnsi="宋体" w:cs="Arial Unicode MS"/>
                <w:color w:val="auto"/>
                <w:szCs w:val="21"/>
                <w:highlight w:val="none"/>
              </w:rPr>
            </w:pPr>
            <w:bookmarkStart w:id="13" w:name="OLE_LINK9" w:colFirst="4" w:colLast="7"/>
            <w:r>
              <w:rPr>
                <w:rFonts w:hint="eastAsia" w:ascii="宋体" w:hAnsi="宋体"/>
                <w:color w:val="auto"/>
                <w:szCs w:val="21"/>
                <w:highlight w:val="none"/>
              </w:rPr>
              <w:t>专业</w:t>
            </w:r>
            <w:r>
              <w:rPr>
                <w:rFonts w:hint="eastAsia" w:ascii="宋体" w:hAnsi="宋体"/>
                <w:color w:val="auto"/>
                <w:szCs w:val="21"/>
                <w:highlight w:val="none"/>
                <w:lang w:val="en-US" w:eastAsia="zh-CN"/>
              </w:rPr>
              <w:t>核心</w:t>
            </w:r>
            <w:r>
              <w:rPr>
                <w:rFonts w:hint="eastAsia" w:ascii="宋体" w:hAnsi="宋体"/>
                <w:color w:val="auto"/>
                <w:szCs w:val="21"/>
                <w:highlight w:val="none"/>
              </w:rPr>
              <w:t>课</w:t>
            </w:r>
          </w:p>
        </w:tc>
        <w:tc>
          <w:tcPr>
            <w:tcW w:w="254" w:type="dxa"/>
            <w:tcMar>
              <w:top w:w="15" w:type="dxa"/>
              <w:left w:w="15" w:type="dxa"/>
              <w:bottom w:w="0" w:type="dxa"/>
              <w:right w:w="15" w:type="dxa"/>
            </w:tcMar>
            <w:vAlign w:val="center"/>
          </w:tcPr>
          <w:p w14:paraId="02F6C038">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24</w:t>
            </w:r>
          </w:p>
        </w:tc>
        <w:tc>
          <w:tcPr>
            <w:tcW w:w="471" w:type="dxa"/>
            <w:tcMar>
              <w:top w:w="15" w:type="dxa"/>
              <w:left w:w="15" w:type="dxa"/>
              <w:bottom w:w="0" w:type="dxa"/>
              <w:right w:w="15" w:type="dxa"/>
            </w:tcMar>
            <w:vAlign w:val="center"/>
          </w:tcPr>
          <w:p w14:paraId="1B97BCD9">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0FF8B657">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新能源汽车</w:t>
            </w:r>
            <w:r>
              <w:rPr>
                <w:rFonts w:hint="eastAsia" w:ascii="宋体" w:hAnsi="宋体" w:cs="宋体"/>
                <w:color w:val="auto"/>
                <w:kern w:val="0"/>
                <w:sz w:val="21"/>
                <w:szCs w:val="21"/>
                <w:highlight w:val="none"/>
                <w:lang w:bidi="ar"/>
              </w:rPr>
              <w:t>电机及控制</w:t>
            </w:r>
            <w:r>
              <w:rPr>
                <w:rFonts w:hint="eastAsia" w:ascii="宋体" w:hAnsi="宋体" w:cs="宋体"/>
                <w:color w:val="auto"/>
                <w:kern w:val="0"/>
                <w:sz w:val="21"/>
                <w:szCs w:val="21"/>
                <w:highlight w:val="none"/>
                <w:lang w:val="en-US" w:eastAsia="zh-CN" w:bidi="ar"/>
              </w:rPr>
              <w:t>系统检修</w:t>
            </w:r>
          </w:p>
        </w:tc>
        <w:tc>
          <w:tcPr>
            <w:tcW w:w="585" w:type="dxa"/>
            <w:tcMar>
              <w:top w:w="15" w:type="dxa"/>
              <w:left w:w="15" w:type="dxa"/>
              <w:bottom w:w="0" w:type="dxa"/>
              <w:right w:w="15" w:type="dxa"/>
            </w:tcMar>
            <w:vAlign w:val="center"/>
          </w:tcPr>
          <w:p w14:paraId="7CEAEE56">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2"/>
                <w:highlight w:val="none"/>
                <w:lang w:bidi="ar"/>
                <w14:textFill>
                  <w14:solidFill>
                    <w14:schemeClr w14:val="tx1"/>
                  </w14:solidFill>
                </w14:textFill>
              </w:rPr>
              <w:t>4</w:t>
            </w:r>
          </w:p>
        </w:tc>
        <w:tc>
          <w:tcPr>
            <w:tcW w:w="474" w:type="dxa"/>
            <w:tcMar>
              <w:top w:w="15" w:type="dxa"/>
              <w:left w:w="15" w:type="dxa"/>
              <w:bottom w:w="0" w:type="dxa"/>
              <w:right w:w="15" w:type="dxa"/>
            </w:tcMar>
            <w:vAlign w:val="center"/>
          </w:tcPr>
          <w:p w14:paraId="45902E14">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60</w:t>
            </w:r>
          </w:p>
        </w:tc>
        <w:tc>
          <w:tcPr>
            <w:tcW w:w="496" w:type="dxa"/>
            <w:tcMar>
              <w:top w:w="15" w:type="dxa"/>
              <w:left w:w="15" w:type="dxa"/>
              <w:bottom w:w="0" w:type="dxa"/>
              <w:right w:w="15" w:type="dxa"/>
            </w:tcMar>
            <w:vAlign w:val="center"/>
          </w:tcPr>
          <w:p w14:paraId="793E8767">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40</w:t>
            </w:r>
          </w:p>
        </w:tc>
        <w:tc>
          <w:tcPr>
            <w:tcW w:w="530" w:type="dxa"/>
            <w:tcMar>
              <w:top w:w="15" w:type="dxa"/>
              <w:left w:w="15" w:type="dxa"/>
              <w:bottom w:w="0" w:type="dxa"/>
              <w:right w:w="15" w:type="dxa"/>
            </w:tcMar>
            <w:vAlign w:val="center"/>
          </w:tcPr>
          <w:p w14:paraId="13CA67FD">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20</w:t>
            </w:r>
          </w:p>
        </w:tc>
        <w:tc>
          <w:tcPr>
            <w:tcW w:w="420" w:type="dxa"/>
            <w:tcMar>
              <w:top w:w="15" w:type="dxa"/>
              <w:left w:w="15" w:type="dxa"/>
              <w:bottom w:w="0" w:type="dxa"/>
              <w:right w:w="15" w:type="dxa"/>
            </w:tcMar>
            <w:vAlign w:val="center"/>
          </w:tcPr>
          <w:p w14:paraId="7D9F453B">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48581225">
            <w:pPr>
              <w:jc w:val="center"/>
              <w:rPr>
                <w:rFonts w:hint="eastAsia"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1510077E">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4799CD20">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4/15</w:t>
            </w:r>
          </w:p>
        </w:tc>
        <w:tc>
          <w:tcPr>
            <w:tcW w:w="723" w:type="dxa"/>
            <w:tcMar>
              <w:top w:w="15" w:type="dxa"/>
              <w:left w:w="15" w:type="dxa"/>
              <w:bottom w:w="0" w:type="dxa"/>
              <w:right w:w="15" w:type="dxa"/>
            </w:tcMar>
            <w:vAlign w:val="center"/>
          </w:tcPr>
          <w:p w14:paraId="6F24E6C8">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2AF1EAA">
            <w:pPr>
              <w:widowControl/>
              <w:jc w:val="center"/>
              <w:textAlignment w:val="center"/>
              <w:rPr>
                <w:rFonts w:hint="eastAsia" w:ascii="宋体" w:hAnsi="宋体" w:cs="宋体"/>
                <w:color w:val="auto"/>
                <w:kern w:val="0"/>
                <w:sz w:val="20"/>
                <w:szCs w:val="20"/>
                <w:highlight w:val="none"/>
                <w:lang w:bidi="ar"/>
              </w:rPr>
            </w:pPr>
          </w:p>
        </w:tc>
        <w:tc>
          <w:tcPr>
            <w:tcW w:w="718" w:type="dxa"/>
            <w:vAlign w:val="center"/>
          </w:tcPr>
          <w:p w14:paraId="49CFC419">
            <w:pPr>
              <w:widowControl/>
              <w:jc w:val="center"/>
              <w:textAlignment w:val="center"/>
              <w:rPr>
                <w:rFonts w:ascii="宋体" w:hAnsi="宋体"/>
                <w:color w:val="auto"/>
                <w:szCs w:val="21"/>
                <w:highlight w:val="none"/>
              </w:rPr>
            </w:pPr>
          </w:p>
        </w:tc>
        <w:tc>
          <w:tcPr>
            <w:tcW w:w="719" w:type="dxa"/>
            <w:vAlign w:val="center"/>
          </w:tcPr>
          <w:p w14:paraId="051C7A20">
            <w:pPr>
              <w:widowControl/>
              <w:jc w:val="center"/>
              <w:textAlignment w:val="center"/>
              <w:rPr>
                <w:rFonts w:ascii="宋体" w:hAnsi="宋体"/>
                <w:color w:val="auto"/>
                <w:szCs w:val="21"/>
                <w:highlight w:val="none"/>
              </w:rPr>
            </w:pPr>
          </w:p>
        </w:tc>
      </w:tr>
      <w:bookmarkEnd w:id="12"/>
      <w:tr w14:paraId="2D8C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ADEB455">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5EA8931D">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25</w:t>
            </w:r>
          </w:p>
        </w:tc>
        <w:tc>
          <w:tcPr>
            <w:tcW w:w="471" w:type="dxa"/>
            <w:tcMar>
              <w:top w:w="15" w:type="dxa"/>
              <w:left w:w="15" w:type="dxa"/>
              <w:bottom w:w="0" w:type="dxa"/>
              <w:right w:w="15" w:type="dxa"/>
            </w:tcMar>
            <w:vAlign w:val="center"/>
          </w:tcPr>
          <w:p w14:paraId="730A1637">
            <w:pPr>
              <w:jc w:val="center"/>
              <w:rPr>
                <w:rFonts w:hint="default" w:ascii="Times New Roman" w:hAnsi="Times New Roman" w:eastAsia="宋体" w:cs="Times New Roman"/>
                <w:color w:val="auto"/>
                <w:kern w:val="2"/>
                <w:sz w:val="21"/>
                <w:szCs w:val="21"/>
                <w:highlight w:val="none"/>
                <w:lang w:val="en-US" w:eastAsia="zh-CN" w:bidi="ar-SA"/>
              </w:rPr>
            </w:pPr>
          </w:p>
        </w:tc>
        <w:tc>
          <w:tcPr>
            <w:tcW w:w="1530" w:type="dxa"/>
            <w:vAlign w:val="center"/>
          </w:tcPr>
          <w:p w14:paraId="3C7AC247">
            <w:pPr>
              <w:widowControl/>
              <w:jc w:val="center"/>
              <w:textAlignment w:val="center"/>
              <w:rPr>
                <w:rFonts w:hint="default" w:ascii="宋体" w:hAnsi="宋体" w:eastAsia="宋体" w:cs="Times New Roman"/>
                <w:color w:val="auto"/>
                <w:kern w:val="2"/>
                <w:sz w:val="21"/>
                <w:szCs w:val="21"/>
                <w:highlight w:val="none"/>
                <w:lang w:val="en-US" w:eastAsia="zh-CN" w:bidi="ar-SA"/>
              </w:rPr>
            </w:pPr>
            <w:r>
              <w:rPr>
                <w:rStyle w:val="24"/>
                <w:rFonts w:hint="eastAsia" w:ascii="宋体" w:hAnsi="宋体"/>
                <w:color w:val="auto"/>
                <w:sz w:val="21"/>
                <w:szCs w:val="21"/>
                <w:highlight w:val="none"/>
                <w:lang w:val="en-US" w:eastAsia="zh-CN"/>
              </w:rPr>
              <w:t>新能源汽车概论</w:t>
            </w:r>
          </w:p>
        </w:tc>
        <w:tc>
          <w:tcPr>
            <w:tcW w:w="585" w:type="dxa"/>
            <w:tcMar>
              <w:top w:w="15" w:type="dxa"/>
              <w:left w:w="15" w:type="dxa"/>
              <w:bottom w:w="0" w:type="dxa"/>
              <w:right w:w="15" w:type="dxa"/>
            </w:tcMar>
            <w:vAlign w:val="center"/>
          </w:tcPr>
          <w:p w14:paraId="77E75B9D">
            <w:pPr>
              <w:widowControl/>
              <w:tabs>
                <w:tab w:val="center" w:pos="337"/>
                <w:tab w:val="left" w:pos="463"/>
              </w:tabs>
              <w:jc w:val="left"/>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ab/>
            </w:r>
            <w:r>
              <w:rPr>
                <w:rFonts w:hint="eastAsia" w:ascii="宋体" w:hAnsi="宋体" w:cs="宋体"/>
                <w:color w:val="000000" w:themeColor="text1"/>
                <w:kern w:val="0"/>
                <w:sz w:val="20"/>
                <w:szCs w:val="20"/>
                <w:highlight w:val="none"/>
                <w:lang w:val="en-US" w:eastAsia="zh-CN" w:bidi="ar"/>
                <w14:textFill>
                  <w14:solidFill>
                    <w14:schemeClr w14:val="tx1"/>
                  </w14:solidFill>
                </w14:textFill>
              </w:rPr>
              <w:t>2</w:t>
            </w:r>
          </w:p>
        </w:tc>
        <w:tc>
          <w:tcPr>
            <w:tcW w:w="474" w:type="dxa"/>
            <w:tcMar>
              <w:top w:w="15" w:type="dxa"/>
              <w:left w:w="15" w:type="dxa"/>
              <w:bottom w:w="0" w:type="dxa"/>
              <w:right w:w="15" w:type="dxa"/>
            </w:tcMar>
            <w:vAlign w:val="center"/>
          </w:tcPr>
          <w:p w14:paraId="4F6C93B0">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28</w:t>
            </w:r>
          </w:p>
        </w:tc>
        <w:tc>
          <w:tcPr>
            <w:tcW w:w="496" w:type="dxa"/>
            <w:tcMar>
              <w:top w:w="15" w:type="dxa"/>
              <w:left w:w="15" w:type="dxa"/>
              <w:bottom w:w="0" w:type="dxa"/>
              <w:right w:w="15" w:type="dxa"/>
            </w:tcMar>
            <w:vAlign w:val="center"/>
          </w:tcPr>
          <w:p w14:paraId="03F32073">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28</w:t>
            </w:r>
          </w:p>
        </w:tc>
        <w:tc>
          <w:tcPr>
            <w:tcW w:w="530" w:type="dxa"/>
            <w:tcMar>
              <w:top w:w="15" w:type="dxa"/>
              <w:left w:w="15" w:type="dxa"/>
              <w:bottom w:w="0" w:type="dxa"/>
              <w:right w:w="15" w:type="dxa"/>
            </w:tcMar>
            <w:vAlign w:val="center"/>
          </w:tcPr>
          <w:p w14:paraId="46112E7D">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val="en-US" w:eastAsia="zh-CN" w:bidi="ar"/>
              </w:rPr>
              <w:t>0</w:t>
            </w:r>
          </w:p>
        </w:tc>
        <w:tc>
          <w:tcPr>
            <w:tcW w:w="420" w:type="dxa"/>
            <w:tcMar>
              <w:top w:w="15" w:type="dxa"/>
              <w:left w:w="15" w:type="dxa"/>
              <w:bottom w:w="0" w:type="dxa"/>
              <w:right w:w="15" w:type="dxa"/>
            </w:tcMar>
            <w:vAlign w:val="center"/>
          </w:tcPr>
          <w:p w14:paraId="45E644E4">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19461202">
            <w:pPr>
              <w:widowControl/>
              <w:jc w:val="center"/>
              <w:textAlignment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693D56C5">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524A4E35">
            <w:pPr>
              <w:widowControl/>
              <w:jc w:val="center"/>
              <w:textAlignment w:val="center"/>
              <w:rPr>
                <w:rFonts w:hint="default"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06537939">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2</w:t>
            </w:r>
            <w:r>
              <w:rPr>
                <w:rFonts w:hint="eastAsia" w:ascii="宋体" w:hAnsi="宋体" w:eastAsia="宋体" w:cs="宋体"/>
                <w:b w:val="0"/>
                <w:bCs w:val="0"/>
                <w:color w:val="auto"/>
                <w:kern w:val="0"/>
                <w:szCs w:val="21"/>
                <w:highlight w:val="none"/>
                <w:lang w:val="en-US" w:eastAsia="zh-CN" w:bidi="ar"/>
              </w:rPr>
              <w:t>/14</w:t>
            </w:r>
          </w:p>
        </w:tc>
        <w:tc>
          <w:tcPr>
            <w:tcW w:w="724" w:type="dxa"/>
            <w:tcMar>
              <w:top w:w="15" w:type="dxa"/>
              <w:left w:w="15" w:type="dxa"/>
              <w:bottom w:w="0" w:type="dxa"/>
              <w:right w:w="15" w:type="dxa"/>
            </w:tcMar>
            <w:vAlign w:val="center"/>
          </w:tcPr>
          <w:p w14:paraId="2B20EACA">
            <w:pPr>
              <w:widowControl/>
              <w:jc w:val="center"/>
              <w:textAlignment w:val="center"/>
              <w:rPr>
                <w:rFonts w:ascii="宋体" w:hAnsi="宋体"/>
                <w:color w:val="auto"/>
                <w:szCs w:val="21"/>
                <w:highlight w:val="none"/>
              </w:rPr>
            </w:pPr>
            <w:r>
              <w:rPr>
                <w:rFonts w:hint="eastAsia" w:ascii="宋体" w:hAnsi="宋体" w:cs="宋体"/>
                <w:color w:val="auto"/>
                <w:kern w:val="0"/>
                <w:sz w:val="20"/>
                <w:szCs w:val="20"/>
                <w:highlight w:val="none"/>
                <w:lang w:bidi="ar"/>
              </w:rPr>
              <w:t xml:space="preserve"> </w:t>
            </w:r>
          </w:p>
        </w:tc>
        <w:tc>
          <w:tcPr>
            <w:tcW w:w="718" w:type="dxa"/>
            <w:vAlign w:val="center"/>
          </w:tcPr>
          <w:p w14:paraId="032CA184">
            <w:pPr>
              <w:widowControl/>
              <w:jc w:val="center"/>
              <w:textAlignment w:val="center"/>
              <w:rPr>
                <w:rFonts w:ascii="宋体" w:hAnsi="宋体"/>
                <w:color w:val="auto"/>
                <w:szCs w:val="21"/>
                <w:highlight w:val="none"/>
              </w:rPr>
            </w:pPr>
          </w:p>
        </w:tc>
        <w:tc>
          <w:tcPr>
            <w:tcW w:w="719" w:type="dxa"/>
            <w:vAlign w:val="center"/>
          </w:tcPr>
          <w:p w14:paraId="273A2E7C">
            <w:pPr>
              <w:widowControl/>
              <w:jc w:val="center"/>
              <w:textAlignment w:val="center"/>
              <w:rPr>
                <w:rFonts w:ascii="宋体" w:hAnsi="宋体"/>
                <w:color w:val="auto"/>
                <w:szCs w:val="21"/>
                <w:highlight w:val="none"/>
              </w:rPr>
            </w:pPr>
          </w:p>
        </w:tc>
      </w:tr>
      <w:tr w14:paraId="5B7C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6249B17">
            <w:pPr>
              <w:jc w:val="center"/>
              <w:rPr>
                <w:rFonts w:hint="eastAsia" w:ascii="宋体" w:hAnsi="宋体"/>
                <w:color w:val="auto"/>
                <w:szCs w:val="21"/>
                <w:highlight w:val="none"/>
              </w:rPr>
            </w:pPr>
            <w:bookmarkStart w:id="14" w:name="OLE_LINK25" w:colFirst="4" w:colLast="7"/>
          </w:p>
        </w:tc>
        <w:tc>
          <w:tcPr>
            <w:tcW w:w="254" w:type="dxa"/>
            <w:tcMar>
              <w:top w:w="15" w:type="dxa"/>
              <w:left w:w="15" w:type="dxa"/>
              <w:bottom w:w="0" w:type="dxa"/>
              <w:right w:w="15" w:type="dxa"/>
            </w:tcMar>
            <w:vAlign w:val="center"/>
          </w:tcPr>
          <w:p w14:paraId="3EEFB1B7">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26</w:t>
            </w:r>
          </w:p>
        </w:tc>
        <w:tc>
          <w:tcPr>
            <w:tcW w:w="471" w:type="dxa"/>
            <w:tcMar>
              <w:top w:w="15" w:type="dxa"/>
              <w:left w:w="15" w:type="dxa"/>
              <w:bottom w:w="0" w:type="dxa"/>
              <w:right w:w="15" w:type="dxa"/>
            </w:tcMar>
            <w:vAlign w:val="center"/>
          </w:tcPr>
          <w:p w14:paraId="166DFD49">
            <w:pPr>
              <w:jc w:val="center"/>
              <w:rPr>
                <w:rFonts w:hint="default" w:ascii="Times New Roman" w:hAnsi="Times New Roman" w:eastAsia="宋体" w:cs="Times New Roman"/>
                <w:color w:val="auto"/>
                <w:kern w:val="2"/>
                <w:sz w:val="21"/>
                <w:szCs w:val="21"/>
                <w:highlight w:val="none"/>
                <w:lang w:val="en-US" w:eastAsia="zh-CN" w:bidi="ar-SA"/>
              </w:rPr>
            </w:pPr>
          </w:p>
        </w:tc>
        <w:tc>
          <w:tcPr>
            <w:tcW w:w="1530" w:type="dxa"/>
            <w:vAlign w:val="center"/>
          </w:tcPr>
          <w:p w14:paraId="00361B31">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新能源汽车</w:t>
            </w:r>
            <w:r>
              <w:rPr>
                <w:rFonts w:hint="eastAsia" w:ascii="宋体" w:hAnsi="宋体" w:cs="宋体"/>
                <w:color w:val="auto"/>
                <w:kern w:val="0"/>
                <w:sz w:val="21"/>
                <w:szCs w:val="21"/>
                <w:highlight w:val="none"/>
                <w:lang w:bidi="ar"/>
              </w:rPr>
              <w:t>电池及</w:t>
            </w:r>
            <w:r>
              <w:rPr>
                <w:rFonts w:hint="eastAsia" w:ascii="宋体" w:hAnsi="宋体" w:cs="宋体"/>
                <w:color w:val="auto"/>
                <w:kern w:val="0"/>
                <w:sz w:val="21"/>
                <w:szCs w:val="21"/>
                <w:highlight w:val="none"/>
                <w:lang w:val="en-US" w:eastAsia="zh-CN" w:bidi="ar"/>
              </w:rPr>
              <w:t>管理系统检修</w:t>
            </w:r>
          </w:p>
        </w:tc>
        <w:tc>
          <w:tcPr>
            <w:tcW w:w="585" w:type="dxa"/>
            <w:tcMar>
              <w:top w:w="15" w:type="dxa"/>
              <w:left w:w="15" w:type="dxa"/>
              <w:bottom w:w="0" w:type="dxa"/>
              <w:right w:w="15" w:type="dxa"/>
            </w:tcMar>
            <w:vAlign w:val="center"/>
          </w:tcPr>
          <w:p w14:paraId="4BD3AAB5">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3A891FDD">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7FC5E6AD">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530" w:type="dxa"/>
            <w:tcMar>
              <w:top w:w="15" w:type="dxa"/>
              <w:left w:w="15" w:type="dxa"/>
              <w:bottom w:w="0" w:type="dxa"/>
              <w:right w:w="15" w:type="dxa"/>
            </w:tcMar>
            <w:vAlign w:val="center"/>
          </w:tcPr>
          <w:p w14:paraId="3D16C31C">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16</w:t>
            </w:r>
          </w:p>
        </w:tc>
        <w:tc>
          <w:tcPr>
            <w:tcW w:w="420" w:type="dxa"/>
            <w:tcMar>
              <w:top w:w="15" w:type="dxa"/>
              <w:left w:w="15" w:type="dxa"/>
              <w:bottom w:w="0" w:type="dxa"/>
              <w:right w:w="15" w:type="dxa"/>
            </w:tcMar>
            <w:vAlign w:val="center"/>
          </w:tcPr>
          <w:p w14:paraId="1E8E802B">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5455775D">
            <w:pPr>
              <w:jc w:val="center"/>
              <w:rPr>
                <w:lang w:val="en-US" w:eastAsia="zh-CN"/>
              </w:rPr>
            </w:pPr>
          </w:p>
          <w:p w14:paraId="3845D7AA">
            <w:pPr>
              <w:pStyle w:val="5"/>
              <w:rPr>
                <w:lang w:val="en-US" w:eastAsia="zh-CN"/>
              </w:rPr>
            </w:pPr>
          </w:p>
        </w:tc>
        <w:tc>
          <w:tcPr>
            <w:tcW w:w="723" w:type="dxa"/>
            <w:tcMar>
              <w:top w:w="15" w:type="dxa"/>
              <w:left w:w="15" w:type="dxa"/>
              <w:bottom w:w="0" w:type="dxa"/>
              <w:right w:w="15" w:type="dxa"/>
            </w:tcMar>
            <w:vAlign w:val="center"/>
          </w:tcPr>
          <w:p w14:paraId="5CD3D44D">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2A8F3332">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 xml:space="preserve"> </w:t>
            </w:r>
          </w:p>
        </w:tc>
        <w:tc>
          <w:tcPr>
            <w:tcW w:w="723" w:type="dxa"/>
            <w:tcMar>
              <w:top w:w="15" w:type="dxa"/>
              <w:left w:w="15" w:type="dxa"/>
              <w:bottom w:w="0" w:type="dxa"/>
              <w:right w:w="15" w:type="dxa"/>
            </w:tcMar>
            <w:vAlign w:val="center"/>
          </w:tcPr>
          <w:p w14:paraId="55AD3405">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24" w:type="dxa"/>
            <w:tcMar>
              <w:top w:w="15" w:type="dxa"/>
              <w:left w:w="15" w:type="dxa"/>
              <w:bottom w:w="0" w:type="dxa"/>
              <w:right w:w="15" w:type="dxa"/>
            </w:tcMar>
            <w:vAlign w:val="center"/>
          </w:tcPr>
          <w:p w14:paraId="36E732BA">
            <w:pPr>
              <w:widowControl/>
              <w:jc w:val="center"/>
              <w:textAlignment w:val="center"/>
              <w:rPr>
                <w:rFonts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 xml:space="preserve"> </w:t>
            </w:r>
          </w:p>
        </w:tc>
        <w:tc>
          <w:tcPr>
            <w:tcW w:w="718" w:type="dxa"/>
            <w:vAlign w:val="center"/>
          </w:tcPr>
          <w:p w14:paraId="195E934D">
            <w:pPr>
              <w:widowControl/>
              <w:jc w:val="center"/>
              <w:textAlignment w:val="center"/>
              <w:rPr>
                <w:rFonts w:ascii="宋体" w:hAnsi="宋体" w:eastAsia="宋体" w:cs="Times New Roman"/>
                <w:color w:val="auto"/>
                <w:kern w:val="2"/>
                <w:sz w:val="21"/>
                <w:szCs w:val="21"/>
                <w:highlight w:val="none"/>
                <w:lang w:val="en-US" w:eastAsia="zh-CN" w:bidi="ar-SA"/>
              </w:rPr>
            </w:pPr>
          </w:p>
        </w:tc>
        <w:tc>
          <w:tcPr>
            <w:tcW w:w="719" w:type="dxa"/>
            <w:vAlign w:val="center"/>
          </w:tcPr>
          <w:p w14:paraId="3A7A5FAC">
            <w:pPr>
              <w:widowControl/>
              <w:jc w:val="center"/>
              <w:textAlignment w:val="center"/>
              <w:rPr>
                <w:rFonts w:ascii="宋体" w:hAnsi="宋体" w:eastAsia="宋体" w:cs="Times New Roman"/>
                <w:color w:val="auto"/>
                <w:kern w:val="2"/>
                <w:sz w:val="21"/>
                <w:szCs w:val="21"/>
                <w:highlight w:val="none"/>
                <w:lang w:val="en-US" w:eastAsia="zh-CN" w:bidi="ar-SA"/>
              </w:rPr>
            </w:pPr>
          </w:p>
        </w:tc>
      </w:tr>
      <w:tr w14:paraId="547F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09310B8">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22DEDCCE">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27</w:t>
            </w:r>
          </w:p>
        </w:tc>
        <w:tc>
          <w:tcPr>
            <w:tcW w:w="471" w:type="dxa"/>
            <w:tcMar>
              <w:top w:w="15" w:type="dxa"/>
              <w:left w:w="15" w:type="dxa"/>
              <w:bottom w:w="0" w:type="dxa"/>
              <w:right w:w="15" w:type="dxa"/>
            </w:tcMar>
            <w:vAlign w:val="center"/>
          </w:tcPr>
          <w:p w14:paraId="4358EA9B">
            <w:pPr>
              <w:jc w:val="center"/>
              <w:rPr>
                <w:rFonts w:ascii="Times New Roman" w:hAnsi="Times New Roman"/>
                <w:color w:val="auto"/>
                <w:szCs w:val="21"/>
                <w:highlight w:val="none"/>
              </w:rPr>
            </w:pPr>
          </w:p>
        </w:tc>
        <w:tc>
          <w:tcPr>
            <w:tcW w:w="1530" w:type="dxa"/>
            <w:vAlign w:val="center"/>
          </w:tcPr>
          <w:p w14:paraId="57A67A8D">
            <w:pPr>
              <w:widowControl/>
              <w:jc w:val="center"/>
              <w:textAlignment w:val="center"/>
              <w:rPr>
                <w:rFonts w:ascii="Times New Roman" w:hAnsi="Times New Roman"/>
                <w:color w:val="auto"/>
                <w:sz w:val="20"/>
                <w:szCs w:val="20"/>
                <w:highlight w:val="none"/>
              </w:rPr>
            </w:pPr>
            <w:r>
              <w:rPr>
                <w:rFonts w:hint="eastAsia" w:ascii="宋体" w:hAnsi="宋体" w:cs="宋体"/>
                <w:color w:val="auto"/>
                <w:kern w:val="0"/>
                <w:sz w:val="16"/>
                <w:szCs w:val="16"/>
                <w:highlight w:val="none"/>
                <w:lang w:bidi="ar"/>
              </w:rPr>
              <w:t>新能源汽车电气技术</w:t>
            </w:r>
          </w:p>
        </w:tc>
        <w:tc>
          <w:tcPr>
            <w:tcW w:w="585" w:type="dxa"/>
            <w:tcMar>
              <w:top w:w="15" w:type="dxa"/>
              <w:left w:w="15" w:type="dxa"/>
              <w:bottom w:w="0" w:type="dxa"/>
              <w:right w:w="15" w:type="dxa"/>
            </w:tcMar>
            <w:vAlign w:val="center"/>
          </w:tcPr>
          <w:p w14:paraId="3DEB86C0">
            <w:pPr>
              <w:widowControl/>
              <w:jc w:val="center"/>
              <w:textAlignment w:val="center"/>
              <w:rPr>
                <w:rFonts w:ascii="宋体" w:hAnsi="宋体"/>
                <w:color w:val="auto"/>
                <w:szCs w:val="21"/>
                <w:highlight w:val="none"/>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55A8F2C3">
            <w:pPr>
              <w:widowControl/>
              <w:jc w:val="center"/>
              <w:textAlignment w:val="center"/>
              <w:rPr>
                <w:rFonts w:hint="default" w:ascii="宋体" w:hAnsi="宋体"/>
                <w:color w:val="auto"/>
                <w:szCs w:val="21"/>
                <w:highlight w:val="none"/>
                <w:lang w:val="en-US"/>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0D2E86DB">
            <w:pPr>
              <w:widowControl/>
              <w:jc w:val="center"/>
              <w:textAlignment w:val="center"/>
              <w:rPr>
                <w:rFonts w:hint="default" w:ascii="宋体" w:hAnsi="宋体"/>
                <w:color w:val="auto"/>
                <w:szCs w:val="21"/>
                <w:highlight w:val="none"/>
                <w:lang w:val="en-US"/>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530" w:type="dxa"/>
            <w:tcMar>
              <w:top w:w="15" w:type="dxa"/>
              <w:left w:w="15" w:type="dxa"/>
              <w:bottom w:w="0" w:type="dxa"/>
              <w:right w:w="15" w:type="dxa"/>
            </w:tcMar>
            <w:vAlign w:val="center"/>
          </w:tcPr>
          <w:p w14:paraId="63639693">
            <w:pPr>
              <w:widowControl/>
              <w:jc w:val="center"/>
              <w:textAlignment w:val="center"/>
              <w:rPr>
                <w:rFonts w:hint="default" w:ascii="宋体" w:hAnsi="宋体"/>
                <w:color w:val="auto"/>
                <w:szCs w:val="21"/>
                <w:highlight w:val="none"/>
                <w:lang w:val="en-US"/>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420" w:type="dxa"/>
            <w:tcMar>
              <w:top w:w="15" w:type="dxa"/>
              <w:left w:w="15" w:type="dxa"/>
              <w:bottom w:w="0" w:type="dxa"/>
              <w:right w:w="15" w:type="dxa"/>
            </w:tcMar>
            <w:vAlign w:val="center"/>
          </w:tcPr>
          <w:p w14:paraId="01E61635">
            <w:pPr>
              <w:widowControl/>
              <w:jc w:val="center"/>
              <w:textAlignment w:val="center"/>
              <w:rPr>
                <w:rFonts w:ascii="宋体" w:hAnsi="宋体"/>
                <w:color w:val="auto"/>
                <w:szCs w:val="21"/>
                <w:highlight w:val="none"/>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1CB10364">
            <w:pPr>
              <w:jc w:val="center"/>
              <w:rPr>
                <w:rFonts w:ascii="宋体" w:hAnsi="宋体"/>
                <w:color w:val="auto"/>
                <w:szCs w:val="21"/>
                <w:highlight w:val="none"/>
              </w:rPr>
            </w:pPr>
          </w:p>
        </w:tc>
        <w:tc>
          <w:tcPr>
            <w:tcW w:w="723" w:type="dxa"/>
            <w:tcMar>
              <w:top w:w="15" w:type="dxa"/>
              <w:left w:w="15" w:type="dxa"/>
              <w:bottom w:w="0" w:type="dxa"/>
              <w:right w:w="15" w:type="dxa"/>
            </w:tcMar>
            <w:vAlign w:val="center"/>
          </w:tcPr>
          <w:p w14:paraId="7240BDF2">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89C1D18">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 xml:space="preserve"> </w:t>
            </w:r>
          </w:p>
        </w:tc>
        <w:tc>
          <w:tcPr>
            <w:tcW w:w="723" w:type="dxa"/>
            <w:tcMar>
              <w:top w:w="15" w:type="dxa"/>
              <w:left w:w="15" w:type="dxa"/>
              <w:bottom w:w="0" w:type="dxa"/>
              <w:right w:w="15" w:type="dxa"/>
            </w:tcMar>
            <w:vAlign w:val="center"/>
          </w:tcPr>
          <w:p w14:paraId="3364529C">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24" w:type="dxa"/>
            <w:tcMar>
              <w:top w:w="15" w:type="dxa"/>
              <w:left w:w="15" w:type="dxa"/>
              <w:bottom w:w="0" w:type="dxa"/>
              <w:right w:w="15" w:type="dxa"/>
            </w:tcMar>
            <w:vAlign w:val="center"/>
          </w:tcPr>
          <w:p w14:paraId="7CA34BE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7DB1893B">
            <w:pPr>
              <w:jc w:val="center"/>
              <w:rPr>
                <w:rFonts w:ascii="宋体" w:hAnsi="宋体"/>
                <w:color w:val="auto"/>
                <w:szCs w:val="21"/>
                <w:highlight w:val="none"/>
              </w:rPr>
            </w:pPr>
          </w:p>
        </w:tc>
        <w:tc>
          <w:tcPr>
            <w:tcW w:w="719" w:type="dxa"/>
            <w:vAlign w:val="center"/>
          </w:tcPr>
          <w:p w14:paraId="0D15A803">
            <w:pPr>
              <w:jc w:val="center"/>
              <w:rPr>
                <w:rFonts w:ascii="宋体" w:hAnsi="宋体"/>
                <w:color w:val="auto"/>
                <w:szCs w:val="21"/>
                <w:highlight w:val="none"/>
              </w:rPr>
            </w:pPr>
          </w:p>
        </w:tc>
      </w:tr>
      <w:tr w14:paraId="29DE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1A18766">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7917CD45">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28</w:t>
            </w:r>
          </w:p>
        </w:tc>
        <w:tc>
          <w:tcPr>
            <w:tcW w:w="471" w:type="dxa"/>
            <w:tcMar>
              <w:top w:w="15" w:type="dxa"/>
              <w:left w:w="15" w:type="dxa"/>
              <w:bottom w:w="0" w:type="dxa"/>
              <w:right w:w="15" w:type="dxa"/>
            </w:tcMar>
            <w:vAlign w:val="center"/>
          </w:tcPr>
          <w:p w14:paraId="10E9A16D">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42BB56AD">
            <w:pPr>
              <w:widowControl/>
              <w:jc w:val="center"/>
              <w:textAlignment w:val="center"/>
              <w:rPr>
                <w:rFonts w:hint="eastAsia" w:ascii="Times New Roman" w:hAnsi="Times New Roman" w:eastAsia="宋体" w:cs="Times New Roman"/>
                <w:color w:val="auto"/>
                <w:kern w:val="2"/>
                <w:sz w:val="15"/>
                <w:szCs w:val="15"/>
                <w:highlight w:val="none"/>
                <w:lang w:val="en-US" w:eastAsia="zh-CN" w:bidi="ar-SA"/>
              </w:rPr>
            </w:pPr>
            <w:r>
              <w:rPr>
                <w:rFonts w:hint="eastAsia" w:ascii="Times New Roman" w:hAnsi="Times New Roman"/>
                <w:color w:val="auto"/>
                <w:sz w:val="15"/>
                <w:szCs w:val="15"/>
                <w:highlight w:val="none"/>
                <w:lang w:val="en-US" w:eastAsia="zh-CN"/>
              </w:rPr>
              <w:t>新能源汽车结构与检修</w:t>
            </w:r>
          </w:p>
        </w:tc>
        <w:tc>
          <w:tcPr>
            <w:tcW w:w="585" w:type="dxa"/>
            <w:tcMar>
              <w:top w:w="15" w:type="dxa"/>
              <w:left w:w="15" w:type="dxa"/>
              <w:bottom w:w="0" w:type="dxa"/>
              <w:right w:w="15" w:type="dxa"/>
            </w:tcMar>
            <w:vAlign w:val="center"/>
          </w:tcPr>
          <w:p w14:paraId="62CA4336">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10F03411">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7034EB5D">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40</w:t>
            </w:r>
          </w:p>
        </w:tc>
        <w:tc>
          <w:tcPr>
            <w:tcW w:w="530" w:type="dxa"/>
            <w:tcMar>
              <w:top w:w="15" w:type="dxa"/>
              <w:left w:w="15" w:type="dxa"/>
              <w:bottom w:w="0" w:type="dxa"/>
              <w:right w:w="15" w:type="dxa"/>
            </w:tcMar>
            <w:vAlign w:val="center"/>
          </w:tcPr>
          <w:p w14:paraId="4C9550DD">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val="en-US" w:eastAsia="zh-CN" w:bidi="ar"/>
              </w:rPr>
              <w:t>16</w:t>
            </w:r>
          </w:p>
        </w:tc>
        <w:tc>
          <w:tcPr>
            <w:tcW w:w="420" w:type="dxa"/>
            <w:tcMar>
              <w:top w:w="15" w:type="dxa"/>
              <w:left w:w="15" w:type="dxa"/>
              <w:bottom w:w="0" w:type="dxa"/>
              <w:right w:w="15" w:type="dxa"/>
            </w:tcMar>
            <w:vAlign w:val="center"/>
          </w:tcPr>
          <w:p w14:paraId="13E0566C">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21C3A5D9">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064766A6">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58392200">
            <w:pPr>
              <w:widowControl/>
              <w:jc w:val="center"/>
              <w:textAlignment w:val="center"/>
              <w:rPr>
                <w:rFonts w:hint="default"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0760EC57">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1AD74F7">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18" w:type="dxa"/>
            <w:vAlign w:val="center"/>
          </w:tcPr>
          <w:p w14:paraId="02321AAB">
            <w:pPr>
              <w:jc w:val="center"/>
              <w:rPr>
                <w:rFonts w:ascii="宋体" w:hAnsi="宋体"/>
                <w:color w:val="auto"/>
                <w:szCs w:val="21"/>
                <w:highlight w:val="none"/>
              </w:rPr>
            </w:pPr>
          </w:p>
        </w:tc>
        <w:tc>
          <w:tcPr>
            <w:tcW w:w="719" w:type="dxa"/>
            <w:vAlign w:val="center"/>
          </w:tcPr>
          <w:p w14:paraId="6531E192">
            <w:pPr>
              <w:jc w:val="center"/>
              <w:rPr>
                <w:rFonts w:ascii="宋体" w:hAnsi="宋体"/>
                <w:color w:val="auto"/>
                <w:szCs w:val="21"/>
                <w:highlight w:val="none"/>
              </w:rPr>
            </w:pPr>
          </w:p>
        </w:tc>
      </w:tr>
      <w:tr w14:paraId="6EB1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4C6B0890">
            <w:pPr>
              <w:jc w:val="center"/>
              <w:rPr>
                <w:rFonts w:ascii="宋体" w:hAnsi="宋体"/>
                <w:color w:val="auto"/>
                <w:szCs w:val="21"/>
                <w:highlight w:val="none"/>
              </w:rPr>
            </w:pPr>
          </w:p>
        </w:tc>
        <w:tc>
          <w:tcPr>
            <w:tcW w:w="254" w:type="dxa"/>
            <w:tcMar>
              <w:top w:w="15" w:type="dxa"/>
              <w:left w:w="15" w:type="dxa"/>
              <w:bottom w:w="0" w:type="dxa"/>
              <w:right w:w="15" w:type="dxa"/>
            </w:tcMar>
            <w:vAlign w:val="center"/>
          </w:tcPr>
          <w:p w14:paraId="6E1A0244">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29</w:t>
            </w:r>
          </w:p>
        </w:tc>
        <w:tc>
          <w:tcPr>
            <w:tcW w:w="471" w:type="dxa"/>
            <w:tcMar>
              <w:top w:w="15" w:type="dxa"/>
              <w:left w:w="15" w:type="dxa"/>
              <w:bottom w:w="0" w:type="dxa"/>
              <w:right w:w="15" w:type="dxa"/>
            </w:tcMar>
            <w:vAlign w:val="center"/>
          </w:tcPr>
          <w:p w14:paraId="7295E5B7">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7BBF146D">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cs="宋体"/>
                <w:color w:val="auto"/>
                <w:kern w:val="0"/>
                <w:sz w:val="15"/>
                <w:szCs w:val="15"/>
                <w:highlight w:val="none"/>
                <w:lang w:val="en-US" w:eastAsia="zh-CN" w:bidi="ar"/>
              </w:rPr>
              <w:t>新能源汽车试验技术</w:t>
            </w:r>
          </w:p>
        </w:tc>
        <w:tc>
          <w:tcPr>
            <w:tcW w:w="585" w:type="dxa"/>
            <w:tcMar>
              <w:top w:w="15" w:type="dxa"/>
              <w:left w:w="15" w:type="dxa"/>
              <w:bottom w:w="0" w:type="dxa"/>
              <w:right w:w="15" w:type="dxa"/>
            </w:tcMar>
            <w:vAlign w:val="center"/>
          </w:tcPr>
          <w:p w14:paraId="33B34126">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474" w:type="dxa"/>
            <w:tcMar>
              <w:top w:w="15" w:type="dxa"/>
              <w:left w:w="15" w:type="dxa"/>
              <w:bottom w:w="0" w:type="dxa"/>
              <w:right w:w="15" w:type="dxa"/>
            </w:tcMar>
            <w:vAlign w:val="center"/>
          </w:tcPr>
          <w:p w14:paraId="647E54BE">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496" w:type="dxa"/>
            <w:tcMar>
              <w:top w:w="15" w:type="dxa"/>
              <w:left w:w="15" w:type="dxa"/>
              <w:bottom w:w="0" w:type="dxa"/>
              <w:right w:w="15" w:type="dxa"/>
            </w:tcMar>
            <w:vAlign w:val="center"/>
          </w:tcPr>
          <w:p w14:paraId="52C6F902">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56</w:t>
            </w:r>
          </w:p>
        </w:tc>
        <w:tc>
          <w:tcPr>
            <w:tcW w:w="530" w:type="dxa"/>
            <w:tcMar>
              <w:top w:w="15" w:type="dxa"/>
              <w:left w:w="15" w:type="dxa"/>
              <w:bottom w:w="0" w:type="dxa"/>
              <w:right w:w="15" w:type="dxa"/>
            </w:tcMar>
            <w:vAlign w:val="center"/>
          </w:tcPr>
          <w:p w14:paraId="7DC4A186">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p>
        </w:tc>
        <w:tc>
          <w:tcPr>
            <w:tcW w:w="420" w:type="dxa"/>
            <w:tcMar>
              <w:top w:w="15" w:type="dxa"/>
              <w:left w:w="15" w:type="dxa"/>
              <w:bottom w:w="0" w:type="dxa"/>
              <w:right w:w="15" w:type="dxa"/>
            </w:tcMar>
            <w:vAlign w:val="center"/>
          </w:tcPr>
          <w:p w14:paraId="178999E1">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6668E851">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7D9A4946">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21EA443A">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4AB43CB5">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4D2D24DB">
            <w:pPr>
              <w:widowControl/>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4/14</w:t>
            </w:r>
          </w:p>
        </w:tc>
        <w:tc>
          <w:tcPr>
            <w:tcW w:w="718" w:type="dxa"/>
            <w:vAlign w:val="center"/>
          </w:tcPr>
          <w:p w14:paraId="57425CD3">
            <w:pPr>
              <w:widowControl/>
              <w:jc w:val="center"/>
              <w:textAlignment w:val="center"/>
              <w:rPr>
                <w:rFonts w:ascii="宋体" w:hAnsi="宋体"/>
                <w:color w:val="auto"/>
                <w:szCs w:val="21"/>
                <w:highlight w:val="none"/>
              </w:rPr>
            </w:pPr>
          </w:p>
        </w:tc>
        <w:tc>
          <w:tcPr>
            <w:tcW w:w="719" w:type="dxa"/>
            <w:vAlign w:val="center"/>
          </w:tcPr>
          <w:p w14:paraId="00555B06">
            <w:pPr>
              <w:jc w:val="center"/>
              <w:rPr>
                <w:rFonts w:ascii="宋体" w:hAnsi="宋体"/>
                <w:color w:val="auto"/>
                <w:szCs w:val="21"/>
                <w:highlight w:val="none"/>
              </w:rPr>
            </w:pPr>
          </w:p>
        </w:tc>
      </w:tr>
      <w:tr w14:paraId="71C8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F8D5942">
            <w:pPr>
              <w:jc w:val="center"/>
              <w:rPr>
                <w:rFonts w:ascii="宋体" w:hAnsi="宋体"/>
                <w:color w:val="auto"/>
                <w:szCs w:val="21"/>
                <w:highlight w:val="none"/>
              </w:rPr>
            </w:pPr>
            <w:bookmarkStart w:id="15" w:name="OLE_LINK16" w:colFirst="2" w:colLast="5"/>
          </w:p>
        </w:tc>
        <w:tc>
          <w:tcPr>
            <w:tcW w:w="254" w:type="dxa"/>
            <w:tcMar>
              <w:top w:w="15" w:type="dxa"/>
              <w:left w:w="15" w:type="dxa"/>
              <w:bottom w:w="0" w:type="dxa"/>
              <w:right w:w="15" w:type="dxa"/>
            </w:tcMar>
            <w:vAlign w:val="center"/>
          </w:tcPr>
          <w:p w14:paraId="0E16F963">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30</w:t>
            </w:r>
          </w:p>
        </w:tc>
        <w:tc>
          <w:tcPr>
            <w:tcW w:w="471" w:type="dxa"/>
            <w:tcMar>
              <w:top w:w="15" w:type="dxa"/>
              <w:left w:w="15" w:type="dxa"/>
              <w:bottom w:w="0" w:type="dxa"/>
              <w:right w:w="15" w:type="dxa"/>
            </w:tcMar>
            <w:vAlign w:val="center"/>
          </w:tcPr>
          <w:p w14:paraId="3448F04C">
            <w:pPr>
              <w:jc w:val="center"/>
              <w:rPr>
                <w:rFonts w:hint="eastAsia" w:ascii="Times New Roman" w:hAnsi="Times New Roman" w:eastAsia="宋体" w:cs="Times New Roman"/>
                <w:color w:val="auto"/>
                <w:kern w:val="2"/>
                <w:sz w:val="21"/>
                <w:szCs w:val="21"/>
                <w:highlight w:val="none"/>
                <w:lang w:val="en-US" w:eastAsia="zh-CN" w:bidi="ar-SA"/>
              </w:rPr>
            </w:pPr>
          </w:p>
        </w:tc>
        <w:tc>
          <w:tcPr>
            <w:tcW w:w="1530" w:type="dxa"/>
            <w:vAlign w:val="center"/>
          </w:tcPr>
          <w:p w14:paraId="0C0BDEA3">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cs="宋体"/>
                <w:color w:val="auto"/>
                <w:kern w:val="0"/>
                <w:sz w:val="15"/>
                <w:szCs w:val="15"/>
                <w:highlight w:val="none"/>
                <w:lang w:val="en-US" w:eastAsia="zh-CN" w:bidi="ar"/>
              </w:rPr>
              <w:t>新能源汽车维护与保养</w:t>
            </w:r>
          </w:p>
        </w:tc>
        <w:tc>
          <w:tcPr>
            <w:tcW w:w="585" w:type="dxa"/>
            <w:tcMar>
              <w:top w:w="15" w:type="dxa"/>
              <w:left w:w="15" w:type="dxa"/>
              <w:bottom w:w="0" w:type="dxa"/>
              <w:right w:w="15" w:type="dxa"/>
            </w:tcMar>
            <w:vAlign w:val="center"/>
          </w:tcPr>
          <w:p w14:paraId="21F64DCB">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4</w:t>
            </w:r>
          </w:p>
        </w:tc>
        <w:tc>
          <w:tcPr>
            <w:tcW w:w="474" w:type="dxa"/>
            <w:tcMar>
              <w:top w:w="15" w:type="dxa"/>
              <w:left w:w="15" w:type="dxa"/>
              <w:bottom w:w="0" w:type="dxa"/>
              <w:right w:w="15" w:type="dxa"/>
            </w:tcMar>
            <w:vAlign w:val="center"/>
          </w:tcPr>
          <w:p w14:paraId="45ED0AE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60</w:t>
            </w:r>
          </w:p>
        </w:tc>
        <w:tc>
          <w:tcPr>
            <w:tcW w:w="496" w:type="dxa"/>
            <w:tcMar>
              <w:top w:w="15" w:type="dxa"/>
              <w:left w:w="15" w:type="dxa"/>
              <w:bottom w:w="0" w:type="dxa"/>
              <w:right w:w="15" w:type="dxa"/>
            </w:tcMar>
            <w:vAlign w:val="center"/>
          </w:tcPr>
          <w:p w14:paraId="4BCEBFC2">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0</w:t>
            </w:r>
          </w:p>
        </w:tc>
        <w:tc>
          <w:tcPr>
            <w:tcW w:w="530" w:type="dxa"/>
            <w:tcMar>
              <w:top w:w="15" w:type="dxa"/>
              <w:left w:w="15" w:type="dxa"/>
              <w:bottom w:w="0" w:type="dxa"/>
              <w:right w:w="15" w:type="dxa"/>
            </w:tcMar>
            <w:vAlign w:val="center"/>
          </w:tcPr>
          <w:p w14:paraId="35785FCE">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60</w:t>
            </w:r>
          </w:p>
        </w:tc>
        <w:tc>
          <w:tcPr>
            <w:tcW w:w="420" w:type="dxa"/>
            <w:tcMar>
              <w:top w:w="15" w:type="dxa"/>
              <w:left w:w="15" w:type="dxa"/>
              <w:bottom w:w="0" w:type="dxa"/>
              <w:right w:w="15" w:type="dxa"/>
            </w:tcMar>
            <w:vAlign w:val="center"/>
          </w:tcPr>
          <w:p w14:paraId="0FBE4D3A">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w:t>
            </w:r>
          </w:p>
        </w:tc>
        <w:tc>
          <w:tcPr>
            <w:tcW w:w="415" w:type="dxa"/>
            <w:tcMar>
              <w:top w:w="15" w:type="dxa"/>
              <w:left w:w="15" w:type="dxa"/>
              <w:bottom w:w="0" w:type="dxa"/>
              <w:right w:w="15" w:type="dxa"/>
            </w:tcMar>
            <w:vAlign w:val="center"/>
          </w:tcPr>
          <w:p w14:paraId="2F160AE4">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4FC023C6">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7E66C28">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560A86EB">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8833233">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30/2</w:t>
            </w:r>
          </w:p>
        </w:tc>
        <w:tc>
          <w:tcPr>
            <w:tcW w:w="718" w:type="dxa"/>
            <w:vAlign w:val="center"/>
          </w:tcPr>
          <w:p w14:paraId="69DD2614">
            <w:pPr>
              <w:jc w:val="center"/>
              <w:rPr>
                <w:rFonts w:ascii="宋体" w:hAnsi="宋体" w:eastAsia="宋体" w:cs="Times New Roman"/>
                <w:color w:val="auto"/>
                <w:kern w:val="2"/>
                <w:sz w:val="21"/>
                <w:szCs w:val="21"/>
                <w:highlight w:val="none"/>
                <w:lang w:val="en-US" w:eastAsia="zh-CN" w:bidi="ar-SA"/>
              </w:rPr>
            </w:pPr>
          </w:p>
        </w:tc>
        <w:tc>
          <w:tcPr>
            <w:tcW w:w="719" w:type="dxa"/>
            <w:vAlign w:val="center"/>
          </w:tcPr>
          <w:p w14:paraId="1DEFBBFB">
            <w:pPr>
              <w:jc w:val="center"/>
              <w:rPr>
                <w:rFonts w:ascii="宋体" w:hAnsi="宋体"/>
                <w:color w:val="auto"/>
                <w:szCs w:val="21"/>
                <w:highlight w:val="none"/>
              </w:rPr>
            </w:pPr>
          </w:p>
        </w:tc>
      </w:tr>
      <w:bookmarkEnd w:id="13"/>
      <w:bookmarkEnd w:id="14"/>
      <w:tr w14:paraId="4DB3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4AC1FCF1">
            <w:pPr>
              <w:jc w:val="center"/>
              <w:rPr>
                <w:rFonts w:ascii="宋体" w:hAnsi="宋体" w:cs="Arial Unicode MS"/>
                <w:color w:val="auto"/>
                <w:szCs w:val="21"/>
                <w:highlight w:val="none"/>
              </w:rPr>
            </w:pPr>
          </w:p>
        </w:tc>
        <w:tc>
          <w:tcPr>
            <w:tcW w:w="2255" w:type="dxa"/>
            <w:gridSpan w:val="3"/>
            <w:tcMar>
              <w:top w:w="15" w:type="dxa"/>
              <w:left w:w="15" w:type="dxa"/>
              <w:bottom w:w="0" w:type="dxa"/>
              <w:right w:w="15" w:type="dxa"/>
            </w:tcMar>
            <w:vAlign w:val="center"/>
          </w:tcPr>
          <w:p w14:paraId="6AC15AF9">
            <w:pPr>
              <w:jc w:val="center"/>
              <w:rPr>
                <w:rFonts w:hint="eastAsia" w:ascii="宋体" w:hAnsi="宋体"/>
                <w:color w:val="auto"/>
                <w:szCs w:val="21"/>
                <w:highlight w:val="none"/>
              </w:rPr>
            </w:pPr>
            <w:r>
              <w:rPr>
                <w:rFonts w:hint="eastAsia" w:ascii="宋体" w:hAnsi="宋体"/>
                <w:color w:val="auto"/>
                <w:szCs w:val="21"/>
                <w:highlight w:val="lightGray"/>
                <w:lang w:val="en-US" w:eastAsia="zh-CN"/>
              </w:rPr>
              <w:t>专业核心课小计</w:t>
            </w:r>
          </w:p>
        </w:tc>
        <w:tc>
          <w:tcPr>
            <w:tcW w:w="585" w:type="dxa"/>
            <w:tcMar>
              <w:top w:w="15" w:type="dxa"/>
              <w:left w:w="15" w:type="dxa"/>
              <w:bottom w:w="0" w:type="dxa"/>
              <w:right w:w="15" w:type="dxa"/>
            </w:tcMar>
            <w:vAlign w:val="center"/>
          </w:tcPr>
          <w:p w14:paraId="793061DE">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22</w:t>
            </w:r>
          </w:p>
        </w:tc>
        <w:tc>
          <w:tcPr>
            <w:tcW w:w="474" w:type="dxa"/>
            <w:tcMar>
              <w:top w:w="15" w:type="dxa"/>
              <w:left w:w="15" w:type="dxa"/>
              <w:bottom w:w="0" w:type="dxa"/>
              <w:right w:w="15" w:type="dxa"/>
            </w:tcMar>
            <w:vAlign w:val="center"/>
          </w:tcPr>
          <w:p w14:paraId="1F61348A">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372</w:t>
            </w:r>
          </w:p>
        </w:tc>
        <w:tc>
          <w:tcPr>
            <w:tcW w:w="496" w:type="dxa"/>
            <w:tcMar>
              <w:top w:w="15" w:type="dxa"/>
              <w:left w:w="15" w:type="dxa"/>
              <w:bottom w:w="0" w:type="dxa"/>
              <w:right w:w="15" w:type="dxa"/>
            </w:tcMar>
            <w:vAlign w:val="center"/>
          </w:tcPr>
          <w:p w14:paraId="5B2009FC">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260</w:t>
            </w:r>
          </w:p>
        </w:tc>
        <w:tc>
          <w:tcPr>
            <w:tcW w:w="530" w:type="dxa"/>
            <w:tcMar>
              <w:top w:w="15" w:type="dxa"/>
              <w:left w:w="15" w:type="dxa"/>
              <w:bottom w:w="0" w:type="dxa"/>
              <w:right w:w="15" w:type="dxa"/>
            </w:tcMar>
            <w:vAlign w:val="center"/>
          </w:tcPr>
          <w:p w14:paraId="06B443DD">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112</w:t>
            </w:r>
          </w:p>
        </w:tc>
        <w:tc>
          <w:tcPr>
            <w:tcW w:w="420" w:type="dxa"/>
            <w:tcMar>
              <w:top w:w="15" w:type="dxa"/>
              <w:left w:w="15" w:type="dxa"/>
              <w:bottom w:w="0" w:type="dxa"/>
              <w:right w:w="15" w:type="dxa"/>
            </w:tcMar>
            <w:vAlign w:val="center"/>
          </w:tcPr>
          <w:p w14:paraId="4676D2A5">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2A84C8FD">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7A6032F1">
            <w:pPr>
              <w:jc w:val="center"/>
              <w:rPr>
                <w:rFonts w:hint="eastAsia"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1950906C">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4</w:t>
            </w:r>
          </w:p>
        </w:tc>
        <w:tc>
          <w:tcPr>
            <w:tcW w:w="723" w:type="dxa"/>
            <w:tcMar>
              <w:top w:w="15" w:type="dxa"/>
              <w:left w:w="15" w:type="dxa"/>
              <w:bottom w:w="0" w:type="dxa"/>
              <w:right w:w="15" w:type="dxa"/>
            </w:tcMar>
            <w:vAlign w:val="center"/>
          </w:tcPr>
          <w:p w14:paraId="504BA56D">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10</w:t>
            </w:r>
          </w:p>
        </w:tc>
        <w:tc>
          <w:tcPr>
            <w:tcW w:w="724" w:type="dxa"/>
            <w:tcMar>
              <w:top w:w="15" w:type="dxa"/>
              <w:left w:w="15" w:type="dxa"/>
              <w:bottom w:w="0" w:type="dxa"/>
              <w:right w:w="15" w:type="dxa"/>
            </w:tcMar>
            <w:vAlign w:val="center"/>
          </w:tcPr>
          <w:p w14:paraId="0CD952A9">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38</w:t>
            </w:r>
          </w:p>
        </w:tc>
        <w:tc>
          <w:tcPr>
            <w:tcW w:w="718" w:type="dxa"/>
            <w:vAlign w:val="center"/>
          </w:tcPr>
          <w:p w14:paraId="3F6252EC">
            <w:pPr>
              <w:jc w:val="center"/>
              <w:rPr>
                <w:rFonts w:hint="eastAsia" w:ascii="宋体" w:hAnsi="宋体"/>
                <w:b/>
                <w:color w:val="auto"/>
                <w:szCs w:val="21"/>
                <w:highlight w:val="lightGray"/>
                <w:shd w:val="pct10" w:color="auto" w:fill="FFFFFF"/>
                <w:lang w:val="en-US" w:eastAsia="zh-CN"/>
              </w:rPr>
            </w:pPr>
          </w:p>
        </w:tc>
        <w:tc>
          <w:tcPr>
            <w:tcW w:w="719" w:type="dxa"/>
            <w:vAlign w:val="center"/>
          </w:tcPr>
          <w:p w14:paraId="03162128">
            <w:pPr>
              <w:keepNext w:val="0"/>
              <w:keepLines w:val="0"/>
              <w:widowControl/>
              <w:suppressLineNumbers w:val="0"/>
              <w:jc w:val="center"/>
              <w:textAlignment w:val="center"/>
              <w:rPr>
                <w:rFonts w:ascii="宋体" w:hAnsi="宋体"/>
                <w:b/>
                <w:bCs/>
                <w:color w:val="auto"/>
                <w:szCs w:val="21"/>
                <w:highlight w:val="none"/>
                <w:shd w:val="pct10" w:color="auto" w:fill="FFFFFF"/>
              </w:rPr>
            </w:pPr>
          </w:p>
        </w:tc>
      </w:tr>
      <w:tr w14:paraId="1A53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54B65195">
            <w:pPr>
              <w:jc w:val="center"/>
              <w:rPr>
                <w:rFonts w:ascii="宋体" w:hAnsi="宋体" w:cs="Arial Unicode MS"/>
                <w:color w:val="auto"/>
                <w:szCs w:val="21"/>
                <w:highlight w:val="none"/>
              </w:rPr>
            </w:pPr>
            <w:bookmarkStart w:id="16" w:name="OLE_LINK11" w:colFirst="4" w:colLast="7"/>
            <w:bookmarkStart w:id="17" w:name="OLE_LINK13" w:colFirst="5" w:colLast="7"/>
            <w:r>
              <w:rPr>
                <w:rFonts w:hint="eastAsia" w:ascii="宋体" w:hAnsi="宋体" w:cs="Arial Unicode MS"/>
                <w:color w:val="auto"/>
                <w:szCs w:val="21"/>
                <w:highlight w:val="none"/>
              </w:rPr>
              <w:t>专业实践课</w:t>
            </w:r>
          </w:p>
        </w:tc>
        <w:tc>
          <w:tcPr>
            <w:tcW w:w="254" w:type="dxa"/>
            <w:tcMar>
              <w:top w:w="15" w:type="dxa"/>
              <w:left w:w="15" w:type="dxa"/>
              <w:bottom w:w="0" w:type="dxa"/>
              <w:right w:w="15" w:type="dxa"/>
            </w:tcMar>
            <w:vAlign w:val="center"/>
          </w:tcPr>
          <w:p w14:paraId="403846E1">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31</w:t>
            </w:r>
          </w:p>
        </w:tc>
        <w:tc>
          <w:tcPr>
            <w:tcW w:w="471" w:type="dxa"/>
            <w:tcMar>
              <w:top w:w="15" w:type="dxa"/>
              <w:left w:w="15" w:type="dxa"/>
              <w:bottom w:w="0" w:type="dxa"/>
              <w:right w:w="15" w:type="dxa"/>
            </w:tcMar>
            <w:vAlign w:val="center"/>
          </w:tcPr>
          <w:p w14:paraId="5E2A2811">
            <w:pPr>
              <w:jc w:val="center"/>
              <w:rPr>
                <w:rFonts w:ascii="Times New Roman" w:hAnsi="Times New Roman"/>
                <w:color w:val="auto"/>
                <w:sz w:val="18"/>
                <w:szCs w:val="18"/>
                <w:highlight w:val="none"/>
              </w:rPr>
            </w:pPr>
          </w:p>
        </w:tc>
        <w:tc>
          <w:tcPr>
            <w:tcW w:w="1530" w:type="dxa"/>
            <w:vAlign w:val="center"/>
          </w:tcPr>
          <w:p w14:paraId="183A59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汽车认识实训</w:t>
            </w:r>
          </w:p>
        </w:tc>
        <w:tc>
          <w:tcPr>
            <w:tcW w:w="585" w:type="dxa"/>
            <w:tcMar>
              <w:top w:w="15" w:type="dxa"/>
              <w:left w:w="15" w:type="dxa"/>
              <w:bottom w:w="0" w:type="dxa"/>
              <w:right w:w="15" w:type="dxa"/>
            </w:tcMar>
            <w:vAlign w:val="center"/>
          </w:tcPr>
          <w:p w14:paraId="2EA754F9">
            <w:pPr>
              <w:widowControl/>
              <w:jc w:val="center"/>
              <w:textAlignment w:val="center"/>
              <w:rPr>
                <w:rFonts w:hint="eastAsia" w:ascii="宋体" w:hAnsi="宋体"/>
                <w:color w:val="auto"/>
                <w:szCs w:val="21"/>
                <w:highlight w:val="none"/>
                <w:lang w:val="en-US" w:eastAsia="zh-CN"/>
              </w:rPr>
            </w:pPr>
            <w:r>
              <w:rPr>
                <w:rFonts w:hint="eastAsia" w:ascii="宋体" w:hAnsi="宋体" w:cs="宋体"/>
                <w:color w:val="auto"/>
                <w:kern w:val="0"/>
                <w:sz w:val="20"/>
                <w:szCs w:val="20"/>
                <w:highlight w:val="none"/>
                <w:lang w:val="en-US" w:eastAsia="zh-CN" w:bidi="ar"/>
              </w:rPr>
              <w:t>2</w:t>
            </w:r>
          </w:p>
        </w:tc>
        <w:tc>
          <w:tcPr>
            <w:tcW w:w="474" w:type="dxa"/>
            <w:tcMar>
              <w:top w:w="15" w:type="dxa"/>
              <w:left w:w="15" w:type="dxa"/>
              <w:bottom w:w="0" w:type="dxa"/>
              <w:right w:w="15" w:type="dxa"/>
            </w:tcMar>
            <w:vAlign w:val="center"/>
          </w:tcPr>
          <w:p w14:paraId="756F5440">
            <w:pPr>
              <w:widowControl/>
              <w:jc w:val="center"/>
              <w:textAlignment w:val="center"/>
              <w:rPr>
                <w:rFonts w:hint="default" w:ascii="宋体" w:hAnsi="宋体"/>
                <w:color w:val="auto"/>
                <w:szCs w:val="21"/>
                <w:highlight w:val="none"/>
                <w:lang w:val="en-US" w:eastAsia="zh-CN"/>
              </w:rPr>
            </w:pPr>
            <w:r>
              <w:rPr>
                <w:rFonts w:hint="eastAsia" w:ascii="宋体" w:hAnsi="宋体" w:cs="宋体"/>
                <w:color w:val="auto"/>
                <w:kern w:val="0"/>
                <w:sz w:val="20"/>
                <w:szCs w:val="20"/>
                <w:highlight w:val="none"/>
                <w:lang w:val="en-US" w:eastAsia="zh-CN" w:bidi="ar"/>
              </w:rPr>
              <w:t>30</w:t>
            </w:r>
          </w:p>
        </w:tc>
        <w:tc>
          <w:tcPr>
            <w:tcW w:w="496" w:type="dxa"/>
            <w:tcMar>
              <w:top w:w="15" w:type="dxa"/>
              <w:left w:w="15" w:type="dxa"/>
              <w:bottom w:w="0" w:type="dxa"/>
              <w:right w:w="15" w:type="dxa"/>
            </w:tcMar>
            <w:vAlign w:val="center"/>
          </w:tcPr>
          <w:p w14:paraId="6542D6C2">
            <w:pPr>
              <w:widowControl/>
              <w:jc w:val="center"/>
              <w:textAlignment w:val="center"/>
              <w:rPr>
                <w:rFonts w:hint="eastAsia" w:ascii="宋体" w:hAnsi="宋体"/>
                <w:color w:val="auto"/>
                <w:szCs w:val="21"/>
                <w:highlight w:val="none"/>
                <w:lang w:val="en-US" w:eastAsia="zh-CN"/>
              </w:rPr>
            </w:pPr>
            <w:r>
              <w:rPr>
                <w:rFonts w:hint="eastAsia" w:ascii="宋体" w:hAnsi="宋体" w:cs="宋体"/>
                <w:color w:val="auto"/>
                <w:kern w:val="0"/>
                <w:sz w:val="20"/>
                <w:szCs w:val="20"/>
                <w:highlight w:val="none"/>
                <w:lang w:val="en-US" w:eastAsia="zh-CN" w:bidi="ar"/>
              </w:rPr>
              <w:t>0</w:t>
            </w:r>
          </w:p>
        </w:tc>
        <w:tc>
          <w:tcPr>
            <w:tcW w:w="530" w:type="dxa"/>
            <w:tcMar>
              <w:top w:w="15" w:type="dxa"/>
              <w:left w:w="15" w:type="dxa"/>
              <w:bottom w:w="0" w:type="dxa"/>
              <w:right w:w="15" w:type="dxa"/>
            </w:tcMar>
            <w:vAlign w:val="center"/>
          </w:tcPr>
          <w:p w14:paraId="02836DC7">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30</w:t>
            </w:r>
          </w:p>
        </w:tc>
        <w:tc>
          <w:tcPr>
            <w:tcW w:w="420" w:type="dxa"/>
            <w:tcMar>
              <w:top w:w="15" w:type="dxa"/>
              <w:left w:w="15" w:type="dxa"/>
              <w:bottom w:w="0" w:type="dxa"/>
              <w:right w:w="15" w:type="dxa"/>
            </w:tcMar>
            <w:vAlign w:val="center"/>
          </w:tcPr>
          <w:p w14:paraId="4866167C">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4CA0E810">
            <w:pPr>
              <w:jc w:val="center"/>
              <w:rPr>
                <w:rFonts w:hint="eastAsia" w:ascii="宋体" w:hAnsi="宋体"/>
                <w:color w:val="auto"/>
                <w:szCs w:val="21"/>
                <w:highlight w:val="none"/>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66A47689">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3</w:t>
            </w:r>
            <w:r>
              <w:rPr>
                <w:rFonts w:hint="eastAsia" w:ascii="宋体" w:hAnsi="宋体" w:eastAsia="宋体" w:cs="宋体"/>
                <w:b w:val="0"/>
                <w:bCs w:val="0"/>
                <w:color w:val="auto"/>
                <w:kern w:val="0"/>
                <w:szCs w:val="21"/>
                <w:highlight w:val="none"/>
                <w:lang w:val="en-US" w:eastAsia="zh-CN" w:bidi="ar"/>
              </w:rPr>
              <w:t>0/1</w:t>
            </w:r>
          </w:p>
        </w:tc>
        <w:tc>
          <w:tcPr>
            <w:tcW w:w="724" w:type="dxa"/>
            <w:tcMar>
              <w:top w:w="15" w:type="dxa"/>
              <w:left w:w="15" w:type="dxa"/>
              <w:bottom w:w="0" w:type="dxa"/>
              <w:right w:w="15" w:type="dxa"/>
            </w:tcMar>
            <w:vAlign w:val="center"/>
          </w:tcPr>
          <w:p w14:paraId="3E48F5AE">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207533FF">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0DD2C577">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210839ED">
            <w:pPr>
              <w:jc w:val="center"/>
              <w:rPr>
                <w:rFonts w:hint="eastAsia" w:ascii="宋体" w:hAnsi="宋体" w:eastAsia="宋体" w:cs="Times New Roman"/>
                <w:b/>
                <w:bCs/>
                <w:color w:val="auto"/>
                <w:szCs w:val="21"/>
                <w:lang w:val="en-US" w:eastAsia="zh-CN"/>
              </w:rPr>
            </w:pPr>
          </w:p>
        </w:tc>
        <w:tc>
          <w:tcPr>
            <w:tcW w:w="719" w:type="dxa"/>
            <w:vAlign w:val="center"/>
          </w:tcPr>
          <w:p w14:paraId="516CF989">
            <w:pPr>
              <w:jc w:val="center"/>
              <w:rPr>
                <w:rFonts w:ascii="宋体" w:hAnsi="宋体"/>
                <w:color w:val="auto"/>
                <w:szCs w:val="21"/>
                <w:highlight w:val="none"/>
              </w:rPr>
            </w:pPr>
          </w:p>
        </w:tc>
      </w:tr>
      <w:tr w14:paraId="49B5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52A9CB23">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719B7538">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32</w:t>
            </w:r>
          </w:p>
        </w:tc>
        <w:tc>
          <w:tcPr>
            <w:tcW w:w="471" w:type="dxa"/>
            <w:tcMar>
              <w:top w:w="15" w:type="dxa"/>
              <w:left w:w="15" w:type="dxa"/>
              <w:bottom w:w="0" w:type="dxa"/>
              <w:right w:w="15" w:type="dxa"/>
            </w:tcMar>
            <w:vAlign w:val="center"/>
          </w:tcPr>
          <w:p w14:paraId="38C720C7">
            <w:pPr>
              <w:jc w:val="center"/>
              <w:rPr>
                <w:rFonts w:hint="eastAsia" w:ascii="Times New Roman" w:hAnsi="Times New Roman"/>
                <w:color w:val="auto"/>
                <w:szCs w:val="21"/>
                <w:highlight w:val="none"/>
                <w:lang w:val="en-US" w:eastAsia="zh-CN"/>
              </w:rPr>
            </w:pPr>
          </w:p>
        </w:tc>
        <w:tc>
          <w:tcPr>
            <w:tcW w:w="1530" w:type="dxa"/>
            <w:vAlign w:val="center"/>
          </w:tcPr>
          <w:p w14:paraId="412EFF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高压安全实训</w:t>
            </w:r>
          </w:p>
        </w:tc>
        <w:tc>
          <w:tcPr>
            <w:tcW w:w="585" w:type="dxa"/>
            <w:tcMar>
              <w:top w:w="15" w:type="dxa"/>
              <w:left w:w="15" w:type="dxa"/>
              <w:bottom w:w="0" w:type="dxa"/>
              <w:right w:w="15" w:type="dxa"/>
            </w:tcMar>
            <w:vAlign w:val="center"/>
          </w:tcPr>
          <w:p w14:paraId="2C59AF86">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74" w:type="dxa"/>
            <w:tcMar>
              <w:top w:w="15" w:type="dxa"/>
              <w:left w:w="15" w:type="dxa"/>
              <w:bottom w:w="0" w:type="dxa"/>
              <w:right w:w="15" w:type="dxa"/>
            </w:tcMar>
            <w:vAlign w:val="center"/>
          </w:tcPr>
          <w:p w14:paraId="7F3AC50B">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30</w:t>
            </w:r>
          </w:p>
        </w:tc>
        <w:tc>
          <w:tcPr>
            <w:tcW w:w="496" w:type="dxa"/>
            <w:tcMar>
              <w:top w:w="15" w:type="dxa"/>
              <w:left w:w="15" w:type="dxa"/>
              <w:bottom w:w="0" w:type="dxa"/>
              <w:right w:w="15" w:type="dxa"/>
            </w:tcMar>
            <w:vAlign w:val="center"/>
          </w:tcPr>
          <w:p w14:paraId="2DA1B27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0</w:t>
            </w:r>
          </w:p>
        </w:tc>
        <w:tc>
          <w:tcPr>
            <w:tcW w:w="530" w:type="dxa"/>
            <w:tcMar>
              <w:top w:w="15" w:type="dxa"/>
              <w:left w:w="15" w:type="dxa"/>
              <w:bottom w:w="0" w:type="dxa"/>
              <w:right w:w="15" w:type="dxa"/>
            </w:tcMar>
            <w:vAlign w:val="center"/>
          </w:tcPr>
          <w:p w14:paraId="2408BCB8">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olor w:val="auto"/>
                <w:szCs w:val="21"/>
                <w:highlight w:val="none"/>
                <w:lang w:val="en-US" w:eastAsia="zh-CN"/>
              </w:rPr>
              <w:t>30</w:t>
            </w:r>
          </w:p>
        </w:tc>
        <w:tc>
          <w:tcPr>
            <w:tcW w:w="420" w:type="dxa"/>
            <w:tcMar>
              <w:top w:w="15" w:type="dxa"/>
              <w:left w:w="15" w:type="dxa"/>
              <w:bottom w:w="0" w:type="dxa"/>
              <w:right w:w="15" w:type="dxa"/>
            </w:tcMar>
            <w:vAlign w:val="center"/>
          </w:tcPr>
          <w:p w14:paraId="431B3F0C">
            <w:pPr>
              <w:jc w:val="center"/>
              <w:rPr>
                <w:rFonts w:ascii="宋体" w:hAnsi="宋体" w:eastAsia="宋体" w:cs="Times New Roman"/>
                <w:color w:val="auto"/>
                <w:kern w:val="2"/>
                <w:sz w:val="21"/>
                <w:szCs w:val="21"/>
                <w:highlight w:val="none"/>
                <w:lang w:val="en-US" w:eastAsia="zh-CN" w:bidi="ar-SA"/>
              </w:rPr>
            </w:pPr>
          </w:p>
        </w:tc>
        <w:tc>
          <w:tcPr>
            <w:tcW w:w="415" w:type="dxa"/>
            <w:tcMar>
              <w:top w:w="15" w:type="dxa"/>
              <w:left w:w="15" w:type="dxa"/>
              <w:bottom w:w="0" w:type="dxa"/>
              <w:right w:w="15" w:type="dxa"/>
            </w:tcMar>
            <w:vAlign w:val="center"/>
          </w:tcPr>
          <w:p w14:paraId="542C8443">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141A3D2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1D1A351E">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3</w:t>
            </w:r>
            <w:r>
              <w:rPr>
                <w:rFonts w:hint="eastAsia" w:ascii="宋体" w:hAnsi="宋体" w:eastAsia="宋体" w:cs="宋体"/>
                <w:b w:val="0"/>
                <w:bCs w:val="0"/>
                <w:color w:val="auto"/>
                <w:kern w:val="0"/>
                <w:szCs w:val="21"/>
                <w:highlight w:val="none"/>
                <w:lang w:val="en-US" w:eastAsia="zh-CN" w:bidi="ar"/>
              </w:rPr>
              <w:t>0/1</w:t>
            </w:r>
          </w:p>
        </w:tc>
        <w:tc>
          <w:tcPr>
            <w:tcW w:w="723" w:type="dxa"/>
            <w:tcMar>
              <w:top w:w="15" w:type="dxa"/>
              <w:left w:w="15" w:type="dxa"/>
              <w:bottom w:w="0" w:type="dxa"/>
              <w:right w:w="15" w:type="dxa"/>
            </w:tcMar>
            <w:vAlign w:val="center"/>
          </w:tcPr>
          <w:p w14:paraId="35305A60">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1988223B">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12583E63">
            <w:pPr>
              <w:jc w:val="center"/>
              <w:rPr>
                <w:rFonts w:ascii="宋体" w:hAnsi="宋体"/>
                <w:color w:val="auto"/>
                <w:szCs w:val="21"/>
                <w:highlight w:val="none"/>
              </w:rPr>
            </w:pPr>
          </w:p>
        </w:tc>
        <w:tc>
          <w:tcPr>
            <w:tcW w:w="719" w:type="dxa"/>
            <w:vAlign w:val="center"/>
          </w:tcPr>
          <w:p w14:paraId="36ED6BC2">
            <w:pPr>
              <w:jc w:val="center"/>
              <w:rPr>
                <w:rFonts w:ascii="宋体" w:hAnsi="宋体"/>
                <w:color w:val="auto"/>
                <w:szCs w:val="21"/>
                <w:highlight w:val="none"/>
              </w:rPr>
            </w:pPr>
          </w:p>
        </w:tc>
      </w:tr>
      <w:bookmarkEnd w:id="15"/>
      <w:tr w14:paraId="657B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73803CA">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6457B995">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33</w:t>
            </w:r>
          </w:p>
        </w:tc>
        <w:tc>
          <w:tcPr>
            <w:tcW w:w="471" w:type="dxa"/>
            <w:tcMar>
              <w:top w:w="15" w:type="dxa"/>
              <w:left w:w="15" w:type="dxa"/>
              <w:bottom w:w="0" w:type="dxa"/>
              <w:right w:w="15" w:type="dxa"/>
            </w:tcMar>
            <w:vAlign w:val="center"/>
          </w:tcPr>
          <w:p w14:paraId="121F86AB">
            <w:pPr>
              <w:jc w:val="center"/>
              <w:rPr>
                <w:rFonts w:ascii="Times New Roman" w:hAnsi="Times New Roman"/>
                <w:color w:val="auto"/>
                <w:sz w:val="18"/>
                <w:szCs w:val="18"/>
                <w:highlight w:val="none"/>
              </w:rPr>
            </w:pPr>
          </w:p>
        </w:tc>
        <w:tc>
          <w:tcPr>
            <w:tcW w:w="1530" w:type="dxa"/>
            <w:vAlign w:val="center"/>
          </w:tcPr>
          <w:p w14:paraId="09ED38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Theme="minorEastAsia"/>
                <w:color w:val="auto"/>
                <w:sz w:val="21"/>
                <w:szCs w:val="21"/>
                <w:highlight w:val="none"/>
              </w:rPr>
            </w:pPr>
            <w:r>
              <w:rPr>
                <w:rFonts w:hint="eastAsia" w:ascii="宋体" w:hAnsi="宋体"/>
                <w:color w:val="auto"/>
                <w:szCs w:val="21"/>
                <w:highlight w:val="none"/>
              </w:rPr>
              <w:t>驱动电机及控制技术实训</w:t>
            </w:r>
          </w:p>
        </w:tc>
        <w:tc>
          <w:tcPr>
            <w:tcW w:w="585" w:type="dxa"/>
            <w:tcMar>
              <w:top w:w="15" w:type="dxa"/>
              <w:left w:w="15" w:type="dxa"/>
              <w:bottom w:w="0" w:type="dxa"/>
              <w:right w:w="15" w:type="dxa"/>
            </w:tcMar>
            <w:vAlign w:val="center"/>
          </w:tcPr>
          <w:p w14:paraId="01A92A31">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474" w:type="dxa"/>
            <w:tcMar>
              <w:top w:w="15" w:type="dxa"/>
              <w:left w:w="15" w:type="dxa"/>
              <w:bottom w:w="0" w:type="dxa"/>
              <w:right w:w="15" w:type="dxa"/>
            </w:tcMar>
            <w:vAlign w:val="center"/>
          </w:tcPr>
          <w:p w14:paraId="3B90BA8D">
            <w:pPr>
              <w:widowControl/>
              <w:jc w:val="center"/>
              <w:textAlignment w:val="center"/>
              <w:rPr>
                <w:rFonts w:hint="default" w:ascii="宋体" w:hAnsi="宋体" w:eastAsia="宋体"/>
                <w:color w:val="auto"/>
                <w:szCs w:val="21"/>
                <w:highlight w:val="none"/>
                <w:lang w:val="en-US" w:eastAsia="zh-CN"/>
              </w:rPr>
            </w:pPr>
            <w:r>
              <w:rPr>
                <w:rFonts w:hint="eastAsia" w:ascii="宋体" w:hAnsi="宋体" w:cs="宋体"/>
                <w:color w:val="auto"/>
                <w:kern w:val="0"/>
                <w:sz w:val="20"/>
                <w:szCs w:val="20"/>
                <w:highlight w:val="none"/>
                <w:lang w:val="en-US" w:eastAsia="zh-CN" w:bidi="ar"/>
              </w:rPr>
              <w:t>60</w:t>
            </w:r>
          </w:p>
        </w:tc>
        <w:tc>
          <w:tcPr>
            <w:tcW w:w="496" w:type="dxa"/>
            <w:tcMar>
              <w:top w:w="15" w:type="dxa"/>
              <w:left w:w="15" w:type="dxa"/>
              <w:bottom w:w="0" w:type="dxa"/>
              <w:right w:w="15" w:type="dxa"/>
            </w:tcMar>
            <w:vAlign w:val="center"/>
          </w:tcPr>
          <w:p w14:paraId="298D9446">
            <w:pPr>
              <w:widowControl/>
              <w:jc w:val="center"/>
              <w:textAlignment w:val="center"/>
              <w:rPr>
                <w:rFonts w:hint="default" w:ascii="宋体" w:hAnsi="宋体" w:eastAsia="宋体"/>
                <w:color w:val="auto"/>
                <w:szCs w:val="21"/>
                <w:highlight w:val="none"/>
                <w:lang w:val="en-US" w:eastAsia="zh-CN"/>
              </w:rPr>
            </w:pPr>
            <w:r>
              <w:rPr>
                <w:rFonts w:hint="eastAsia" w:ascii="宋体" w:hAnsi="宋体" w:cs="宋体"/>
                <w:color w:val="auto"/>
                <w:kern w:val="0"/>
                <w:sz w:val="20"/>
                <w:szCs w:val="20"/>
                <w:highlight w:val="none"/>
                <w:lang w:val="en-US" w:eastAsia="zh-CN" w:bidi="ar"/>
              </w:rPr>
              <w:t>0</w:t>
            </w:r>
          </w:p>
        </w:tc>
        <w:tc>
          <w:tcPr>
            <w:tcW w:w="530" w:type="dxa"/>
            <w:tcMar>
              <w:top w:w="15" w:type="dxa"/>
              <w:left w:w="15" w:type="dxa"/>
              <w:bottom w:w="0" w:type="dxa"/>
              <w:right w:w="15" w:type="dxa"/>
            </w:tcMar>
            <w:vAlign w:val="center"/>
          </w:tcPr>
          <w:p w14:paraId="226FE29A">
            <w:pPr>
              <w:widowControl/>
              <w:jc w:val="center"/>
              <w:textAlignment w:val="center"/>
              <w:rPr>
                <w:rFonts w:hint="default" w:ascii="宋体" w:hAnsi="宋体"/>
                <w:color w:val="auto"/>
                <w:szCs w:val="21"/>
                <w:highlight w:val="none"/>
                <w:lang w:val="en-US"/>
              </w:rPr>
            </w:pPr>
            <w:r>
              <w:rPr>
                <w:rFonts w:hint="eastAsia" w:ascii="宋体" w:hAnsi="宋体" w:cs="宋体"/>
                <w:color w:val="auto"/>
                <w:kern w:val="0"/>
                <w:sz w:val="20"/>
                <w:szCs w:val="20"/>
                <w:highlight w:val="none"/>
                <w:lang w:val="en-US" w:eastAsia="zh-CN" w:bidi="ar"/>
              </w:rPr>
              <w:t>60</w:t>
            </w:r>
          </w:p>
        </w:tc>
        <w:tc>
          <w:tcPr>
            <w:tcW w:w="420" w:type="dxa"/>
            <w:tcMar>
              <w:top w:w="15" w:type="dxa"/>
              <w:left w:w="15" w:type="dxa"/>
              <w:bottom w:w="0" w:type="dxa"/>
              <w:right w:w="15" w:type="dxa"/>
            </w:tcMar>
            <w:vAlign w:val="center"/>
          </w:tcPr>
          <w:p w14:paraId="38CDE6D2">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0C61AD68">
            <w:pPr>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56FF9D76">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D11CEC0">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3</w:t>
            </w:r>
            <w:r>
              <w:rPr>
                <w:rFonts w:hint="eastAsia" w:ascii="宋体" w:hAnsi="宋体" w:eastAsia="宋体" w:cs="宋体"/>
                <w:b w:val="0"/>
                <w:bCs w:val="0"/>
                <w:color w:val="auto"/>
                <w:kern w:val="0"/>
                <w:szCs w:val="21"/>
                <w:highlight w:val="none"/>
                <w:lang w:val="en-US" w:eastAsia="zh-CN" w:bidi="ar"/>
              </w:rPr>
              <w:t>0/2</w:t>
            </w:r>
          </w:p>
        </w:tc>
        <w:tc>
          <w:tcPr>
            <w:tcW w:w="723" w:type="dxa"/>
            <w:tcMar>
              <w:top w:w="15" w:type="dxa"/>
              <w:left w:w="15" w:type="dxa"/>
              <w:bottom w:w="0" w:type="dxa"/>
              <w:right w:w="15" w:type="dxa"/>
            </w:tcMar>
            <w:vAlign w:val="center"/>
          </w:tcPr>
          <w:p w14:paraId="458F9BE7">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04676BE">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7C08D2E9">
            <w:pPr>
              <w:jc w:val="center"/>
              <w:rPr>
                <w:rFonts w:ascii="宋体" w:hAnsi="宋体"/>
                <w:color w:val="auto"/>
                <w:szCs w:val="21"/>
                <w:highlight w:val="none"/>
              </w:rPr>
            </w:pPr>
          </w:p>
        </w:tc>
        <w:tc>
          <w:tcPr>
            <w:tcW w:w="719" w:type="dxa"/>
            <w:vAlign w:val="center"/>
          </w:tcPr>
          <w:p w14:paraId="407B050B">
            <w:pPr>
              <w:jc w:val="center"/>
              <w:rPr>
                <w:rFonts w:ascii="宋体" w:hAnsi="宋体"/>
                <w:color w:val="auto"/>
                <w:szCs w:val="21"/>
                <w:highlight w:val="none"/>
              </w:rPr>
            </w:pPr>
          </w:p>
        </w:tc>
      </w:tr>
      <w:tr w14:paraId="3731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251D10EC">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4B43A750">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34</w:t>
            </w:r>
          </w:p>
        </w:tc>
        <w:tc>
          <w:tcPr>
            <w:tcW w:w="471" w:type="dxa"/>
            <w:tcMar>
              <w:top w:w="15" w:type="dxa"/>
              <w:left w:w="15" w:type="dxa"/>
              <w:bottom w:w="0" w:type="dxa"/>
              <w:right w:w="15" w:type="dxa"/>
            </w:tcMar>
            <w:vAlign w:val="center"/>
          </w:tcPr>
          <w:p w14:paraId="6287EA50">
            <w:pPr>
              <w:jc w:val="center"/>
              <w:rPr>
                <w:rFonts w:hint="eastAsia" w:ascii="Times New Roman" w:hAnsi="Times New Roman" w:eastAsia="宋体" w:cs="Times New Roman"/>
                <w:color w:val="auto"/>
                <w:kern w:val="2"/>
                <w:sz w:val="18"/>
                <w:szCs w:val="18"/>
                <w:highlight w:val="none"/>
                <w:lang w:val="en-US" w:eastAsia="zh-CN" w:bidi="ar-SA"/>
              </w:rPr>
            </w:pPr>
          </w:p>
        </w:tc>
        <w:tc>
          <w:tcPr>
            <w:tcW w:w="1530" w:type="dxa"/>
            <w:vAlign w:val="center"/>
          </w:tcPr>
          <w:p w14:paraId="612D23A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Theme="minorEastAsia" w:cstheme="minorBidi"/>
                <w:color w:val="auto"/>
                <w:kern w:val="2"/>
                <w:sz w:val="21"/>
                <w:szCs w:val="21"/>
                <w:highlight w:val="none"/>
                <w:lang w:val="en-US" w:eastAsia="zh-CN" w:bidi="ar-SA"/>
              </w:rPr>
            </w:pPr>
            <w:r>
              <w:rPr>
                <w:rFonts w:hint="eastAsia" w:ascii="宋体" w:hAnsi="宋体"/>
                <w:color w:val="auto"/>
                <w:sz w:val="18"/>
                <w:szCs w:val="18"/>
                <w:highlight w:val="none"/>
              </w:rPr>
              <w:t>动力电池</w:t>
            </w:r>
            <w:r>
              <w:rPr>
                <w:rFonts w:hint="eastAsia" w:ascii="宋体" w:hAnsi="宋体"/>
                <w:color w:val="auto"/>
                <w:sz w:val="18"/>
                <w:szCs w:val="18"/>
                <w:highlight w:val="none"/>
                <w:lang w:val="en-US" w:eastAsia="zh-CN"/>
              </w:rPr>
              <w:t>技术</w:t>
            </w:r>
            <w:r>
              <w:rPr>
                <w:rFonts w:hint="eastAsia" w:ascii="宋体" w:hAnsi="宋体"/>
                <w:color w:val="auto"/>
                <w:sz w:val="18"/>
                <w:szCs w:val="18"/>
                <w:highlight w:val="none"/>
              </w:rPr>
              <w:t>实训</w:t>
            </w:r>
          </w:p>
        </w:tc>
        <w:tc>
          <w:tcPr>
            <w:tcW w:w="585" w:type="dxa"/>
            <w:tcMar>
              <w:top w:w="15" w:type="dxa"/>
              <w:left w:w="15" w:type="dxa"/>
              <w:bottom w:w="0" w:type="dxa"/>
              <w:right w:w="15" w:type="dxa"/>
            </w:tcMar>
            <w:vAlign w:val="center"/>
          </w:tcPr>
          <w:p w14:paraId="542B31CD">
            <w:pPr>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3.5</w:t>
            </w:r>
          </w:p>
        </w:tc>
        <w:tc>
          <w:tcPr>
            <w:tcW w:w="474" w:type="dxa"/>
            <w:tcMar>
              <w:top w:w="15" w:type="dxa"/>
              <w:left w:w="15" w:type="dxa"/>
              <w:bottom w:w="0" w:type="dxa"/>
              <w:right w:w="15" w:type="dxa"/>
            </w:tcMar>
            <w:vAlign w:val="center"/>
          </w:tcPr>
          <w:p w14:paraId="052ED249">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val="en-US" w:eastAsia="zh-CN" w:bidi="ar"/>
              </w:rPr>
              <w:t>60</w:t>
            </w:r>
          </w:p>
        </w:tc>
        <w:tc>
          <w:tcPr>
            <w:tcW w:w="496" w:type="dxa"/>
            <w:tcMar>
              <w:top w:w="15" w:type="dxa"/>
              <w:left w:w="15" w:type="dxa"/>
              <w:bottom w:w="0" w:type="dxa"/>
              <w:right w:w="15" w:type="dxa"/>
            </w:tcMar>
            <w:vAlign w:val="center"/>
          </w:tcPr>
          <w:p w14:paraId="691420B5">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val="en-US" w:eastAsia="zh-CN" w:bidi="ar"/>
              </w:rPr>
              <w:t>0</w:t>
            </w:r>
          </w:p>
        </w:tc>
        <w:tc>
          <w:tcPr>
            <w:tcW w:w="530" w:type="dxa"/>
            <w:tcMar>
              <w:top w:w="15" w:type="dxa"/>
              <w:left w:w="15" w:type="dxa"/>
              <w:bottom w:w="0" w:type="dxa"/>
              <w:right w:w="15" w:type="dxa"/>
            </w:tcMar>
            <w:vAlign w:val="center"/>
          </w:tcPr>
          <w:p w14:paraId="50684EC9">
            <w:pPr>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 w:val="20"/>
                <w:szCs w:val="20"/>
                <w:highlight w:val="none"/>
                <w:lang w:val="en-US" w:eastAsia="zh-CN" w:bidi="ar"/>
              </w:rPr>
              <w:t>60</w:t>
            </w:r>
          </w:p>
        </w:tc>
        <w:tc>
          <w:tcPr>
            <w:tcW w:w="420" w:type="dxa"/>
            <w:tcMar>
              <w:top w:w="15" w:type="dxa"/>
              <w:left w:w="15" w:type="dxa"/>
              <w:bottom w:w="0" w:type="dxa"/>
              <w:right w:w="15" w:type="dxa"/>
            </w:tcMar>
            <w:vAlign w:val="center"/>
          </w:tcPr>
          <w:p w14:paraId="079D0E29">
            <w:pPr>
              <w:jc w:val="center"/>
              <w:rPr>
                <w:rFonts w:ascii="宋体" w:hAnsi="宋体" w:eastAsia="宋体" w:cs="Times New Roman"/>
                <w:color w:val="auto"/>
                <w:kern w:val="2"/>
                <w:sz w:val="21"/>
                <w:szCs w:val="21"/>
                <w:highlight w:val="none"/>
                <w:lang w:val="en-US" w:eastAsia="zh-CN" w:bidi="ar-SA"/>
              </w:rPr>
            </w:pPr>
          </w:p>
        </w:tc>
        <w:tc>
          <w:tcPr>
            <w:tcW w:w="415" w:type="dxa"/>
            <w:tcMar>
              <w:top w:w="15" w:type="dxa"/>
              <w:left w:w="15" w:type="dxa"/>
              <w:bottom w:w="0" w:type="dxa"/>
              <w:right w:w="15" w:type="dxa"/>
            </w:tcMar>
            <w:vAlign w:val="center"/>
          </w:tcPr>
          <w:p w14:paraId="759DA5FF">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524FCD33">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51785B90">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73BABDDA">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3</w:t>
            </w:r>
            <w:r>
              <w:rPr>
                <w:rFonts w:hint="eastAsia" w:ascii="宋体" w:hAnsi="宋体" w:eastAsia="宋体" w:cs="宋体"/>
                <w:b w:val="0"/>
                <w:bCs w:val="0"/>
                <w:color w:val="auto"/>
                <w:kern w:val="0"/>
                <w:szCs w:val="21"/>
                <w:highlight w:val="none"/>
                <w:lang w:val="en-US" w:eastAsia="zh-CN" w:bidi="ar"/>
              </w:rPr>
              <w:t>0/2</w:t>
            </w:r>
          </w:p>
        </w:tc>
        <w:tc>
          <w:tcPr>
            <w:tcW w:w="724" w:type="dxa"/>
            <w:tcMar>
              <w:top w:w="15" w:type="dxa"/>
              <w:left w:w="15" w:type="dxa"/>
              <w:bottom w:w="0" w:type="dxa"/>
              <w:right w:w="15" w:type="dxa"/>
            </w:tcMar>
            <w:vAlign w:val="center"/>
          </w:tcPr>
          <w:p w14:paraId="71C2E8DF">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110A639A">
            <w:pPr>
              <w:jc w:val="center"/>
              <w:rPr>
                <w:rFonts w:ascii="宋体" w:hAnsi="宋体"/>
                <w:color w:val="auto"/>
                <w:szCs w:val="21"/>
                <w:highlight w:val="none"/>
              </w:rPr>
            </w:pPr>
          </w:p>
        </w:tc>
        <w:tc>
          <w:tcPr>
            <w:tcW w:w="719" w:type="dxa"/>
            <w:vAlign w:val="center"/>
          </w:tcPr>
          <w:p w14:paraId="37DD6BAE">
            <w:pPr>
              <w:jc w:val="center"/>
              <w:rPr>
                <w:rFonts w:ascii="宋体" w:hAnsi="宋体"/>
                <w:color w:val="auto"/>
                <w:szCs w:val="21"/>
                <w:highlight w:val="none"/>
              </w:rPr>
            </w:pPr>
          </w:p>
        </w:tc>
      </w:tr>
      <w:tr w14:paraId="2FEF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1825F31">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50C49121">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35</w:t>
            </w:r>
          </w:p>
        </w:tc>
        <w:tc>
          <w:tcPr>
            <w:tcW w:w="471" w:type="dxa"/>
            <w:tcMar>
              <w:top w:w="15" w:type="dxa"/>
              <w:left w:w="15" w:type="dxa"/>
              <w:bottom w:w="0" w:type="dxa"/>
              <w:right w:w="15" w:type="dxa"/>
            </w:tcMar>
            <w:vAlign w:val="center"/>
          </w:tcPr>
          <w:p w14:paraId="0230EE67">
            <w:pPr>
              <w:jc w:val="center"/>
              <w:rPr>
                <w:rFonts w:ascii="Times New Roman" w:hAnsi="Times New Roman"/>
                <w:color w:val="auto"/>
                <w:sz w:val="18"/>
                <w:szCs w:val="18"/>
                <w:highlight w:val="none"/>
              </w:rPr>
            </w:pPr>
          </w:p>
        </w:tc>
        <w:tc>
          <w:tcPr>
            <w:tcW w:w="1530" w:type="dxa"/>
            <w:vAlign w:val="center"/>
          </w:tcPr>
          <w:p w14:paraId="3C6032E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color w:val="auto"/>
                <w:sz w:val="21"/>
                <w:szCs w:val="21"/>
                <w:highlight w:val="none"/>
              </w:rPr>
            </w:pPr>
            <w:r>
              <w:rPr>
                <w:rFonts w:hint="eastAsia" w:ascii="宋体" w:hAnsi="宋体"/>
                <w:color w:val="auto"/>
                <w:sz w:val="18"/>
                <w:szCs w:val="18"/>
                <w:highlight w:val="none"/>
              </w:rPr>
              <w:t>整车电控系统实训</w:t>
            </w:r>
          </w:p>
        </w:tc>
        <w:tc>
          <w:tcPr>
            <w:tcW w:w="585" w:type="dxa"/>
            <w:tcMar>
              <w:top w:w="15" w:type="dxa"/>
              <w:left w:w="15" w:type="dxa"/>
              <w:bottom w:w="0" w:type="dxa"/>
              <w:right w:w="15" w:type="dxa"/>
            </w:tcMar>
            <w:vAlign w:val="center"/>
          </w:tcPr>
          <w:p w14:paraId="70451C4C">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474" w:type="dxa"/>
            <w:tcMar>
              <w:top w:w="15" w:type="dxa"/>
              <w:left w:w="15" w:type="dxa"/>
              <w:bottom w:w="0" w:type="dxa"/>
              <w:right w:w="15" w:type="dxa"/>
            </w:tcMar>
            <w:vAlign w:val="center"/>
          </w:tcPr>
          <w:p w14:paraId="3EC0C905">
            <w:pPr>
              <w:widowControl/>
              <w:jc w:val="center"/>
              <w:textAlignment w:val="center"/>
              <w:rPr>
                <w:rFonts w:ascii="宋体" w:hAnsi="宋体"/>
                <w:color w:val="auto"/>
                <w:szCs w:val="21"/>
                <w:highlight w:val="none"/>
              </w:rPr>
            </w:pPr>
            <w:r>
              <w:rPr>
                <w:rFonts w:hint="eastAsia" w:ascii="宋体" w:hAnsi="宋体" w:cs="宋体"/>
                <w:color w:val="auto"/>
                <w:kern w:val="0"/>
                <w:sz w:val="20"/>
                <w:szCs w:val="20"/>
                <w:highlight w:val="none"/>
                <w:lang w:val="en-US" w:eastAsia="zh-CN" w:bidi="ar"/>
              </w:rPr>
              <w:t>60</w:t>
            </w:r>
          </w:p>
        </w:tc>
        <w:tc>
          <w:tcPr>
            <w:tcW w:w="496" w:type="dxa"/>
            <w:tcMar>
              <w:top w:w="15" w:type="dxa"/>
              <w:left w:w="15" w:type="dxa"/>
              <w:bottom w:w="0" w:type="dxa"/>
              <w:right w:w="15" w:type="dxa"/>
            </w:tcMar>
            <w:vAlign w:val="center"/>
          </w:tcPr>
          <w:p w14:paraId="3650479F">
            <w:pPr>
              <w:widowControl/>
              <w:jc w:val="center"/>
              <w:textAlignment w:val="center"/>
              <w:rPr>
                <w:rFonts w:hint="default" w:ascii="宋体" w:hAnsi="宋体" w:eastAsia="宋体"/>
                <w:color w:val="auto"/>
                <w:szCs w:val="21"/>
                <w:highlight w:val="none"/>
                <w:lang w:val="en-US" w:eastAsia="zh-CN"/>
              </w:rPr>
            </w:pPr>
            <w:r>
              <w:rPr>
                <w:rFonts w:hint="eastAsia" w:ascii="宋体" w:hAnsi="宋体" w:cs="宋体"/>
                <w:color w:val="auto"/>
                <w:kern w:val="0"/>
                <w:sz w:val="20"/>
                <w:szCs w:val="20"/>
                <w:highlight w:val="none"/>
                <w:lang w:val="en-US" w:eastAsia="zh-CN" w:bidi="ar"/>
              </w:rPr>
              <w:t>0</w:t>
            </w:r>
          </w:p>
        </w:tc>
        <w:tc>
          <w:tcPr>
            <w:tcW w:w="530" w:type="dxa"/>
            <w:tcMar>
              <w:top w:w="15" w:type="dxa"/>
              <w:left w:w="15" w:type="dxa"/>
              <w:bottom w:w="0" w:type="dxa"/>
              <w:right w:w="15" w:type="dxa"/>
            </w:tcMar>
            <w:vAlign w:val="center"/>
          </w:tcPr>
          <w:p w14:paraId="755AFB65">
            <w:pPr>
              <w:widowControl/>
              <w:jc w:val="center"/>
              <w:textAlignment w:val="center"/>
              <w:rPr>
                <w:rFonts w:hint="default" w:ascii="宋体" w:hAnsi="宋体" w:eastAsia="宋体"/>
                <w:color w:val="auto"/>
                <w:szCs w:val="21"/>
                <w:highlight w:val="none"/>
                <w:lang w:val="en-US" w:eastAsia="zh-CN"/>
              </w:rPr>
            </w:pPr>
            <w:r>
              <w:rPr>
                <w:rFonts w:hint="eastAsia" w:ascii="宋体" w:hAnsi="宋体" w:cs="宋体"/>
                <w:color w:val="auto"/>
                <w:kern w:val="0"/>
                <w:sz w:val="20"/>
                <w:szCs w:val="20"/>
                <w:highlight w:val="none"/>
                <w:lang w:val="en-US" w:eastAsia="zh-CN" w:bidi="ar"/>
              </w:rPr>
              <w:t>60</w:t>
            </w:r>
          </w:p>
        </w:tc>
        <w:tc>
          <w:tcPr>
            <w:tcW w:w="420" w:type="dxa"/>
            <w:tcMar>
              <w:top w:w="15" w:type="dxa"/>
              <w:left w:w="15" w:type="dxa"/>
              <w:bottom w:w="0" w:type="dxa"/>
              <w:right w:w="15" w:type="dxa"/>
            </w:tcMar>
            <w:vAlign w:val="center"/>
          </w:tcPr>
          <w:p w14:paraId="4CFF2501">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1190183F">
            <w:pPr>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2DC8AC97">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4790D642">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38826813">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3</w:t>
            </w:r>
            <w:r>
              <w:rPr>
                <w:rFonts w:hint="eastAsia" w:ascii="宋体" w:hAnsi="宋体" w:eastAsia="宋体" w:cs="宋体"/>
                <w:b w:val="0"/>
                <w:bCs w:val="0"/>
                <w:color w:val="auto"/>
                <w:kern w:val="0"/>
                <w:szCs w:val="21"/>
                <w:highlight w:val="none"/>
                <w:lang w:val="en-US" w:eastAsia="zh-CN" w:bidi="ar"/>
              </w:rPr>
              <w:t>0/2</w:t>
            </w:r>
          </w:p>
        </w:tc>
        <w:tc>
          <w:tcPr>
            <w:tcW w:w="724" w:type="dxa"/>
            <w:tcMar>
              <w:top w:w="15" w:type="dxa"/>
              <w:left w:w="15" w:type="dxa"/>
              <w:bottom w:w="0" w:type="dxa"/>
              <w:right w:w="15" w:type="dxa"/>
            </w:tcMar>
            <w:vAlign w:val="center"/>
          </w:tcPr>
          <w:p w14:paraId="7258958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520C3557">
            <w:pPr>
              <w:jc w:val="center"/>
              <w:rPr>
                <w:rFonts w:ascii="宋体" w:hAnsi="宋体"/>
                <w:color w:val="auto"/>
                <w:szCs w:val="21"/>
                <w:highlight w:val="none"/>
              </w:rPr>
            </w:pPr>
          </w:p>
        </w:tc>
        <w:tc>
          <w:tcPr>
            <w:tcW w:w="719" w:type="dxa"/>
            <w:vAlign w:val="center"/>
          </w:tcPr>
          <w:p w14:paraId="65CE0087">
            <w:pPr>
              <w:jc w:val="center"/>
              <w:rPr>
                <w:rFonts w:ascii="宋体" w:hAnsi="宋体"/>
                <w:color w:val="auto"/>
                <w:szCs w:val="21"/>
                <w:highlight w:val="none"/>
              </w:rPr>
            </w:pPr>
          </w:p>
        </w:tc>
      </w:tr>
      <w:tr w14:paraId="1551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3726F080">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00A0F197">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36</w:t>
            </w:r>
          </w:p>
        </w:tc>
        <w:tc>
          <w:tcPr>
            <w:tcW w:w="471" w:type="dxa"/>
            <w:tcMar>
              <w:top w:w="15" w:type="dxa"/>
              <w:left w:w="15" w:type="dxa"/>
              <w:bottom w:w="0" w:type="dxa"/>
              <w:right w:w="15" w:type="dxa"/>
            </w:tcMar>
            <w:vAlign w:val="center"/>
          </w:tcPr>
          <w:p w14:paraId="1523662B">
            <w:pPr>
              <w:jc w:val="center"/>
              <w:rPr>
                <w:rFonts w:ascii="Times New Roman" w:hAnsi="Times New Roman"/>
                <w:color w:val="auto"/>
                <w:sz w:val="18"/>
                <w:szCs w:val="18"/>
                <w:highlight w:val="none"/>
              </w:rPr>
            </w:pPr>
          </w:p>
        </w:tc>
        <w:tc>
          <w:tcPr>
            <w:tcW w:w="1530" w:type="dxa"/>
            <w:vAlign w:val="center"/>
          </w:tcPr>
          <w:p w14:paraId="6CA30D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新能源汽车故障诊断与维修实训</w:t>
            </w:r>
          </w:p>
        </w:tc>
        <w:tc>
          <w:tcPr>
            <w:tcW w:w="585" w:type="dxa"/>
            <w:tcMar>
              <w:top w:w="15" w:type="dxa"/>
              <w:left w:w="15" w:type="dxa"/>
              <w:bottom w:w="0" w:type="dxa"/>
              <w:right w:w="15" w:type="dxa"/>
            </w:tcMar>
            <w:vAlign w:val="center"/>
          </w:tcPr>
          <w:p w14:paraId="0B45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3.5</w:t>
            </w:r>
          </w:p>
        </w:tc>
        <w:tc>
          <w:tcPr>
            <w:tcW w:w="474" w:type="dxa"/>
            <w:tcMar>
              <w:top w:w="15" w:type="dxa"/>
              <w:left w:w="15" w:type="dxa"/>
              <w:bottom w:w="0" w:type="dxa"/>
              <w:right w:w="15" w:type="dxa"/>
            </w:tcMar>
            <w:vAlign w:val="center"/>
          </w:tcPr>
          <w:p w14:paraId="01815A7A">
            <w:pPr>
              <w:widowControl/>
              <w:jc w:val="center"/>
              <w:textAlignment w:val="center"/>
              <w:rPr>
                <w:rFonts w:ascii="宋体" w:hAnsi="宋体"/>
                <w:color w:val="auto"/>
                <w:szCs w:val="21"/>
                <w:highlight w:val="none"/>
              </w:rPr>
            </w:pPr>
            <w:r>
              <w:rPr>
                <w:rFonts w:hint="eastAsia" w:ascii="宋体" w:hAnsi="宋体" w:cs="宋体"/>
                <w:color w:val="auto"/>
                <w:kern w:val="0"/>
                <w:sz w:val="20"/>
                <w:szCs w:val="20"/>
                <w:highlight w:val="none"/>
                <w:lang w:val="en-US" w:eastAsia="zh-CN" w:bidi="ar"/>
              </w:rPr>
              <w:t>60</w:t>
            </w:r>
          </w:p>
        </w:tc>
        <w:tc>
          <w:tcPr>
            <w:tcW w:w="496" w:type="dxa"/>
            <w:tcMar>
              <w:top w:w="15" w:type="dxa"/>
              <w:left w:w="15" w:type="dxa"/>
              <w:bottom w:w="0" w:type="dxa"/>
              <w:right w:w="15" w:type="dxa"/>
            </w:tcMar>
            <w:vAlign w:val="center"/>
          </w:tcPr>
          <w:p w14:paraId="5B38DD49">
            <w:pPr>
              <w:widowControl/>
              <w:jc w:val="center"/>
              <w:textAlignment w:val="center"/>
              <w:rPr>
                <w:rFonts w:hint="default" w:ascii="宋体" w:hAnsi="宋体" w:eastAsia="宋体"/>
                <w:color w:val="auto"/>
                <w:szCs w:val="21"/>
                <w:highlight w:val="none"/>
                <w:lang w:val="en-US" w:eastAsia="zh-CN"/>
              </w:rPr>
            </w:pPr>
            <w:r>
              <w:rPr>
                <w:rFonts w:hint="eastAsia" w:ascii="宋体" w:hAnsi="宋体" w:cs="宋体"/>
                <w:color w:val="auto"/>
                <w:kern w:val="0"/>
                <w:sz w:val="20"/>
                <w:szCs w:val="20"/>
                <w:highlight w:val="none"/>
                <w:lang w:val="en-US" w:eastAsia="zh-CN" w:bidi="ar"/>
              </w:rPr>
              <w:t>0</w:t>
            </w:r>
          </w:p>
        </w:tc>
        <w:tc>
          <w:tcPr>
            <w:tcW w:w="530" w:type="dxa"/>
            <w:tcMar>
              <w:top w:w="15" w:type="dxa"/>
              <w:left w:w="15" w:type="dxa"/>
              <w:bottom w:w="0" w:type="dxa"/>
              <w:right w:w="15" w:type="dxa"/>
            </w:tcMar>
            <w:vAlign w:val="center"/>
          </w:tcPr>
          <w:p w14:paraId="07991FBC">
            <w:pPr>
              <w:widowControl/>
              <w:jc w:val="center"/>
              <w:textAlignment w:val="center"/>
              <w:rPr>
                <w:rFonts w:hint="default" w:ascii="宋体" w:hAnsi="宋体" w:eastAsia="宋体"/>
                <w:color w:val="auto"/>
                <w:szCs w:val="21"/>
                <w:highlight w:val="none"/>
                <w:lang w:val="en-US" w:eastAsia="zh-CN"/>
              </w:rPr>
            </w:pPr>
            <w:r>
              <w:rPr>
                <w:rFonts w:hint="eastAsia" w:ascii="宋体" w:hAnsi="宋体" w:cs="宋体"/>
                <w:color w:val="auto"/>
                <w:kern w:val="0"/>
                <w:sz w:val="20"/>
                <w:szCs w:val="20"/>
                <w:highlight w:val="none"/>
                <w:lang w:val="en-US" w:eastAsia="zh-CN" w:bidi="ar"/>
              </w:rPr>
              <w:t>60</w:t>
            </w:r>
          </w:p>
        </w:tc>
        <w:tc>
          <w:tcPr>
            <w:tcW w:w="420" w:type="dxa"/>
            <w:tcMar>
              <w:top w:w="15" w:type="dxa"/>
              <w:left w:w="15" w:type="dxa"/>
              <w:bottom w:w="0" w:type="dxa"/>
              <w:right w:w="15" w:type="dxa"/>
            </w:tcMar>
            <w:vAlign w:val="center"/>
          </w:tcPr>
          <w:p w14:paraId="68589946">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2B010C52">
            <w:pPr>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760D0DDA">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54B858E">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3" w:type="dxa"/>
            <w:tcMar>
              <w:top w:w="15" w:type="dxa"/>
              <w:left w:w="15" w:type="dxa"/>
              <w:bottom w:w="0" w:type="dxa"/>
              <w:right w:w="15" w:type="dxa"/>
            </w:tcMar>
            <w:vAlign w:val="center"/>
          </w:tcPr>
          <w:p w14:paraId="16468A9A">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D68DA74">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cs="宋体"/>
                <w:b w:val="0"/>
                <w:bCs w:val="0"/>
                <w:color w:val="auto"/>
                <w:kern w:val="0"/>
                <w:szCs w:val="21"/>
                <w:highlight w:val="none"/>
                <w:lang w:val="en-US" w:eastAsia="zh-CN" w:bidi="ar"/>
              </w:rPr>
              <w:t>3</w:t>
            </w:r>
            <w:r>
              <w:rPr>
                <w:rFonts w:hint="eastAsia" w:ascii="宋体" w:hAnsi="宋体" w:eastAsia="宋体" w:cs="宋体"/>
                <w:b w:val="0"/>
                <w:bCs w:val="0"/>
                <w:color w:val="auto"/>
                <w:kern w:val="0"/>
                <w:szCs w:val="21"/>
                <w:highlight w:val="none"/>
                <w:lang w:val="en-US" w:eastAsia="zh-CN" w:bidi="ar"/>
              </w:rPr>
              <w:t>0/2</w:t>
            </w:r>
          </w:p>
        </w:tc>
        <w:tc>
          <w:tcPr>
            <w:tcW w:w="718" w:type="dxa"/>
            <w:vAlign w:val="center"/>
          </w:tcPr>
          <w:p w14:paraId="3D6C4132">
            <w:pPr>
              <w:jc w:val="center"/>
              <w:rPr>
                <w:rFonts w:ascii="宋体" w:hAnsi="宋体"/>
                <w:color w:val="auto"/>
                <w:szCs w:val="21"/>
                <w:highlight w:val="none"/>
              </w:rPr>
            </w:pPr>
          </w:p>
        </w:tc>
        <w:tc>
          <w:tcPr>
            <w:tcW w:w="719" w:type="dxa"/>
            <w:vAlign w:val="center"/>
          </w:tcPr>
          <w:p w14:paraId="7E09D6EB">
            <w:pPr>
              <w:jc w:val="center"/>
              <w:rPr>
                <w:rFonts w:ascii="宋体" w:hAnsi="宋体"/>
                <w:color w:val="auto"/>
                <w:szCs w:val="21"/>
                <w:highlight w:val="none"/>
              </w:rPr>
            </w:pPr>
          </w:p>
        </w:tc>
      </w:tr>
      <w:bookmarkEnd w:id="16"/>
      <w:bookmarkEnd w:id="17"/>
      <w:tr w14:paraId="77CF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4A08980C">
            <w:pPr>
              <w:jc w:val="center"/>
              <w:rPr>
                <w:rFonts w:ascii="宋体" w:hAnsi="宋体" w:cs="Arial Unicode MS"/>
                <w:b/>
                <w:bCs/>
                <w:color w:val="auto"/>
                <w:szCs w:val="21"/>
                <w:highlight w:val="none"/>
              </w:rPr>
            </w:pPr>
          </w:p>
        </w:tc>
        <w:tc>
          <w:tcPr>
            <w:tcW w:w="2255" w:type="dxa"/>
            <w:gridSpan w:val="3"/>
            <w:tcMar>
              <w:top w:w="15" w:type="dxa"/>
              <w:left w:w="15" w:type="dxa"/>
              <w:bottom w:w="0" w:type="dxa"/>
              <w:right w:w="15" w:type="dxa"/>
            </w:tcMar>
            <w:vAlign w:val="center"/>
          </w:tcPr>
          <w:p w14:paraId="4AD26E96">
            <w:pPr>
              <w:jc w:val="center"/>
              <w:rPr>
                <w:rFonts w:hint="eastAsia" w:ascii="宋体" w:hAnsi="宋体"/>
                <w:color w:val="auto"/>
                <w:szCs w:val="21"/>
                <w:highlight w:val="lightGray"/>
                <w:lang w:val="en-US" w:eastAsia="zh-CN"/>
              </w:rPr>
            </w:pPr>
            <w:r>
              <w:rPr>
                <w:rFonts w:hint="eastAsia" w:ascii="宋体" w:hAnsi="宋体"/>
                <w:color w:val="auto"/>
                <w:szCs w:val="21"/>
                <w:highlight w:val="lightGray"/>
                <w:lang w:val="en-US" w:eastAsia="zh-CN"/>
              </w:rPr>
              <w:t>专业实践课小计</w:t>
            </w:r>
          </w:p>
        </w:tc>
        <w:tc>
          <w:tcPr>
            <w:tcW w:w="585" w:type="dxa"/>
            <w:tcMar>
              <w:top w:w="15" w:type="dxa"/>
              <w:left w:w="15" w:type="dxa"/>
              <w:bottom w:w="0" w:type="dxa"/>
              <w:right w:w="15" w:type="dxa"/>
            </w:tcMar>
            <w:vAlign w:val="center"/>
          </w:tcPr>
          <w:p w14:paraId="06239B3B">
            <w:pPr>
              <w:keepNext w:val="0"/>
              <w:keepLines w:val="0"/>
              <w:widowControl/>
              <w:suppressLineNumbers w:val="0"/>
              <w:jc w:val="center"/>
              <w:textAlignment w:val="center"/>
              <w:rPr>
                <w:rFonts w:hint="default"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lang w:val="en-US" w:eastAsia="zh-CN" w:bidi="ar"/>
              </w:rPr>
              <w:t>1</w:t>
            </w:r>
            <w:r>
              <w:rPr>
                <w:rFonts w:hint="eastAsia" w:ascii="宋体" w:hAnsi="宋体" w:cs="宋体"/>
                <w:b/>
                <w:bCs/>
                <w:i w:val="0"/>
                <w:iCs w:val="0"/>
                <w:color w:val="000000"/>
                <w:kern w:val="0"/>
                <w:sz w:val="22"/>
                <w:szCs w:val="22"/>
                <w:u w:val="none"/>
                <w:lang w:val="en-US" w:eastAsia="zh-CN" w:bidi="ar"/>
              </w:rPr>
              <w:t>8</w:t>
            </w:r>
          </w:p>
        </w:tc>
        <w:tc>
          <w:tcPr>
            <w:tcW w:w="474" w:type="dxa"/>
            <w:tcMar>
              <w:top w:w="15" w:type="dxa"/>
              <w:left w:w="15" w:type="dxa"/>
              <w:bottom w:w="0" w:type="dxa"/>
              <w:right w:w="15" w:type="dxa"/>
            </w:tcMar>
            <w:vAlign w:val="center"/>
          </w:tcPr>
          <w:p w14:paraId="72245286">
            <w:pPr>
              <w:keepNext w:val="0"/>
              <w:keepLines w:val="0"/>
              <w:widowControl/>
              <w:suppressLineNumbers w:val="0"/>
              <w:jc w:val="center"/>
              <w:textAlignment w:val="center"/>
              <w:rPr>
                <w:rFonts w:hint="eastAsia"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lang w:val="en-US" w:eastAsia="zh-CN" w:bidi="ar"/>
              </w:rPr>
              <w:t>300</w:t>
            </w:r>
          </w:p>
        </w:tc>
        <w:tc>
          <w:tcPr>
            <w:tcW w:w="496" w:type="dxa"/>
            <w:tcMar>
              <w:top w:w="15" w:type="dxa"/>
              <w:left w:w="15" w:type="dxa"/>
              <w:bottom w:w="0" w:type="dxa"/>
              <w:right w:w="15" w:type="dxa"/>
            </w:tcMar>
            <w:vAlign w:val="center"/>
          </w:tcPr>
          <w:p w14:paraId="79DB3999">
            <w:pPr>
              <w:keepNext w:val="0"/>
              <w:keepLines w:val="0"/>
              <w:widowControl/>
              <w:suppressLineNumbers w:val="0"/>
              <w:jc w:val="center"/>
              <w:textAlignment w:val="center"/>
              <w:rPr>
                <w:rFonts w:hint="eastAsia"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lang w:val="en-US" w:eastAsia="zh-CN" w:bidi="ar"/>
              </w:rPr>
              <w:t>0</w:t>
            </w:r>
          </w:p>
        </w:tc>
        <w:tc>
          <w:tcPr>
            <w:tcW w:w="530" w:type="dxa"/>
            <w:tcMar>
              <w:top w:w="15" w:type="dxa"/>
              <w:left w:w="15" w:type="dxa"/>
              <w:bottom w:w="0" w:type="dxa"/>
              <w:right w:w="15" w:type="dxa"/>
            </w:tcMar>
            <w:vAlign w:val="center"/>
          </w:tcPr>
          <w:p w14:paraId="72DBCFA5">
            <w:pPr>
              <w:keepNext w:val="0"/>
              <w:keepLines w:val="0"/>
              <w:widowControl/>
              <w:suppressLineNumbers w:val="0"/>
              <w:jc w:val="center"/>
              <w:textAlignment w:val="center"/>
              <w:rPr>
                <w:rFonts w:hint="eastAsia" w:ascii="宋体" w:hAnsi="宋体"/>
                <w:b/>
                <w:bCs/>
                <w:color w:val="auto"/>
                <w:szCs w:val="21"/>
                <w:highlight w:val="lightGray"/>
                <w:shd w:val="clear" w:color="FFFFFF" w:fill="D9D9D9"/>
                <w:lang w:val="en-US" w:eastAsia="zh-CN"/>
              </w:rPr>
            </w:pPr>
            <w:r>
              <w:rPr>
                <w:rFonts w:hint="eastAsia" w:ascii="宋体" w:hAnsi="宋体" w:eastAsia="宋体" w:cs="宋体"/>
                <w:b/>
                <w:bCs/>
                <w:i w:val="0"/>
                <w:iCs w:val="0"/>
                <w:color w:val="000000"/>
                <w:kern w:val="0"/>
                <w:sz w:val="22"/>
                <w:szCs w:val="22"/>
                <w:u w:val="none"/>
                <w:lang w:val="en-US" w:eastAsia="zh-CN" w:bidi="ar"/>
              </w:rPr>
              <w:t>300</w:t>
            </w:r>
          </w:p>
        </w:tc>
        <w:tc>
          <w:tcPr>
            <w:tcW w:w="420" w:type="dxa"/>
            <w:tcMar>
              <w:top w:w="15" w:type="dxa"/>
              <w:left w:w="15" w:type="dxa"/>
              <w:bottom w:w="0" w:type="dxa"/>
              <w:right w:w="15" w:type="dxa"/>
            </w:tcMar>
            <w:vAlign w:val="center"/>
          </w:tcPr>
          <w:p w14:paraId="49A8DED6">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069E45E8">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34320EA0">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20</w:t>
            </w:r>
          </w:p>
        </w:tc>
        <w:tc>
          <w:tcPr>
            <w:tcW w:w="724" w:type="dxa"/>
            <w:tcMar>
              <w:top w:w="15" w:type="dxa"/>
              <w:left w:w="15" w:type="dxa"/>
              <w:bottom w:w="0" w:type="dxa"/>
              <w:right w:w="15" w:type="dxa"/>
            </w:tcMar>
            <w:vAlign w:val="center"/>
          </w:tcPr>
          <w:p w14:paraId="673432B8">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60</w:t>
            </w:r>
          </w:p>
        </w:tc>
        <w:tc>
          <w:tcPr>
            <w:tcW w:w="723" w:type="dxa"/>
            <w:tcMar>
              <w:top w:w="15" w:type="dxa"/>
              <w:left w:w="15" w:type="dxa"/>
              <w:bottom w:w="0" w:type="dxa"/>
              <w:right w:w="15" w:type="dxa"/>
            </w:tcMar>
            <w:vAlign w:val="center"/>
          </w:tcPr>
          <w:p w14:paraId="1C92AF53">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80</w:t>
            </w:r>
          </w:p>
        </w:tc>
        <w:tc>
          <w:tcPr>
            <w:tcW w:w="724" w:type="dxa"/>
            <w:tcMar>
              <w:top w:w="15" w:type="dxa"/>
              <w:left w:w="15" w:type="dxa"/>
              <w:bottom w:w="0" w:type="dxa"/>
              <w:right w:w="15" w:type="dxa"/>
            </w:tcMar>
            <w:vAlign w:val="center"/>
          </w:tcPr>
          <w:p w14:paraId="1CF3D79E">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40</w:t>
            </w:r>
          </w:p>
        </w:tc>
        <w:tc>
          <w:tcPr>
            <w:tcW w:w="718" w:type="dxa"/>
            <w:vAlign w:val="center"/>
          </w:tcPr>
          <w:p w14:paraId="72CC3895">
            <w:pPr>
              <w:jc w:val="center"/>
              <w:rPr>
                <w:rFonts w:hint="eastAsia" w:ascii="宋体" w:hAnsi="宋体"/>
                <w:b/>
                <w:color w:val="auto"/>
                <w:szCs w:val="21"/>
                <w:highlight w:val="lightGray"/>
                <w:shd w:val="pct10" w:color="auto" w:fill="FFFFFF"/>
                <w:lang w:val="en-US" w:eastAsia="zh-CN"/>
              </w:rPr>
            </w:pPr>
          </w:p>
        </w:tc>
        <w:tc>
          <w:tcPr>
            <w:tcW w:w="719" w:type="dxa"/>
            <w:vAlign w:val="center"/>
          </w:tcPr>
          <w:p w14:paraId="0E861ECE">
            <w:pPr>
              <w:jc w:val="center"/>
              <w:rPr>
                <w:rFonts w:hint="eastAsia" w:ascii="宋体" w:hAnsi="宋体"/>
                <w:b/>
                <w:color w:val="auto"/>
                <w:szCs w:val="21"/>
                <w:highlight w:val="lightGray"/>
                <w:shd w:val="pct10" w:color="auto" w:fill="FFFFFF"/>
                <w:lang w:val="en-US" w:eastAsia="zh-CN"/>
              </w:rPr>
            </w:pPr>
          </w:p>
        </w:tc>
      </w:tr>
      <w:tr w14:paraId="58A3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Align w:val="center"/>
          </w:tcPr>
          <w:p w14:paraId="2CBFDFC0">
            <w:pPr>
              <w:jc w:val="center"/>
              <w:rPr>
                <w:rFonts w:hint="eastAsia" w:ascii="宋体" w:hAnsi="宋体"/>
                <w:color w:val="auto"/>
                <w:szCs w:val="21"/>
                <w:highlight w:val="lightGray"/>
                <w:lang w:val="en-US" w:eastAsia="zh-CN"/>
              </w:rPr>
            </w:pPr>
            <w:r>
              <w:rPr>
                <w:rFonts w:hint="eastAsia" w:ascii="宋体" w:hAnsi="宋体"/>
                <w:color w:val="auto"/>
                <w:szCs w:val="21"/>
                <w:highlight w:val="lightGray"/>
                <w:lang w:val="en-US" w:eastAsia="zh-CN"/>
              </w:rPr>
              <w:t>必修课合计</w:t>
            </w:r>
          </w:p>
        </w:tc>
        <w:tc>
          <w:tcPr>
            <w:tcW w:w="585" w:type="dxa"/>
            <w:tcMar>
              <w:top w:w="15" w:type="dxa"/>
              <w:left w:w="15" w:type="dxa"/>
              <w:bottom w:w="0" w:type="dxa"/>
              <w:right w:w="15" w:type="dxa"/>
            </w:tcMar>
            <w:vAlign w:val="center"/>
          </w:tcPr>
          <w:p w14:paraId="2BE810F7">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8</w:t>
            </w:r>
          </w:p>
        </w:tc>
        <w:tc>
          <w:tcPr>
            <w:tcW w:w="474" w:type="dxa"/>
            <w:tcMar>
              <w:top w:w="15" w:type="dxa"/>
              <w:left w:w="15" w:type="dxa"/>
              <w:bottom w:w="0" w:type="dxa"/>
              <w:right w:w="15" w:type="dxa"/>
            </w:tcMar>
            <w:vAlign w:val="center"/>
          </w:tcPr>
          <w:p w14:paraId="2E742A75">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1640</w:t>
            </w:r>
          </w:p>
        </w:tc>
        <w:tc>
          <w:tcPr>
            <w:tcW w:w="496" w:type="dxa"/>
            <w:tcMar>
              <w:top w:w="15" w:type="dxa"/>
              <w:left w:w="15" w:type="dxa"/>
              <w:bottom w:w="0" w:type="dxa"/>
              <w:right w:w="15" w:type="dxa"/>
            </w:tcMar>
            <w:vAlign w:val="center"/>
          </w:tcPr>
          <w:p w14:paraId="7526D57C">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928</w:t>
            </w:r>
          </w:p>
        </w:tc>
        <w:tc>
          <w:tcPr>
            <w:tcW w:w="530" w:type="dxa"/>
            <w:tcMar>
              <w:top w:w="15" w:type="dxa"/>
              <w:left w:w="15" w:type="dxa"/>
              <w:bottom w:w="0" w:type="dxa"/>
              <w:right w:w="15" w:type="dxa"/>
            </w:tcMar>
            <w:vAlign w:val="center"/>
          </w:tcPr>
          <w:p w14:paraId="726FF221">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712</w:t>
            </w:r>
          </w:p>
        </w:tc>
        <w:tc>
          <w:tcPr>
            <w:tcW w:w="420" w:type="dxa"/>
            <w:tcMar>
              <w:top w:w="15" w:type="dxa"/>
              <w:left w:w="15" w:type="dxa"/>
              <w:bottom w:w="0" w:type="dxa"/>
              <w:right w:w="15" w:type="dxa"/>
            </w:tcMar>
            <w:vAlign w:val="center"/>
          </w:tcPr>
          <w:p w14:paraId="53913F1D">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4E7AF3EB">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430AEF2E">
            <w:pPr>
              <w:jc w:val="center"/>
              <w:rPr>
                <w:rFonts w:hint="eastAsia"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777A90B8">
            <w:pPr>
              <w:jc w:val="center"/>
              <w:rPr>
                <w:rFonts w:hint="default"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48DFF176">
            <w:pPr>
              <w:jc w:val="center"/>
              <w:rPr>
                <w:rFonts w:hint="eastAsia"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74B92145">
            <w:pPr>
              <w:jc w:val="center"/>
              <w:rPr>
                <w:rFonts w:hint="eastAsia" w:ascii="宋体" w:hAnsi="宋体"/>
                <w:b/>
                <w:color w:val="auto"/>
                <w:szCs w:val="21"/>
                <w:highlight w:val="lightGray"/>
                <w:shd w:val="pct10" w:color="auto" w:fill="FFFFFF"/>
                <w:lang w:val="en-US" w:eastAsia="zh-CN"/>
              </w:rPr>
            </w:pPr>
          </w:p>
        </w:tc>
        <w:tc>
          <w:tcPr>
            <w:tcW w:w="718" w:type="dxa"/>
            <w:vAlign w:val="center"/>
          </w:tcPr>
          <w:p w14:paraId="118C4934">
            <w:pPr>
              <w:jc w:val="center"/>
              <w:rPr>
                <w:rFonts w:hint="eastAsia" w:ascii="宋体" w:hAnsi="宋体"/>
                <w:b/>
                <w:color w:val="auto"/>
                <w:szCs w:val="21"/>
                <w:highlight w:val="lightGray"/>
                <w:shd w:val="pct10" w:color="auto" w:fill="FFFFFF"/>
                <w:lang w:val="en-US" w:eastAsia="zh-CN"/>
              </w:rPr>
            </w:pPr>
          </w:p>
        </w:tc>
        <w:tc>
          <w:tcPr>
            <w:tcW w:w="719" w:type="dxa"/>
            <w:vAlign w:val="center"/>
          </w:tcPr>
          <w:p w14:paraId="5084805C">
            <w:pPr>
              <w:jc w:val="center"/>
              <w:rPr>
                <w:rFonts w:hint="eastAsia" w:ascii="宋体" w:hAnsi="宋体"/>
                <w:b/>
                <w:color w:val="auto"/>
                <w:szCs w:val="21"/>
                <w:highlight w:val="lightGray"/>
                <w:shd w:val="pct10" w:color="auto" w:fill="FFFFFF"/>
                <w:lang w:val="en-US" w:eastAsia="zh-CN"/>
              </w:rPr>
            </w:pPr>
          </w:p>
        </w:tc>
      </w:tr>
      <w:tr w14:paraId="6436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766" w:type="dxa"/>
            <w:gridSpan w:val="16"/>
            <w:vAlign w:val="center"/>
          </w:tcPr>
          <w:p w14:paraId="186ECC0B">
            <w:pPr>
              <w:jc w:val="center"/>
              <w:rPr>
                <w:rFonts w:ascii="宋体" w:hAnsi="宋体"/>
                <w:b/>
                <w:color w:val="auto"/>
                <w:szCs w:val="21"/>
                <w:highlight w:val="none"/>
                <w:shd w:val="pct10" w:color="auto" w:fill="FFFFFF"/>
              </w:rPr>
            </w:pPr>
            <w:r>
              <w:rPr>
                <w:rFonts w:hint="eastAsia" w:ascii="宋体" w:hAnsi="宋体"/>
                <w:b/>
                <w:color w:val="auto"/>
                <w:szCs w:val="21"/>
                <w:highlight w:val="none"/>
                <w:shd w:val="pct10" w:color="auto" w:fill="FFFFFF"/>
              </w:rPr>
              <w:t>选修课</w:t>
            </w:r>
          </w:p>
        </w:tc>
      </w:tr>
      <w:tr w14:paraId="03D5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1DFB522D">
            <w:pPr>
              <w:jc w:val="center"/>
              <w:rPr>
                <w:rFonts w:ascii="宋体" w:hAnsi="宋体" w:cs="Arial Unicode MS"/>
                <w:color w:val="auto"/>
                <w:szCs w:val="21"/>
                <w:highlight w:val="none"/>
              </w:rPr>
            </w:pPr>
            <w:bookmarkStart w:id="18" w:name="OLE_LINK18"/>
            <w:r>
              <w:rPr>
                <w:rFonts w:hint="eastAsia" w:ascii="宋体" w:hAnsi="宋体" w:cs="Arial Unicode MS"/>
                <w:color w:val="auto"/>
                <w:szCs w:val="21"/>
                <w:highlight w:val="none"/>
              </w:rPr>
              <w:t>专业限选课</w:t>
            </w:r>
            <w:bookmarkEnd w:id="18"/>
          </w:p>
        </w:tc>
        <w:tc>
          <w:tcPr>
            <w:tcW w:w="254" w:type="dxa"/>
            <w:tcMar>
              <w:top w:w="15" w:type="dxa"/>
              <w:left w:w="15" w:type="dxa"/>
              <w:bottom w:w="0" w:type="dxa"/>
              <w:right w:w="15" w:type="dxa"/>
            </w:tcMar>
            <w:vAlign w:val="center"/>
          </w:tcPr>
          <w:p w14:paraId="6FCC4D0F">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37</w:t>
            </w:r>
          </w:p>
        </w:tc>
        <w:tc>
          <w:tcPr>
            <w:tcW w:w="471" w:type="dxa"/>
            <w:tcMar>
              <w:top w:w="15" w:type="dxa"/>
              <w:left w:w="15" w:type="dxa"/>
              <w:bottom w:w="0" w:type="dxa"/>
              <w:right w:w="15" w:type="dxa"/>
            </w:tcMar>
            <w:vAlign w:val="center"/>
          </w:tcPr>
          <w:p w14:paraId="438113F9">
            <w:pPr>
              <w:jc w:val="center"/>
              <w:rPr>
                <w:rFonts w:hint="default" w:eastAsia="宋体"/>
                <w:color w:val="auto"/>
                <w:highlight w:val="none"/>
                <w:lang w:val="en-US" w:eastAsia="zh-CN"/>
              </w:rPr>
            </w:pPr>
          </w:p>
        </w:tc>
        <w:tc>
          <w:tcPr>
            <w:tcW w:w="1530" w:type="dxa"/>
            <w:vAlign w:val="center"/>
          </w:tcPr>
          <w:p w14:paraId="1ED77A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智能汽车传感器原理与检修</w:t>
            </w:r>
          </w:p>
        </w:tc>
        <w:tc>
          <w:tcPr>
            <w:tcW w:w="585" w:type="dxa"/>
            <w:tcMar>
              <w:top w:w="15" w:type="dxa"/>
              <w:left w:w="15" w:type="dxa"/>
              <w:bottom w:w="0" w:type="dxa"/>
              <w:right w:w="15" w:type="dxa"/>
            </w:tcMar>
            <w:vAlign w:val="center"/>
          </w:tcPr>
          <w:p w14:paraId="7D33872E">
            <w:pPr>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w:t>
            </w:r>
          </w:p>
        </w:tc>
        <w:tc>
          <w:tcPr>
            <w:tcW w:w="474" w:type="dxa"/>
            <w:tcMar>
              <w:top w:w="15" w:type="dxa"/>
              <w:left w:w="15" w:type="dxa"/>
              <w:bottom w:w="0" w:type="dxa"/>
              <w:right w:w="15" w:type="dxa"/>
            </w:tcMar>
            <w:vAlign w:val="center"/>
          </w:tcPr>
          <w:p w14:paraId="6B15977D">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32</w:t>
            </w:r>
          </w:p>
        </w:tc>
        <w:tc>
          <w:tcPr>
            <w:tcW w:w="496" w:type="dxa"/>
            <w:tcMar>
              <w:top w:w="15" w:type="dxa"/>
              <w:left w:w="15" w:type="dxa"/>
              <w:bottom w:w="0" w:type="dxa"/>
              <w:right w:w="15" w:type="dxa"/>
            </w:tcMar>
            <w:vAlign w:val="center"/>
          </w:tcPr>
          <w:p w14:paraId="1D67C8D6">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32</w:t>
            </w:r>
          </w:p>
        </w:tc>
        <w:tc>
          <w:tcPr>
            <w:tcW w:w="530" w:type="dxa"/>
            <w:tcMar>
              <w:top w:w="15" w:type="dxa"/>
              <w:left w:w="15" w:type="dxa"/>
              <w:bottom w:w="0" w:type="dxa"/>
              <w:right w:w="15" w:type="dxa"/>
            </w:tcMar>
            <w:vAlign w:val="center"/>
          </w:tcPr>
          <w:p w14:paraId="0C87BCDB">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0</w:t>
            </w:r>
          </w:p>
        </w:tc>
        <w:tc>
          <w:tcPr>
            <w:tcW w:w="420" w:type="dxa"/>
            <w:tcMar>
              <w:top w:w="15" w:type="dxa"/>
              <w:left w:w="15" w:type="dxa"/>
              <w:bottom w:w="0" w:type="dxa"/>
              <w:right w:w="15" w:type="dxa"/>
            </w:tcMar>
            <w:vAlign w:val="center"/>
          </w:tcPr>
          <w:p w14:paraId="2131BF91">
            <w:pPr>
              <w:jc w:val="center"/>
              <w:rPr>
                <w:rFonts w:ascii="宋体" w:hAnsi="宋体" w:eastAsia="宋体" w:cs="Times New Roman"/>
                <w:color w:val="auto"/>
                <w:kern w:val="2"/>
                <w:sz w:val="21"/>
                <w:szCs w:val="21"/>
                <w:highlight w:val="none"/>
                <w:lang w:val="en-US" w:eastAsia="zh-CN" w:bidi="ar-SA"/>
              </w:rPr>
            </w:pPr>
          </w:p>
        </w:tc>
        <w:tc>
          <w:tcPr>
            <w:tcW w:w="415" w:type="dxa"/>
            <w:tcMar>
              <w:top w:w="15" w:type="dxa"/>
              <w:left w:w="15" w:type="dxa"/>
              <w:bottom w:w="0" w:type="dxa"/>
              <w:right w:w="15" w:type="dxa"/>
            </w:tcMar>
            <w:vAlign w:val="center"/>
          </w:tcPr>
          <w:p w14:paraId="7274B04A">
            <w:pPr>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44B69963">
            <w:pPr>
              <w:jc w:val="center"/>
              <w:rPr>
                <w:rFonts w:ascii="宋体" w:hAnsi="宋体" w:eastAsia="宋体" w:cs="Times New Roman"/>
                <w:color w:val="auto"/>
                <w:kern w:val="2"/>
                <w:sz w:val="21"/>
                <w:szCs w:val="21"/>
                <w:highlight w:val="none"/>
                <w:lang w:val="en-US" w:eastAsia="zh-CN" w:bidi="ar-SA"/>
              </w:rPr>
            </w:pPr>
          </w:p>
        </w:tc>
        <w:tc>
          <w:tcPr>
            <w:tcW w:w="724" w:type="dxa"/>
            <w:tcMar>
              <w:top w:w="15" w:type="dxa"/>
              <w:left w:w="15" w:type="dxa"/>
              <w:bottom w:w="0" w:type="dxa"/>
              <w:right w:w="15" w:type="dxa"/>
            </w:tcMar>
            <w:vAlign w:val="center"/>
          </w:tcPr>
          <w:p w14:paraId="09ACBB8F">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5D6A1706">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66A5C5D1">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75FCD159">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77EDB6A0">
            <w:pPr>
              <w:jc w:val="center"/>
              <w:rPr>
                <w:rFonts w:ascii="宋体" w:hAnsi="宋体" w:eastAsia="宋体" w:cs="Times New Roman"/>
                <w:color w:val="auto"/>
                <w:kern w:val="2"/>
                <w:sz w:val="21"/>
                <w:szCs w:val="21"/>
                <w:highlight w:val="none"/>
                <w:lang w:val="en-US" w:eastAsia="zh-CN" w:bidi="ar-SA"/>
              </w:rPr>
            </w:pPr>
          </w:p>
        </w:tc>
      </w:tr>
      <w:tr w14:paraId="322B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9CF6599">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205090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38</w:t>
            </w:r>
          </w:p>
        </w:tc>
        <w:tc>
          <w:tcPr>
            <w:tcW w:w="471" w:type="dxa"/>
            <w:tcMar>
              <w:top w:w="15" w:type="dxa"/>
              <w:left w:w="15" w:type="dxa"/>
              <w:bottom w:w="0" w:type="dxa"/>
              <w:right w:w="15" w:type="dxa"/>
            </w:tcMar>
            <w:vAlign w:val="center"/>
          </w:tcPr>
          <w:p w14:paraId="442E60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color w:val="auto"/>
                <w:szCs w:val="21"/>
                <w:highlight w:val="none"/>
                <w:lang w:val="en-US" w:eastAsia="zh-CN"/>
              </w:rPr>
            </w:pPr>
          </w:p>
        </w:tc>
        <w:tc>
          <w:tcPr>
            <w:tcW w:w="1530" w:type="dxa"/>
            <w:vAlign w:val="center"/>
          </w:tcPr>
          <w:p w14:paraId="57B02C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eastAsia="zh-CN"/>
              </w:rPr>
              <w:t>智能网络汽车技术概论</w:t>
            </w:r>
          </w:p>
        </w:tc>
        <w:tc>
          <w:tcPr>
            <w:tcW w:w="585" w:type="dxa"/>
            <w:tcMar>
              <w:top w:w="15" w:type="dxa"/>
              <w:left w:w="15" w:type="dxa"/>
              <w:bottom w:w="0" w:type="dxa"/>
              <w:right w:w="15" w:type="dxa"/>
            </w:tcMar>
            <w:vAlign w:val="center"/>
          </w:tcPr>
          <w:p w14:paraId="4BE0062B">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w:t>
            </w:r>
          </w:p>
        </w:tc>
        <w:tc>
          <w:tcPr>
            <w:tcW w:w="474" w:type="dxa"/>
            <w:tcMar>
              <w:top w:w="15" w:type="dxa"/>
              <w:left w:w="15" w:type="dxa"/>
              <w:bottom w:w="0" w:type="dxa"/>
              <w:right w:w="15" w:type="dxa"/>
            </w:tcMar>
            <w:vAlign w:val="center"/>
          </w:tcPr>
          <w:p w14:paraId="6C2D2B15">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32</w:t>
            </w:r>
          </w:p>
        </w:tc>
        <w:tc>
          <w:tcPr>
            <w:tcW w:w="496" w:type="dxa"/>
            <w:tcMar>
              <w:top w:w="15" w:type="dxa"/>
              <w:left w:w="15" w:type="dxa"/>
              <w:bottom w:w="0" w:type="dxa"/>
              <w:right w:w="15" w:type="dxa"/>
            </w:tcMar>
            <w:vAlign w:val="center"/>
          </w:tcPr>
          <w:p w14:paraId="64073040">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32</w:t>
            </w:r>
          </w:p>
        </w:tc>
        <w:tc>
          <w:tcPr>
            <w:tcW w:w="530" w:type="dxa"/>
            <w:tcMar>
              <w:top w:w="15" w:type="dxa"/>
              <w:left w:w="15" w:type="dxa"/>
              <w:bottom w:w="0" w:type="dxa"/>
              <w:right w:w="15" w:type="dxa"/>
            </w:tcMar>
            <w:vAlign w:val="center"/>
          </w:tcPr>
          <w:p w14:paraId="7E52AE48">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0</w:t>
            </w:r>
          </w:p>
        </w:tc>
        <w:tc>
          <w:tcPr>
            <w:tcW w:w="420" w:type="dxa"/>
            <w:tcMar>
              <w:top w:w="15" w:type="dxa"/>
              <w:left w:w="15" w:type="dxa"/>
              <w:bottom w:w="0" w:type="dxa"/>
              <w:right w:w="15" w:type="dxa"/>
            </w:tcMar>
            <w:vAlign w:val="center"/>
          </w:tcPr>
          <w:p w14:paraId="00B1BB27">
            <w:pPr>
              <w:jc w:val="center"/>
              <w:rPr>
                <w:rFonts w:ascii="宋体" w:hAnsi="宋体" w:eastAsia="宋体" w:cs="Times New Roman"/>
                <w:color w:val="auto"/>
                <w:kern w:val="2"/>
                <w:sz w:val="21"/>
                <w:szCs w:val="21"/>
                <w:highlight w:val="none"/>
                <w:lang w:val="en-US" w:eastAsia="zh-CN" w:bidi="ar-SA"/>
              </w:rPr>
            </w:pPr>
          </w:p>
        </w:tc>
        <w:tc>
          <w:tcPr>
            <w:tcW w:w="415" w:type="dxa"/>
            <w:tcMar>
              <w:top w:w="15" w:type="dxa"/>
              <w:left w:w="15" w:type="dxa"/>
              <w:bottom w:w="0" w:type="dxa"/>
              <w:right w:w="15" w:type="dxa"/>
            </w:tcMar>
            <w:vAlign w:val="center"/>
          </w:tcPr>
          <w:p w14:paraId="111CFE02">
            <w:pPr>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3BD1A325">
            <w:pPr>
              <w:jc w:val="center"/>
              <w:rPr>
                <w:rFonts w:ascii="宋体" w:hAnsi="宋体" w:eastAsia="宋体" w:cs="Times New Roman"/>
                <w:color w:val="auto"/>
                <w:kern w:val="2"/>
                <w:sz w:val="21"/>
                <w:szCs w:val="21"/>
                <w:highlight w:val="none"/>
                <w:lang w:val="en-US" w:eastAsia="zh-CN" w:bidi="ar-SA"/>
              </w:rPr>
            </w:pPr>
          </w:p>
        </w:tc>
        <w:tc>
          <w:tcPr>
            <w:tcW w:w="724" w:type="dxa"/>
            <w:tcMar>
              <w:top w:w="15" w:type="dxa"/>
              <w:left w:w="15" w:type="dxa"/>
              <w:bottom w:w="0" w:type="dxa"/>
              <w:right w:w="15" w:type="dxa"/>
            </w:tcMar>
            <w:vAlign w:val="center"/>
          </w:tcPr>
          <w:p w14:paraId="09866C46">
            <w:pPr>
              <w:jc w:val="center"/>
              <w:rPr>
                <w:rFonts w:ascii="宋体" w:hAnsi="宋体" w:eastAsia="宋体" w:cs="Times New Roman"/>
                <w:color w:val="auto"/>
                <w:kern w:val="2"/>
                <w:sz w:val="21"/>
                <w:szCs w:val="21"/>
                <w:highlight w:val="none"/>
                <w:lang w:val="en-US" w:eastAsia="zh-CN" w:bidi="ar-SA"/>
              </w:rPr>
            </w:pPr>
          </w:p>
        </w:tc>
        <w:tc>
          <w:tcPr>
            <w:tcW w:w="723" w:type="dxa"/>
            <w:tcMar>
              <w:top w:w="15" w:type="dxa"/>
              <w:left w:w="15" w:type="dxa"/>
              <w:bottom w:w="0" w:type="dxa"/>
              <w:right w:w="15" w:type="dxa"/>
            </w:tcMar>
            <w:vAlign w:val="center"/>
          </w:tcPr>
          <w:p w14:paraId="535BB22B">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2A204764">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74AE1063">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79F14044">
            <w:pPr>
              <w:jc w:val="center"/>
              <w:rPr>
                <w:rFonts w:ascii="宋体" w:hAnsi="宋体" w:eastAsia="宋体" w:cs="Times New Roman"/>
                <w:color w:val="auto"/>
                <w:kern w:val="2"/>
                <w:sz w:val="21"/>
                <w:szCs w:val="21"/>
                <w:highlight w:val="none"/>
                <w:lang w:val="en-US" w:eastAsia="zh-CN" w:bidi="ar-SA"/>
              </w:rPr>
            </w:pPr>
          </w:p>
        </w:tc>
      </w:tr>
      <w:tr w14:paraId="0C15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490B888">
            <w:pPr>
              <w:jc w:val="center"/>
              <w:rPr>
                <w:rFonts w:ascii="宋体" w:hAnsi="宋体" w:cs="Arial Unicode MS"/>
                <w:color w:val="auto"/>
                <w:szCs w:val="21"/>
                <w:highlight w:val="none"/>
              </w:rPr>
            </w:pPr>
            <w:bookmarkStart w:id="19" w:name="OLE_LINK12" w:colFirst="2" w:colLast="5"/>
          </w:p>
        </w:tc>
        <w:tc>
          <w:tcPr>
            <w:tcW w:w="2255" w:type="dxa"/>
            <w:gridSpan w:val="3"/>
            <w:tcMar>
              <w:top w:w="15" w:type="dxa"/>
              <w:left w:w="15" w:type="dxa"/>
              <w:bottom w:w="0" w:type="dxa"/>
              <w:right w:w="15" w:type="dxa"/>
            </w:tcMar>
            <w:vAlign w:val="center"/>
          </w:tcPr>
          <w:p w14:paraId="0D28D0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专业限选课小计</w:t>
            </w:r>
          </w:p>
        </w:tc>
        <w:tc>
          <w:tcPr>
            <w:tcW w:w="585" w:type="dxa"/>
            <w:tcMar>
              <w:top w:w="15" w:type="dxa"/>
              <w:left w:w="15" w:type="dxa"/>
              <w:bottom w:w="0" w:type="dxa"/>
              <w:right w:w="15" w:type="dxa"/>
            </w:tcMar>
            <w:vAlign w:val="center"/>
          </w:tcPr>
          <w:p w14:paraId="04EC8B77">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4</w:t>
            </w:r>
          </w:p>
        </w:tc>
        <w:tc>
          <w:tcPr>
            <w:tcW w:w="474" w:type="dxa"/>
            <w:tcMar>
              <w:top w:w="15" w:type="dxa"/>
              <w:left w:w="15" w:type="dxa"/>
              <w:bottom w:w="0" w:type="dxa"/>
              <w:right w:w="15" w:type="dxa"/>
            </w:tcMar>
            <w:vAlign w:val="center"/>
          </w:tcPr>
          <w:p w14:paraId="2D1E7027">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64</w:t>
            </w:r>
          </w:p>
        </w:tc>
        <w:tc>
          <w:tcPr>
            <w:tcW w:w="496" w:type="dxa"/>
            <w:tcMar>
              <w:top w:w="15" w:type="dxa"/>
              <w:left w:w="15" w:type="dxa"/>
              <w:bottom w:w="0" w:type="dxa"/>
              <w:right w:w="15" w:type="dxa"/>
            </w:tcMar>
            <w:vAlign w:val="center"/>
          </w:tcPr>
          <w:p w14:paraId="24154A4C">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64</w:t>
            </w:r>
          </w:p>
        </w:tc>
        <w:tc>
          <w:tcPr>
            <w:tcW w:w="530" w:type="dxa"/>
            <w:tcMar>
              <w:top w:w="15" w:type="dxa"/>
              <w:left w:w="15" w:type="dxa"/>
              <w:bottom w:w="0" w:type="dxa"/>
              <w:right w:w="15" w:type="dxa"/>
            </w:tcMar>
            <w:vAlign w:val="center"/>
          </w:tcPr>
          <w:p w14:paraId="3907E243">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0</w:t>
            </w:r>
          </w:p>
        </w:tc>
        <w:tc>
          <w:tcPr>
            <w:tcW w:w="420" w:type="dxa"/>
            <w:tcMar>
              <w:top w:w="15" w:type="dxa"/>
              <w:left w:w="15" w:type="dxa"/>
              <w:bottom w:w="0" w:type="dxa"/>
              <w:right w:w="15" w:type="dxa"/>
            </w:tcMar>
            <w:vAlign w:val="center"/>
          </w:tcPr>
          <w:p w14:paraId="61BFF385">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547DCA49">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408E0277">
            <w:pPr>
              <w:jc w:val="center"/>
              <w:rPr>
                <w:rFonts w:hint="eastAsia"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417D7929">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05747347">
            <w:pPr>
              <w:jc w:val="center"/>
              <w:rPr>
                <w:rFonts w:hint="eastAsia"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7732089D">
            <w:pPr>
              <w:jc w:val="center"/>
              <w:rPr>
                <w:rFonts w:hint="eastAsia" w:ascii="宋体" w:hAnsi="宋体"/>
                <w:b/>
                <w:color w:val="auto"/>
                <w:szCs w:val="21"/>
                <w:highlight w:val="lightGray"/>
                <w:shd w:val="pct10" w:color="auto" w:fill="FFFFFF"/>
                <w:lang w:val="en-US" w:eastAsia="zh-CN"/>
              </w:rPr>
            </w:pPr>
          </w:p>
        </w:tc>
        <w:tc>
          <w:tcPr>
            <w:tcW w:w="718" w:type="dxa"/>
            <w:vAlign w:val="center"/>
          </w:tcPr>
          <w:p w14:paraId="4F5A38AB">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8</w:t>
            </w:r>
          </w:p>
        </w:tc>
        <w:tc>
          <w:tcPr>
            <w:tcW w:w="719" w:type="dxa"/>
            <w:vAlign w:val="center"/>
          </w:tcPr>
          <w:p w14:paraId="75931FAD">
            <w:pPr>
              <w:keepNext w:val="0"/>
              <w:keepLines w:val="0"/>
              <w:widowControl/>
              <w:suppressLineNumbers w:val="0"/>
              <w:jc w:val="center"/>
              <w:textAlignment w:val="center"/>
              <w:rPr>
                <w:rFonts w:ascii="宋体" w:hAnsi="宋体"/>
                <w:b/>
                <w:bCs/>
                <w:color w:val="auto"/>
                <w:szCs w:val="21"/>
                <w:highlight w:val="none"/>
                <w:shd w:val="pct10" w:color="auto" w:fill="FFFFFF"/>
              </w:rPr>
            </w:pPr>
          </w:p>
        </w:tc>
      </w:tr>
      <w:bookmarkEnd w:id="19"/>
      <w:tr w14:paraId="0DB3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70C198B9">
            <w:pPr>
              <w:jc w:val="center"/>
              <w:rPr>
                <w:rFonts w:hint="default" w:ascii="宋体" w:hAnsi="宋体" w:eastAsia="宋体" w:cs="Arial Unicode MS"/>
                <w:color w:val="000000" w:themeColor="text1"/>
                <w:szCs w:val="21"/>
                <w:highlight w:val="none"/>
                <w:lang w:val="en-US" w:eastAsia="zh-CN"/>
                <w14:textFill>
                  <w14:solidFill>
                    <w14:schemeClr w14:val="tx1"/>
                  </w14:solidFill>
                </w14:textFill>
              </w:rPr>
            </w:pPr>
            <w:r>
              <w:rPr>
                <w:rFonts w:hint="eastAsia" w:ascii="宋体" w:hAnsi="宋体" w:cs="Arial Unicode MS"/>
                <w:color w:val="000000" w:themeColor="text1"/>
                <w:szCs w:val="21"/>
                <w:highlight w:val="none"/>
                <w:lang w:val="en-US" w:eastAsia="zh-CN"/>
                <w14:textFill>
                  <w14:solidFill>
                    <w14:schemeClr w14:val="tx1"/>
                  </w14:solidFill>
                </w14:textFill>
              </w:rPr>
              <w:t>公共 限选课</w:t>
            </w:r>
          </w:p>
        </w:tc>
        <w:tc>
          <w:tcPr>
            <w:tcW w:w="254" w:type="dxa"/>
            <w:tcMar>
              <w:top w:w="15" w:type="dxa"/>
              <w:left w:w="15" w:type="dxa"/>
              <w:bottom w:w="0" w:type="dxa"/>
              <w:right w:w="15" w:type="dxa"/>
            </w:tcMar>
            <w:vAlign w:val="center"/>
          </w:tcPr>
          <w:p w14:paraId="62540AD5">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39</w:t>
            </w:r>
          </w:p>
        </w:tc>
        <w:tc>
          <w:tcPr>
            <w:tcW w:w="471" w:type="dxa"/>
            <w:tcMar>
              <w:top w:w="15" w:type="dxa"/>
              <w:left w:w="15" w:type="dxa"/>
              <w:bottom w:w="0" w:type="dxa"/>
              <w:right w:w="15" w:type="dxa"/>
            </w:tcMar>
            <w:vAlign w:val="center"/>
          </w:tcPr>
          <w:p w14:paraId="61007F37">
            <w:pPr>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1530" w:type="dxa"/>
            <w:vAlign w:val="center"/>
          </w:tcPr>
          <w:p w14:paraId="2CA37ACC">
            <w:pPr>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color w:val="000000" w:themeColor="text1"/>
                <w:sz w:val="18"/>
                <w:szCs w:val="18"/>
                <w14:textFill>
                  <w14:solidFill>
                    <w14:schemeClr w14:val="tx1"/>
                  </w14:solidFill>
                </w14:textFill>
              </w:rPr>
              <w:t>中华优秀传统文化</w:t>
            </w:r>
          </w:p>
        </w:tc>
        <w:tc>
          <w:tcPr>
            <w:tcW w:w="585" w:type="dxa"/>
            <w:tcMar>
              <w:top w:w="15" w:type="dxa"/>
              <w:left w:w="15" w:type="dxa"/>
              <w:bottom w:w="0" w:type="dxa"/>
              <w:right w:w="15" w:type="dxa"/>
            </w:tcMar>
            <w:vAlign w:val="top"/>
          </w:tcPr>
          <w:p w14:paraId="5FD3C43C">
            <w:pPr>
              <w:ind w:left="40" w:leftChars="0"/>
              <w:jc w:val="center"/>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w:t>
            </w:r>
          </w:p>
        </w:tc>
        <w:tc>
          <w:tcPr>
            <w:tcW w:w="474" w:type="dxa"/>
            <w:tcMar>
              <w:top w:w="15" w:type="dxa"/>
              <w:left w:w="15" w:type="dxa"/>
              <w:bottom w:w="0" w:type="dxa"/>
              <w:right w:w="15" w:type="dxa"/>
            </w:tcMar>
            <w:vAlign w:val="top"/>
          </w:tcPr>
          <w:p w14:paraId="13929C7C">
            <w:pPr>
              <w:ind w:left="40" w:leftChars="0"/>
              <w:jc w:val="center"/>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14</w:t>
            </w:r>
          </w:p>
        </w:tc>
        <w:tc>
          <w:tcPr>
            <w:tcW w:w="496" w:type="dxa"/>
            <w:tcMar>
              <w:top w:w="15" w:type="dxa"/>
              <w:left w:w="15" w:type="dxa"/>
              <w:bottom w:w="0" w:type="dxa"/>
              <w:right w:w="15" w:type="dxa"/>
            </w:tcMar>
            <w:vAlign w:val="top"/>
          </w:tcPr>
          <w:p w14:paraId="567B7D78">
            <w:pPr>
              <w:ind w:left="40" w:leftChars="0"/>
              <w:jc w:val="center"/>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10</w:t>
            </w:r>
          </w:p>
        </w:tc>
        <w:tc>
          <w:tcPr>
            <w:tcW w:w="530" w:type="dxa"/>
            <w:tcMar>
              <w:top w:w="15" w:type="dxa"/>
              <w:left w:w="15" w:type="dxa"/>
              <w:bottom w:w="0" w:type="dxa"/>
              <w:right w:w="15" w:type="dxa"/>
            </w:tcMar>
            <w:vAlign w:val="top"/>
          </w:tcPr>
          <w:p w14:paraId="6D79DA74">
            <w:pPr>
              <w:ind w:left="40" w:leftChars="0"/>
              <w:jc w:val="center"/>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4</w:t>
            </w:r>
          </w:p>
        </w:tc>
        <w:tc>
          <w:tcPr>
            <w:tcW w:w="420" w:type="dxa"/>
            <w:tcMar>
              <w:top w:w="15" w:type="dxa"/>
              <w:left w:w="15" w:type="dxa"/>
              <w:bottom w:w="0" w:type="dxa"/>
              <w:right w:w="15" w:type="dxa"/>
            </w:tcMar>
            <w:vAlign w:val="top"/>
          </w:tcPr>
          <w:p w14:paraId="25B9AC99">
            <w:pPr>
              <w:ind w:left="40" w:leftChars="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415" w:type="dxa"/>
            <w:tcMar>
              <w:top w:w="15" w:type="dxa"/>
              <w:left w:w="15" w:type="dxa"/>
              <w:bottom w:w="0" w:type="dxa"/>
              <w:right w:w="15" w:type="dxa"/>
            </w:tcMar>
            <w:vAlign w:val="top"/>
          </w:tcPr>
          <w:p w14:paraId="1A282944">
            <w:pPr>
              <w:ind w:left="40" w:leftChars="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top"/>
          </w:tcPr>
          <w:p w14:paraId="716C19C8">
            <w:pPr>
              <w:ind w:left="40" w:leftChars="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2/7</w:t>
            </w:r>
          </w:p>
        </w:tc>
        <w:tc>
          <w:tcPr>
            <w:tcW w:w="724" w:type="dxa"/>
            <w:tcMar>
              <w:top w:w="15" w:type="dxa"/>
              <w:left w:w="15" w:type="dxa"/>
              <w:bottom w:w="0" w:type="dxa"/>
              <w:right w:w="15" w:type="dxa"/>
            </w:tcMar>
            <w:vAlign w:val="top"/>
          </w:tcPr>
          <w:p w14:paraId="47BC4B4B">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p>
        </w:tc>
        <w:tc>
          <w:tcPr>
            <w:tcW w:w="723" w:type="dxa"/>
            <w:tcMar>
              <w:top w:w="15" w:type="dxa"/>
              <w:left w:w="15" w:type="dxa"/>
              <w:bottom w:w="0" w:type="dxa"/>
              <w:right w:w="15" w:type="dxa"/>
            </w:tcMar>
            <w:vAlign w:val="top"/>
          </w:tcPr>
          <w:p w14:paraId="1BC75FDF">
            <w:pPr>
              <w:ind w:left="40" w:leftChars="0"/>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top"/>
          </w:tcPr>
          <w:p w14:paraId="4C5EFD45">
            <w:pPr>
              <w:ind w:left="40" w:leftChars="0"/>
              <w:jc w:val="center"/>
              <w:rPr>
                <w:rFonts w:hint="eastAsia" w:ascii="宋体" w:hAnsi="宋体" w:eastAsia="宋体"/>
                <w:color w:val="000000" w:themeColor="text1"/>
                <w:szCs w:val="21"/>
                <w:highlight w:val="none"/>
                <w:lang w:val="en-US" w:eastAsia="zh-CN"/>
                <w14:textFill>
                  <w14:solidFill>
                    <w14:schemeClr w14:val="tx1"/>
                  </w14:solidFill>
                </w14:textFill>
              </w:rPr>
            </w:pPr>
          </w:p>
        </w:tc>
        <w:tc>
          <w:tcPr>
            <w:tcW w:w="718" w:type="dxa"/>
            <w:vAlign w:val="top"/>
          </w:tcPr>
          <w:p w14:paraId="146649A6">
            <w:pPr>
              <w:ind w:left="40" w:leftChars="0"/>
              <w:jc w:val="center"/>
              <w:rPr>
                <w:rFonts w:ascii="宋体" w:hAnsi="宋体"/>
                <w:color w:val="000000" w:themeColor="text1"/>
                <w:szCs w:val="21"/>
                <w:highlight w:val="none"/>
                <w14:textFill>
                  <w14:solidFill>
                    <w14:schemeClr w14:val="tx1"/>
                  </w14:solidFill>
                </w14:textFill>
              </w:rPr>
            </w:pPr>
          </w:p>
        </w:tc>
        <w:tc>
          <w:tcPr>
            <w:tcW w:w="719" w:type="dxa"/>
            <w:vAlign w:val="top"/>
          </w:tcPr>
          <w:p w14:paraId="414A1B5A">
            <w:pPr>
              <w:ind w:left="40" w:leftChars="0"/>
              <w:jc w:val="center"/>
              <w:rPr>
                <w:rFonts w:ascii="宋体" w:hAnsi="宋体"/>
                <w:color w:val="000000" w:themeColor="text1"/>
                <w:szCs w:val="21"/>
                <w:highlight w:val="none"/>
                <w14:textFill>
                  <w14:solidFill>
                    <w14:schemeClr w14:val="tx1"/>
                  </w14:solidFill>
                </w14:textFill>
              </w:rPr>
            </w:pPr>
          </w:p>
        </w:tc>
      </w:tr>
      <w:tr w14:paraId="260F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996E5BA">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7C6EC837">
            <w:pPr>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40</w:t>
            </w:r>
          </w:p>
        </w:tc>
        <w:tc>
          <w:tcPr>
            <w:tcW w:w="471" w:type="dxa"/>
            <w:tcMar>
              <w:top w:w="15" w:type="dxa"/>
              <w:left w:w="15" w:type="dxa"/>
              <w:bottom w:w="0" w:type="dxa"/>
              <w:right w:w="15" w:type="dxa"/>
            </w:tcMar>
            <w:vAlign w:val="center"/>
          </w:tcPr>
          <w:p w14:paraId="74EA6390">
            <w:pPr>
              <w:jc w:val="center"/>
              <w:rPr>
                <w:color w:val="000000" w:themeColor="text1"/>
                <w:highlight w:val="none"/>
                <w14:textFill>
                  <w14:solidFill>
                    <w14:schemeClr w14:val="tx1"/>
                  </w14:solidFill>
                </w14:textFill>
              </w:rPr>
            </w:pPr>
          </w:p>
        </w:tc>
        <w:tc>
          <w:tcPr>
            <w:tcW w:w="1530" w:type="dxa"/>
            <w:vAlign w:val="center"/>
          </w:tcPr>
          <w:p w14:paraId="776030A3">
            <w:pPr>
              <w:jc w:val="center"/>
              <w:rPr>
                <w:rStyle w:val="24"/>
                <w:rFonts w:hint="eastAsia" w:ascii="宋体" w:hAnsi="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美术鉴赏</w:t>
            </w:r>
          </w:p>
        </w:tc>
        <w:tc>
          <w:tcPr>
            <w:tcW w:w="585" w:type="dxa"/>
            <w:tcMar>
              <w:top w:w="15" w:type="dxa"/>
              <w:left w:w="15" w:type="dxa"/>
              <w:bottom w:w="0" w:type="dxa"/>
              <w:right w:w="15" w:type="dxa"/>
            </w:tcMar>
            <w:vAlign w:val="top"/>
          </w:tcPr>
          <w:p w14:paraId="1E68CB59">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w:t>
            </w:r>
          </w:p>
        </w:tc>
        <w:tc>
          <w:tcPr>
            <w:tcW w:w="474" w:type="dxa"/>
            <w:tcMar>
              <w:top w:w="15" w:type="dxa"/>
              <w:left w:w="15" w:type="dxa"/>
              <w:bottom w:w="0" w:type="dxa"/>
              <w:right w:w="15" w:type="dxa"/>
            </w:tcMar>
            <w:vAlign w:val="top"/>
          </w:tcPr>
          <w:p w14:paraId="7E3CAE94">
            <w:pPr>
              <w:ind w:left="40" w:leftChars="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496" w:type="dxa"/>
            <w:tcMar>
              <w:top w:w="15" w:type="dxa"/>
              <w:left w:w="15" w:type="dxa"/>
              <w:bottom w:w="0" w:type="dxa"/>
              <w:right w:w="15" w:type="dxa"/>
            </w:tcMar>
            <w:vAlign w:val="top"/>
          </w:tcPr>
          <w:p w14:paraId="5D1CFEDA">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530" w:type="dxa"/>
            <w:tcMar>
              <w:top w:w="15" w:type="dxa"/>
              <w:left w:w="15" w:type="dxa"/>
              <w:bottom w:w="0" w:type="dxa"/>
              <w:right w:w="15" w:type="dxa"/>
            </w:tcMar>
            <w:vAlign w:val="top"/>
          </w:tcPr>
          <w:p w14:paraId="639923C7">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top"/>
          </w:tcPr>
          <w:p w14:paraId="4C4A1B56">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p>
        </w:tc>
        <w:tc>
          <w:tcPr>
            <w:tcW w:w="415" w:type="dxa"/>
            <w:tcMar>
              <w:top w:w="15" w:type="dxa"/>
              <w:left w:w="15" w:type="dxa"/>
              <w:bottom w:w="0" w:type="dxa"/>
              <w:right w:w="15" w:type="dxa"/>
            </w:tcMar>
            <w:vAlign w:val="top"/>
          </w:tcPr>
          <w:p w14:paraId="73EC5B88">
            <w:pPr>
              <w:ind w:left="40" w:leftChars="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top"/>
          </w:tcPr>
          <w:p w14:paraId="3E2EB8A4">
            <w:pPr>
              <w:ind w:left="40" w:leftChars="0"/>
              <w:jc w:val="center"/>
              <w:rPr>
                <w:rFonts w:hint="eastAsia" w:ascii="宋体" w:hAnsi="宋体" w:eastAsia="宋体"/>
                <w:color w:val="000000" w:themeColor="text1"/>
                <w:szCs w:val="21"/>
                <w:highlight w:val="none"/>
                <w:lang w:eastAsia="zh-CN"/>
                <w14:textFill>
                  <w14:solidFill>
                    <w14:schemeClr w14:val="tx1"/>
                  </w14:solidFill>
                </w14:textFill>
              </w:rPr>
            </w:pPr>
          </w:p>
        </w:tc>
        <w:tc>
          <w:tcPr>
            <w:tcW w:w="724" w:type="dxa"/>
            <w:tcMar>
              <w:top w:w="15" w:type="dxa"/>
              <w:left w:w="15" w:type="dxa"/>
              <w:bottom w:w="0" w:type="dxa"/>
              <w:right w:w="15" w:type="dxa"/>
            </w:tcMar>
            <w:vAlign w:val="top"/>
          </w:tcPr>
          <w:p w14:paraId="68DD5594">
            <w:pPr>
              <w:ind w:left="40" w:leftChars="0"/>
              <w:jc w:val="center"/>
              <w:rPr>
                <w:rFonts w:ascii="宋体" w:hAnsi="宋体"/>
                <w:color w:val="000000" w:themeColor="text1"/>
                <w:szCs w:val="21"/>
                <w:highlight w:val="none"/>
                <w14:textFill>
                  <w14:solidFill>
                    <w14:schemeClr w14:val="tx1"/>
                  </w14:solidFill>
                </w14:textFill>
              </w:rPr>
            </w:pPr>
          </w:p>
        </w:tc>
        <w:tc>
          <w:tcPr>
            <w:tcW w:w="723" w:type="dxa"/>
            <w:tcMar>
              <w:top w:w="15" w:type="dxa"/>
              <w:left w:w="15" w:type="dxa"/>
              <w:bottom w:w="0" w:type="dxa"/>
              <w:right w:w="15" w:type="dxa"/>
            </w:tcMar>
            <w:vAlign w:val="top"/>
          </w:tcPr>
          <w:p w14:paraId="34370C05">
            <w:pPr>
              <w:ind w:left="40" w:leftChars="0"/>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2/8</w:t>
            </w:r>
          </w:p>
        </w:tc>
        <w:tc>
          <w:tcPr>
            <w:tcW w:w="724" w:type="dxa"/>
            <w:tcMar>
              <w:top w:w="15" w:type="dxa"/>
              <w:left w:w="15" w:type="dxa"/>
              <w:bottom w:w="0" w:type="dxa"/>
              <w:right w:w="15" w:type="dxa"/>
            </w:tcMar>
            <w:vAlign w:val="top"/>
          </w:tcPr>
          <w:p w14:paraId="61E51020">
            <w:pPr>
              <w:ind w:left="40" w:leftChars="0"/>
              <w:jc w:val="center"/>
              <w:rPr>
                <w:rFonts w:ascii="宋体" w:hAnsi="宋体"/>
                <w:color w:val="000000" w:themeColor="text1"/>
                <w:szCs w:val="21"/>
                <w:highlight w:val="none"/>
                <w14:textFill>
                  <w14:solidFill>
                    <w14:schemeClr w14:val="tx1"/>
                  </w14:solidFill>
                </w14:textFill>
              </w:rPr>
            </w:pPr>
          </w:p>
        </w:tc>
        <w:tc>
          <w:tcPr>
            <w:tcW w:w="718" w:type="dxa"/>
            <w:vAlign w:val="top"/>
          </w:tcPr>
          <w:p w14:paraId="49A10C59">
            <w:pPr>
              <w:ind w:left="40" w:leftChars="0"/>
              <w:jc w:val="center"/>
              <w:rPr>
                <w:rFonts w:ascii="宋体" w:hAnsi="宋体"/>
                <w:color w:val="000000" w:themeColor="text1"/>
                <w:szCs w:val="21"/>
                <w:highlight w:val="none"/>
                <w14:textFill>
                  <w14:solidFill>
                    <w14:schemeClr w14:val="tx1"/>
                  </w14:solidFill>
                </w14:textFill>
              </w:rPr>
            </w:pPr>
          </w:p>
        </w:tc>
        <w:tc>
          <w:tcPr>
            <w:tcW w:w="719" w:type="dxa"/>
            <w:vAlign w:val="top"/>
          </w:tcPr>
          <w:p w14:paraId="01D66159">
            <w:pPr>
              <w:ind w:left="40" w:leftChars="0"/>
              <w:jc w:val="center"/>
              <w:rPr>
                <w:rFonts w:ascii="宋体" w:hAnsi="宋体"/>
                <w:color w:val="000000" w:themeColor="text1"/>
                <w:szCs w:val="21"/>
                <w:highlight w:val="none"/>
                <w14:textFill>
                  <w14:solidFill>
                    <w14:schemeClr w14:val="tx1"/>
                  </w14:solidFill>
                </w14:textFill>
              </w:rPr>
            </w:pPr>
          </w:p>
        </w:tc>
      </w:tr>
      <w:tr w14:paraId="5A89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FBF4480">
            <w:pPr>
              <w:jc w:val="center"/>
              <w:rPr>
                <w:rFonts w:ascii="宋体" w:hAnsi="宋体" w:cs="Arial Unicode MS"/>
                <w:color w:val="000000" w:themeColor="text1"/>
                <w:szCs w:val="21"/>
                <w:highlight w:val="none"/>
                <w14:textFill>
                  <w14:solidFill>
                    <w14:schemeClr w14:val="tx1"/>
                  </w14:solidFill>
                </w14:textFill>
              </w:rPr>
            </w:pPr>
          </w:p>
        </w:tc>
        <w:tc>
          <w:tcPr>
            <w:tcW w:w="254" w:type="dxa"/>
            <w:tcMar>
              <w:top w:w="15" w:type="dxa"/>
              <w:left w:w="15" w:type="dxa"/>
              <w:bottom w:w="0" w:type="dxa"/>
              <w:right w:w="15" w:type="dxa"/>
            </w:tcMar>
            <w:vAlign w:val="center"/>
          </w:tcPr>
          <w:p w14:paraId="1D83083C">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41</w:t>
            </w:r>
          </w:p>
        </w:tc>
        <w:tc>
          <w:tcPr>
            <w:tcW w:w="471" w:type="dxa"/>
            <w:tcMar>
              <w:top w:w="15" w:type="dxa"/>
              <w:left w:w="15" w:type="dxa"/>
              <w:bottom w:w="0" w:type="dxa"/>
              <w:right w:w="15" w:type="dxa"/>
            </w:tcMar>
            <w:vAlign w:val="center"/>
          </w:tcPr>
          <w:p w14:paraId="0AABD746">
            <w:pPr>
              <w:jc w:val="center"/>
              <w:rPr>
                <w:color w:val="000000" w:themeColor="text1"/>
                <w:highlight w:val="none"/>
                <w14:textFill>
                  <w14:solidFill>
                    <w14:schemeClr w14:val="tx1"/>
                  </w14:solidFill>
                </w14:textFill>
              </w:rPr>
            </w:pPr>
          </w:p>
        </w:tc>
        <w:tc>
          <w:tcPr>
            <w:tcW w:w="1530" w:type="dxa"/>
            <w:vAlign w:val="center"/>
          </w:tcPr>
          <w:p w14:paraId="28B4C302">
            <w:pPr>
              <w:jc w:val="center"/>
              <w:rPr>
                <w:rStyle w:val="24"/>
                <w:rFonts w:hint="eastAsia" w:ascii="宋体" w:hAnsi="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音乐欣赏</w:t>
            </w:r>
          </w:p>
        </w:tc>
        <w:tc>
          <w:tcPr>
            <w:tcW w:w="585" w:type="dxa"/>
            <w:tcMar>
              <w:top w:w="15" w:type="dxa"/>
              <w:left w:w="15" w:type="dxa"/>
              <w:bottom w:w="0" w:type="dxa"/>
              <w:right w:w="15" w:type="dxa"/>
            </w:tcMar>
            <w:vAlign w:val="top"/>
          </w:tcPr>
          <w:p w14:paraId="66BF38A5">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w:t>
            </w:r>
          </w:p>
        </w:tc>
        <w:tc>
          <w:tcPr>
            <w:tcW w:w="474" w:type="dxa"/>
            <w:tcMar>
              <w:top w:w="15" w:type="dxa"/>
              <w:left w:w="15" w:type="dxa"/>
              <w:bottom w:w="0" w:type="dxa"/>
              <w:right w:w="15" w:type="dxa"/>
            </w:tcMar>
            <w:vAlign w:val="top"/>
          </w:tcPr>
          <w:p w14:paraId="2AF5B6B6">
            <w:pPr>
              <w:ind w:left="40" w:leftChars="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16</w:t>
            </w:r>
          </w:p>
        </w:tc>
        <w:tc>
          <w:tcPr>
            <w:tcW w:w="496" w:type="dxa"/>
            <w:tcMar>
              <w:top w:w="15" w:type="dxa"/>
              <w:left w:w="15" w:type="dxa"/>
              <w:bottom w:w="0" w:type="dxa"/>
              <w:right w:w="15" w:type="dxa"/>
            </w:tcMar>
            <w:vAlign w:val="top"/>
          </w:tcPr>
          <w:p w14:paraId="3F8DF302">
            <w:pPr>
              <w:ind w:left="40" w:leftChars="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530" w:type="dxa"/>
            <w:tcMar>
              <w:top w:w="15" w:type="dxa"/>
              <w:left w:w="15" w:type="dxa"/>
              <w:bottom w:w="0" w:type="dxa"/>
              <w:right w:w="15" w:type="dxa"/>
            </w:tcMar>
            <w:vAlign w:val="top"/>
          </w:tcPr>
          <w:p w14:paraId="7B66FEDF">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8</w:t>
            </w:r>
          </w:p>
        </w:tc>
        <w:tc>
          <w:tcPr>
            <w:tcW w:w="420" w:type="dxa"/>
            <w:tcMar>
              <w:top w:w="15" w:type="dxa"/>
              <w:left w:w="15" w:type="dxa"/>
              <w:bottom w:w="0" w:type="dxa"/>
              <w:right w:w="15" w:type="dxa"/>
            </w:tcMar>
            <w:vAlign w:val="top"/>
          </w:tcPr>
          <w:p w14:paraId="6ED9AC23">
            <w:pPr>
              <w:ind w:left="40" w:leftChars="0"/>
              <w:jc w:val="center"/>
              <w:rPr>
                <w:rFonts w:hint="eastAsia" w:ascii="宋体" w:hAnsi="宋体"/>
                <w:color w:val="000000" w:themeColor="text1"/>
                <w:szCs w:val="21"/>
                <w:highlight w:val="none"/>
                <w:lang w:val="en-US" w:eastAsia="zh-CN"/>
                <w14:textFill>
                  <w14:solidFill>
                    <w14:schemeClr w14:val="tx1"/>
                  </w14:solidFill>
                </w14:textFill>
              </w:rPr>
            </w:pPr>
          </w:p>
        </w:tc>
        <w:tc>
          <w:tcPr>
            <w:tcW w:w="415" w:type="dxa"/>
            <w:tcMar>
              <w:top w:w="15" w:type="dxa"/>
              <w:left w:w="15" w:type="dxa"/>
              <w:bottom w:w="0" w:type="dxa"/>
              <w:right w:w="15" w:type="dxa"/>
            </w:tcMar>
            <w:vAlign w:val="top"/>
          </w:tcPr>
          <w:p w14:paraId="43E5D1A5">
            <w:pPr>
              <w:ind w:left="40" w:leftChars="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w:t>
            </w:r>
          </w:p>
        </w:tc>
        <w:tc>
          <w:tcPr>
            <w:tcW w:w="723" w:type="dxa"/>
            <w:tcMar>
              <w:top w:w="15" w:type="dxa"/>
              <w:left w:w="15" w:type="dxa"/>
              <w:bottom w:w="0" w:type="dxa"/>
              <w:right w:w="15" w:type="dxa"/>
            </w:tcMar>
            <w:vAlign w:val="top"/>
          </w:tcPr>
          <w:p w14:paraId="4C6E36E6">
            <w:pPr>
              <w:ind w:left="40" w:leftChars="0"/>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top"/>
          </w:tcPr>
          <w:p w14:paraId="1C1CE0E4">
            <w:pPr>
              <w:ind w:left="40" w:leftChars="0"/>
              <w:jc w:val="center"/>
              <w:rPr>
                <w:rFonts w:hint="eastAsia" w:ascii="宋体" w:hAnsi="宋体" w:eastAsia="宋体"/>
                <w:color w:val="000000" w:themeColor="text1"/>
                <w:szCs w:val="21"/>
                <w:highlight w:val="none"/>
                <w:lang w:val="en-US" w:eastAsia="zh-CN"/>
                <w14:textFill>
                  <w14:solidFill>
                    <w14:schemeClr w14:val="tx1"/>
                  </w14:solidFill>
                </w14:textFill>
              </w:rPr>
            </w:pPr>
          </w:p>
        </w:tc>
        <w:tc>
          <w:tcPr>
            <w:tcW w:w="723" w:type="dxa"/>
            <w:tcMar>
              <w:top w:w="15" w:type="dxa"/>
              <w:left w:w="15" w:type="dxa"/>
              <w:bottom w:w="0" w:type="dxa"/>
              <w:right w:w="15" w:type="dxa"/>
            </w:tcMar>
            <w:vAlign w:val="top"/>
          </w:tcPr>
          <w:p w14:paraId="33631F76">
            <w:pPr>
              <w:ind w:left="40" w:leftChars="0"/>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top"/>
          </w:tcPr>
          <w:p w14:paraId="497E696F">
            <w:pPr>
              <w:ind w:left="40" w:leftChars="0"/>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2/8</w:t>
            </w:r>
          </w:p>
        </w:tc>
        <w:tc>
          <w:tcPr>
            <w:tcW w:w="718" w:type="dxa"/>
            <w:vAlign w:val="top"/>
          </w:tcPr>
          <w:p w14:paraId="6AF9A694">
            <w:pPr>
              <w:ind w:left="40" w:leftChars="0"/>
              <w:jc w:val="center"/>
              <w:rPr>
                <w:rFonts w:ascii="宋体" w:hAnsi="宋体"/>
                <w:color w:val="000000" w:themeColor="text1"/>
                <w:szCs w:val="21"/>
                <w:highlight w:val="none"/>
                <w14:textFill>
                  <w14:solidFill>
                    <w14:schemeClr w14:val="tx1"/>
                  </w14:solidFill>
                </w14:textFill>
              </w:rPr>
            </w:pPr>
          </w:p>
        </w:tc>
        <w:tc>
          <w:tcPr>
            <w:tcW w:w="719" w:type="dxa"/>
            <w:vAlign w:val="top"/>
          </w:tcPr>
          <w:p w14:paraId="31EA40CB">
            <w:pPr>
              <w:ind w:left="40" w:leftChars="0"/>
              <w:jc w:val="center"/>
              <w:rPr>
                <w:rFonts w:ascii="宋体" w:hAnsi="宋体"/>
                <w:color w:val="000000" w:themeColor="text1"/>
                <w:szCs w:val="21"/>
                <w:highlight w:val="none"/>
                <w14:textFill>
                  <w14:solidFill>
                    <w14:schemeClr w14:val="tx1"/>
                  </w14:solidFill>
                </w14:textFill>
              </w:rPr>
            </w:pPr>
          </w:p>
        </w:tc>
      </w:tr>
      <w:tr w14:paraId="07EA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0556E17E">
            <w:pPr>
              <w:jc w:val="center"/>
              <w:rPr>
                <w:rFonts w:ascii="宋体" w:hAnsi="宋体" w:cs="Arial Unicode MS"/>
                <w:color w:val="000000" w:themeColor="text1"/>
                <w:szCs w:val="21"/>
                <w:highlight w:val="none"/>
                <w14:textFill>
                  <w14:solidFill>
                    <w14:schemeClr w14:val="tx1"/>
                  </w14:solidFill>
                </w14:textFill>
              </w:rPr>
            </w:pPr>
          </w:p>
        </w:tc>
        <w:tc>
          <w:tcPr>
            <w:tcW w:w="2255" w:type="dxa"/>
            <w:gridSpan w:val="3"/>
            <w:tcMar>
              <w:top w:w="15" w:type="dxa"/>
              <w:left w:w="15" w:type="dxa"/>
              <w:bottom w:w="0" w:type="dxa"/>
              <w:right w:w="15" w:type="dxa"/>
            </w:tcMar>
            <w:vAlign w:val="center"/>
          </w:tcPr>
          <w:p w14:paraId="34588C7E">
            <w:pPr>
              <w:jc w:val="center"/>
              <w:rPr>
                <w:rFonts w:hint="eastAsia" w:ascii="宋体" w:hAnsi="宋体"/>
                <w:color w:val="auto"/>
                <w:szCs w:val="21"/>
                <w:highlight w:val="lightGray"/>
                <w:lang w:val="en-US" w:eastAsia="zh-CN"/>
              </w:rPr>
            </w:pPr>
            <w:r>
              <w:rPr>
                <w:rFonts w:hint="eastAsia" w:ascii="宋体" w:hAnsi="宋体"/>
                <w:color w:val="auto"/>
                <w:szCs w:val="21"/>
                <w:highlight w:val="lightGray"/>
                <w:lang w:val="en-US" w:eastAsia="zh-CN"/>
              </w:rPr>
              <w:t>公共限选课小计</w:t>
            </w:r>
          </w:p>
        </w:tc>
        <w:tc>
          <w:tcPr>
            <w:tcW w:w="585" w:type="dxa"/>
            <w:tcMar>
              <w:top w:w="15" w:type="dxa"/>
              <w:left w:w="15" w:type="dxa"/>
              <w:bottom w:w="0" w:type="dxa"/>
              <w:right w:w="15" w:type="dxa"/>
            </w:tcMar>
            <w:vAlign w:val="center"/>
          </w:tcPr>
          <w:p w14:paraId="443C4A39">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3</w:t>
            </w:r>
          </w:p>
        </w:tc>
        <w:tc>
          <w:tcPr>
            <w:tcW w:w="474" w:type="dxa"/>
            <w:tcMar>
              <w:top w:w="15" w:type="dxa"/>
              <w:left w:w="15" w:type="dxa"/>
              <w:bottom w:w="0" w:type="dxa"/>
              <w:right w:w="15" w:type="dxa"/>
            </w:tcMar>
            <w:vAlign w:val="center"/>
          </w:tcPr>
          <w:p w14:paraId="01E3CC47">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46</w:t>
            </w:r>
          </w:p>
        </w:tc>
        <w:tc>
          <w:tcPr>
            <w:tcW w:w="496" w:type="dxa"/>
            <w:tcMar>
              <w:top w:w="15" w:type="dxa"/>
              <w:left w:w="15" w:type="dxa"/>
              <w:bottom w:w="0" w:type="dxa"/>
              <w:right w:w="15" w:type="dxa"/>
            </w:tcMar>
            <w:vAlign w:val="center"/>
          </w:tcPr>
          <w:p w14:paraId="7AAF8307">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26</w:t>
            </w:r>
          </w:p>
        </w:tc>
        <w:tc>
          <w:tcPr>
            <w:tcW w:w="530" w:type="dxa"/>
            <w:tcMar>
              <w:top w:w="15" w:type="dxa"/>
              <w:left w:w="15" w:type="dxa"/>
              <w:bottom w:w="0" w:type="dxa"/>
              <w:right w:w="15" w:type="dxa"/>
            </w:tcMar>
            <w:vAlign w:val="center"/>
          </w:tcPr>
          <w:p w14:paraId="50221182">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20</w:t>
            </w:r>
          </w:p>
        </w:tc>
        <w:tc>
          <w:tcPr>
            <w:tcW w:w="420" w:type="dxa"/>
            <w:tcMar>
              <w:top w:w="15" w:type="dxa"/>
              <w:left w:w="15" w:type="dxa"/>
              <w:bottom w:w="0" w:type="dxa"/>
              <w:right w:w="15" w:type="dxa"/>
            </w:tcMar>
            <w:vAlign w:val="center"/>
          </w:tcPr>
          <w:p w14:paraId="56F357D8">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21799779">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6E5DF937">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w:t>
            </w:r>
          </w:p>
        </w:tc>
        <w:tc>
          <w:tcPr>
            <w:tcW w:w="724" w:type="dxa"/>
            <w:tcMar>
              <w:top w:w="15" w:type="dxa"/>
              <w:left w:w="15" w:type="dxa"/>
              <w:bottom w:w="0" w:type="dxa"/>
              <w:right w:w="15" w:type="dxa"/>
            </w:tcMar>
            <w:vAlign w:val="center"/>
          </w:tcPr>
          <w:p w14:paraId="258A8D79">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2F2B09EB">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w:t>
            </w:r>
          </w:p>
        </w:tc>
        <w:tc>
          <w:tcPr>
            <w:tcW w:w="724" w:type="dxa"/>
            <w:tcMar>
              <w:top w:w="15" w:type="dxa"/>
              <w:left w:w="15" w:type="dxa"/>
              <w:bottom w:w="0" w:type="dxa"/>
              <w:right w:w="15" w:type="dxa"/>
            </w:tcMar>
            <w:vAlign w:val="center"/>
          </w:tcPr>
          <w:p w14:paraId="12E73763">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w:t>
            </w:r>
          </w:p>
        </w:tc>
        <w:tc>
          <w:tcPr>
            <w:tcW w:w="718" w:type="dxa"/>
            <w:vAlign w:val="center"/>
          </w:tcPr>
          <w:p w14:paraId="76527CA0">
            <w:pPr>
              <w:keepNext w:val="0"/>
              <w:keepLines w:val="0"/>
              <w:widowControl/>
              <w:suppressLineNumbers w:val="0"/>
              <w:jc w:val="center"/>
              <w:textAlignment w:val="center"/>
              <w:rPr>
                <w:rFonts w:hint="eastAsia" w:ascii="宋体" w:hAnsi="宋体"/>
                <w:b/>
                <w:bCs/>
                <w:color w:val="auto"/>
                <w:szCs w:val="21"/>
                <w:highlight w:val="none"/>
                <w:shd w:val="pct10" w:color="auto" w:fill="FFFFFF"/>
                <w:lang w:val="en-US" w:eastAsia="zh-CN"/>
              </w:rPr>
            </w:pPr>
          </w:p>
        </w:tc>
        <w:tc>
          <w:tcPr>
            <w:tcW w:w="719" w:type="dxa"/>
            <w:vAlign w:val="center"/>
          </w:tcPr>
          <w:p w14:paraId="1FA1D3D3">
            <w:pPr>
              <w:jc w:val="center"/>
              <w:rPr>
                <w:rFonts w:ascii="宋体" w:hAnsi="宋体"/>
                <w:b/>
                <w:color w:val="000000" w:themeColor="text1"/>
                <w:szCs w:val="21"/>
                <w:highlight w:val="none"/>
                <w:shd w:val="pct10" w:color="auto" w:fill="FFFFFF"/>
                <w14:textFill>
                  <w14:solidFill>
                    <w14:schemeClr w14:val="tx1"/>
                  </w14:solidFill>
                </w14:textFill>
              </w:rPr>
            </w:pPr>
          </w:p>
        </w:tc>
      </w:tr>
      <w:tr w14:paraId="620C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60" w:type="dxa"/>
            <w:vMerge w:val="restart"/>
            <w:vAlign w:val="center"/>
          </w:tcPr>
          <w:p w14:paraId="6F7271E0">
            <w:pPr>
              <w:jc w:val="center"/>
              <w:rPr>
                <w:rFonts w:ascii="宋体" w:hAnsi="宋体" w:cs="Arial Unicode MS"/>
                <w:color w:val="auto"/>
                <w:szCs w:val="21"/>
                <w:highlight w:val="none"/>
              </w:rPr>
            </w:pPr>
            <w:r>
              <w:rPr>
                <w:rFonts w:hint="eastAsia" w:ascii="宋体" w:hAnsi="宋体" w:cs="Arial Unicode MS"/>
                <w:color w:val="auto"/>
                <w:szCs w:val="21"/>
                <w:highlight w:val="none"/>
              </w:rPr>
              <w:t>专业</w:t>
            </w:r>
            <w:r>
              <w:rPr>
                <w:rFonts w:hint="eastAsia" w:ascii="宋体" w:hAnsi="宋体" w:cs="Arial Unicode MS"/>
                <w:color w:val="auto"/>
                <w:szCs w:val="21"/>
                <w:highlight w:val="none"/>
                <w:lang w:val="en-US" w:eastAsia="zh-CN"/>
              </w:rPr>
              <w:t>任</w:t>
            </w:r>
            <w:r>
              <w:rPr>
                <w:rFonts w:hint="eastAsia" w:ascii="宋体" w:hAnsi="宋体" w:cs="Arial Unicode MS"/>
                <w:color w:val="auto"/>
                <w:szCs w:val="21"/>
                <w:highlight w:val="none"/>
              </w:rPr>
              <w:t>选课</w:t>
            </w:r>
          </w:p>
        </w:tc>
        <w:tc>
          <w:tcPr>
            <w:tcW w:w="254" w:type="dxa"/>
            <w:tcMar>
              <w:top w:w="15" w:type="dxa"/>
              <w:left w:w="15" w:type="dxa"/>
              <w:bottom w:w="0" w:type="dxa"/>
              <w:right w:w="15" w:type="dxa"/>
            </w:tcMar>
            <w:vAlign w:val="center"/>
          </w:tcPr>
          <w:p w14:paraId="4737629D">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42</w:t>
            </w:r>
          </w:p>
        </w:tc>
        <w:tc>
          <w:tcPr>
            <w:tcW w:w="471" w:type="dxa"/>
            <w:tcMar>
              <w:top w:w="15" w:type="dxa"/>
              <w:left w:w="15" w:type="dxa"/>
              <w:bottom w:w="0" w:type="dxa"/>
              <w:right w:w="15" w:type="dxa"/>
            </w:tcMar>
            <w:vAlign w:val="center"/>
          </w:tcPr>
          <w:p w14:paraId="0A65A183">
            <w:pPr>
              <w:jc w:val="center"/>
              <w:rPr>
                <w:rFonts w:hint="default" w:ascii="Times New Roman" w:hAnsi="Times New Roman" w:eastAsia="宋体"/>
                <w:color w:val="auto"/>
                <w:sz w:val="15"/>
                <w:szCs w:val="15"/>
                <w:highlight w:val="none"/>
                <w:lang w:val="en-US" w:eastAsia="zh-CN"/>
              </w:rPr>
            </w:pPr>
          </w:p>
        </w:tc>
        <w:tc>
          <w:tcPr>
            <w:tcW w:w="1530" w:type="dxa"/>
            <w:vAlign w:val="center"/>
          </w:tcPr>
          <w:p w14:paraId="23DBE828">
            <w:pPr>
              <w:jc w:val="center"/>
              <w:rPr>
                <w:rFonts w:hint="eastAsia" w:ascii="Times New Roman" w:hAnsi="Times New Roman"/>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新能源汽车营销</w:t>
            </w:r>
          </w:p>
        </w:tc>
        <w:tc>
          <w:tcPr>
            <w:tcW w:w="585" w:type="dxa"/>
            <w:tcMar>
              <w:top w:w="15" w:type="dxa"/>
              <w:left w:w="15" w:type="dxa"/>
              <w:bottom w:w="0" w:type="dxa"/>
              <w:right w:w="15" w:type="dxa"/>
            </w:tcMar>
            <w:vAlign w:val="center"/>
          </w:tcPr>
          <w:p w14:paraId="3E14829E">
            <w:pPr>
              <w:jc w:val="center"/>
              <w:rPr>
                <w:rFonts w:hint="eastAsia" w:ascii="宋体" w:hAnsi="宋体"/>
                <w:color w:val="auto"/>
                <w:szCs w:val="21"/>
                <w:highlight w:val="none"/>
              </w:rPr>
            </w:pPr>
            <w:r>
              <w:rPr>
                <w:rFonts w:hint="eastAsia" w:ascii="宋体" w:hAnsi="宋体"/>
                <w:color w:val="auto"/>
                <w:szCs w:val="21"/>
                <w:highlight w:val="none"/>
                <w:lang w:val="en-US" w:eastAsia="zh-CN"/>
              </w:rPr>
              <w:t>2</w:t>
            </w:r>
          </w:p>
        </w:tc>
        <w:tc>
          <w:tcPr>
            <w:tcW w:w="474" w:type="dxa"/>
            <w:tcMar>
              <w:top w:w="15" w:type="dxa"/>
              <w:left w:w="15" w:type="dxa"/>
              <w:bottom w:w="0" w:type="dxa"/>
              <w:right w:w="15" w:type="dxa"/>
            </w:tcMar>
            <w:vAlign w:val="center"/>
          </w:tcPr>
          <w:p w14:paraId="08DF9F24">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496" w:type="dxa"/>
            <w:tcMar>
              <w:top w:w="15" w:type="dxa"/>
              <w:left w:w="15" w:type="dxa"/>
              <w:bottom w:w="0" w:type="dxa"/>
              <w:right w:w="15" w:type="dxa"/>
            </w:tcMar>
            <w:vAlign w:val="center"/>
          </w:tcPr>
          <w:p w14:paraId="4AF47FDF">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530" w:type="dxa"/>
            <w:tcMar>
              <w:top w:w="15" w:type="dxa"/>
              <w:left w:w="15" w:type="dxa"/>
              <w:bottom w:w="0" w:type="dxa"/>
              <w:right w:w="15" w:type="dxa"/>
            </w:tcMar>
            <w:vAlign w:val="center"/>
          </w:tcPr>
          <w:p w14:paraId="50AC8949">
            <w:pPr>
              <w:jc w:val="center"/>
              <w:rPr>
                <w:rFonts w:hint="default" w:ascii="宋体" w:hAnsi="宋体" w:eastAsia="宋体"/>
                <w:color w:val="auto"/>
                <w:szCs w:val="21"/>
                <w:highlight w:val="none"/>
                <w:lang w:val="en-US" w:eastAsia="zh-CN"/>
              </w:rPr>
            </w:pPr>
            <w:r>
              <w:rPr>
                <w:rFonts w:hint="eastAsia" w:ascii="宋体" w:hAnsi="宋体" w:cs="Times New Roman"/>
                <w:color w:val="auto"/>
                <w:kern w:val="2"/>
                <w:sz w:val="21"/>
                <w:szCs w:val="21"/>
                <w:highlight w:val="none"/>
                <w:lang w:val="en-US" w:eastAsia="zh-CN" w:bidi="ar-SA"/>
              </w:rPr>
              <w:t>0</w:t>
            </w:r>
          </w:p>
        </w:tc>
        <w:tc>
          <w:tcPr>
            <w:tcW w:w="420" w:type="dxa"/>
            <w:tcMar>
              <w:top w:w="15" w:type="dxa"/>
              <w:left w:w="15" w:type="dxa"/>
              <w:bottom w:w="0" w:type="dxa"/>
              <w:right w:w="15" w:type="dxa"/>
            </w:tcMar>
            <w:vAlign w:val="center"/>
          </w:tcPr>
          <w:p w14:paraId="530C142C">
            <w:pPr>
              <w:jc w:val="center"/>
              <w:rPr>
                <w:rFonts w:ascii="宋体" w:hAnsi="宋体"/>
                <w:strike w:val="0"/>
                <w:dstrike w:val="0"/>
                <w:color w:val="auto"/>
                <w:szCs w:val="21"/>
                <w:highlight w:val="none"/>
              </w:rPr>
            </w:pPr>
          </w:p>
        </w:tc>
        <w:tc>
          <w:tcPr>
            <w:tcW w:w="415" w:type="dxa"/>
            <w:tcMar>
              <w:top w:w="15" w:type="dxa"/>
              <w:left w:w="15" w:type="dxa"/>
              <w:bottom w:w="0" w:type="dxa"/>
              <w:right w:w="15" w:type="dxa"/>
            </w:tcMar>
            <w:vAlign w:val="center"/>
          </w:tcPr>
          <w:p w14:paraId="185E4842">
            <w:pPr>
              <w:jc w:val="center"/>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p>
        </w:tc>
        <w:tc>
          <w:tcPr>
            <w:tcW w:w="723" w:type="dxa"/>
            <w:tcMar>
              <w:top w:w="15" w:type="dxa"/>
              <w:left w:w="15" w:type="dxa"/>
              <w:bottom w:w="0" w:type="dxa"/>
              <w:right w:w="15" w:type="dxa"/>
            </w:tcMar>
            <w:vAlign w:val="center"/>
          </w:tcPr>
          <w:p w14:paraId="5D67F219">
            <w:pPr>
              <w:jc w:val="center"/>
              <w:rPr>
                <w:rFonts w:ascii="宋体" w:hAnsi="宋体"/>
                <w:strike w:val="0"/>
                <w:dstrike w:val="0"/>
                <w:color w:val="auto"/>
                <w:szCs w:val="21"/>
                <w:highlight w:val="none"/>
              </w:rPr>
            </w:pPr>
          </w:p>
        </w:tc>
        <w:tc>
          <w:tcPr>
            <w:tcW w:w="724" w:type="dxa"/>
            <w:tcMar>
              <w:top w:w="15" w:type="dxa"/>
              <w:left w:w="15" w:type="dxa"/>
              <w:bottom w:w="0" w:type="dxa"/>
              <w:right w:w="15" w:type="dxa"/>
            </w:tcMar>
            <w:vAlign w:val="center"/>
          </w:tcPr>
          <w:p w14:paraId="71C6DF53">
            <w:pPr>
              <w:jc w:val="center"/>
              <w:rPr>
                <w:rFonts w:ascii="宋体" w:hAnsi="宋体"/>
                <w:strike w:val="0"/>
                <w:dstrike w:val="0"/>
                <w:color w:val="auto"/>
                <w:szCs w:val="21"/>
                <w:highlight w:val="none"/>
              </w:rPr>
            </w:pPr>
          </w:p>
        </w:tc>
        <w:tc>
          <w:tcPr>
            <w:tcW w:w="723" w:type="dxa"/>
            <w:tcMar>
              <w:top w:w="15" w:type="dxa"/>
              <w:left w:w="15" w:type="dxa"/>
              <w:bottom w:w="0" w:type="dxa"/>
              <w:right w:w="15" w:type="dxa"/>
            </w:tcMar>
            <w:vAlign w:val="center"/>
          </w:tcPr>
          <w:p w14:paraId="651397DF">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88D86A7">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1A563B8B">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21AD2FBC">
            <w:pPr>
              <w:jc w:val="center"/>
              <w:rPr>
                <w:rFonts w:ascii="宋体" w:hAnsi="宋体"/>
                <w:color w:val="auto"/>
                <w:szCs w:val="21"/>
                <w:highlight w:val="none"/>
              </w:rPr>
            </w:pPr>
          </w:p>
        </w:tc>
      </w:tr>
      <w:tr w14:paraId="6502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14D415EB">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62CD25B1">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43</w:t>
            </w:r>
          </w:p>
        </w:tc>
        <w:tc>
          <w:tcPr>
            <w:tcW w:w="471" w:type="dxa"/>
            <w:tcMar>
              <w:top w:w="15" w:type="dxa"/>
              <w:left w:w="15" w:type="dxa"/>
              <w:bottom w:w="0" w:type="dxa"/>
              <w:right w:w="15" w:type="dxa"/>
            </w:tcMar>
            <w:vAlign w:val="center"/>
          </w:tcPr>
          <w:p w14:paraId="55B17A1D">
            <w:pPr>
              <w:jc w:val="center"/>
              <w:rPr>
                <w:rFonts w:ascii="Times New Roman" w:hAnsi="Times New Roman"/>
                <w:color w:val="auto"/>
                <w:sz w:val="21"/>
                <w:szCs w:val="21"/>
                <w:highlight w:val="none"/>
              </w:rPr>
            </w:pPr>
          </w:p>
        </w:tc>
        <w:tc>
          <w:tcPr>
            <w:tcW w:w="1530" w:type="dxa"/>
            <w:vAlign w:val="center"/>
          </w:tcPr>
          <w:p w14:paraId="559BAAB1">
            <w:pPr>
              <w:spacing w:line="200" w:lineRule="exact"/>
              <w:jc w:val="center"/>
              <w:rPr>
                <w:rFonts w:hint="default" w:ascii="Times New Roman" w:hAnsi="Times New Roman" w:eastAsia="宋体"/>
                <w:color w:val="auto"/>
                <w:sz w:val="21"/>
                <w:szCs w:val="21"/>
                <w:highlight w:val="none"/>
                <w:lang w:val="en-US" w:eastAsia="zh-CN"/>
              </w:rPr>
            </w:pPr>
            <w:r>
              <w:rPr>
                <w:rFonts w:hint="eastAsia" w:ascii="宋体" w:hAnsi="宋体" w:cs="宋体"/>
                <w:color w:val="auto"/>
                <w:kern w:val="0"/>
                <w:sz w:val="20"/>
                <w:szCs w:val="20"/>
                <w:highlight w:val="none"/>
                <w:lang w:val="en-US" w:eastAsia="zh-CN" w:bidi="ar"/>
              </w:rPr>
              <w:t>汽车保险与理赔</w:t>
            </w:r>
          </w:p>
        </w:tc>
        <w:tc>
          <w:tcPr>
            <w:tcW w:w="585" w:type="dxa"/>
            <w:tcMar>
              <w:top w:w="15" w:type="dxa"/>
              <w:left w:w="15" w:type="dxa"/>
              <w:bottom w:w="0" w:type="dxa"/>
              <w:right w:w="15" w:type="dxa"/>
            </w:tcMar>
            <w:vAlign w:val="center"/>
          </w:tcPr>
          <w:p w14:paraId="2AE05304">
            <w:pPr>
              <w:jc w:val="center"/>
              <w:rPr>
                <w:rFonts w:ascii="宋体" w:hAnsi="宋体"/>
                <w:strike w:val="0"/>
                <w:color w:val="auto"/>
                <w:szCs w:val="21"/>
                <w:highlight w:val="none"/>
              </w:rPr>
            </w:pPr>
            <w:r>
              <w:rPr>
                <w:rFonts w:hint="eastAsia" w:ascii="宋体" w:hAnsi="宋体"/>
                <w:color w:val="auto"/>
                <w:szCs w:val="21"/>
                <w:highlight w:val="none"/>
                <w:lang w:val="en-US" w:eastAsia="zh-CN"/>
              </w:rPr>
              <w:t>2</w:t>
            </w:r>
          </w:p>
        </w:tc>
        <w:tc>
          <w:tcPr>
            <w:tcW w:w="474" w:type="dxa"/>
            <w:tcMar>
              <w:top w:w="15" w:type="dxa"/>
              <w:left w:w="15" w:type="dxa"/>
              <w:bottom w:w="0" w:type="dxa"/>
              <w:right w:w="15" w:type="dxa"/>
            </w:tcMar>
            <w:vAlign w:val="center"/>
          </w:tcPr>
          <w:p w14:paraId="45AE9F43">
            <w:pPr>
              <w:jc w:val="center"/>
              <w:rPr>
                <w:rFonts w:hint="eastAsia" w:ascii="宋体" w:hAnsi="宋体" w:eastAsia="宋体"/>
                <w:strike w:val="0"/>
                <w:color w:val="auto"/>
                <w:szCs w:val="21"/>
                <w:highlight w:val="none"/>
                <w:lang w:eastAsia="zh-CN"/>
              </w:rPr>
            </w:pPr>
            <w:r>
              <w:rPr>
                <w:rFonts w:hint="eastAsia" w:ascii="宋体" w:hAnsi="宋体"/>
                <w:color w:val="auto"/>
                <w:szCs w:val="21"/>
                <w:highlight w:val="none"/>
                <w:lang w:val="en-US" w:eastAsia="zh-CN"/>
              </w:rPr>
              <w:t>32</w:t>
            </w:r>
          </w:p>
        </w:tc>
        <w:tc>
          <w:tcPr>
            <w:tcW w:w="496" w:type="dxa"/>
            <w:tcMar>
              <w:top w:w="15" w:type="dxa"/>
              <w:left w:w="15" w:type="dxa"/>
              <w:bottom w:w="0" w:type="dxa"/>
              <w:right w:w="15" w:type="dxa"/>
            </w:tcMar>
            <w:vAlign w:val="center"/>
          </w:tcPr>
          <w:p w14:paraId="03377042">
            <w:pPr>
              <w:jc w:val="center"/>
              <w:rPr>
                <w:rFonts w:hint="default" w:ascii="宋体" w:hAnsi="宋体" w:eastAsia="宋体"/>
                <w:strike w:val="0"/>
                <w:color w:val="auto"/>
                <w:szCs w:val="21"/>
                <w:highlight w:val="none"/>
                <w:lang w:val="en-US" w:eastAsia="zh-CN"/>
              </w:rPr>
            </w:pPr>
            <w:r>
              <w:rPr>
                <w:rFonts w:hint="eastAsia" w:ascii="宋体" w:hAnsi="宋体"/>
                <w:color w:val="auto"/>
                <w:szCs w:val="21"/>
                <w:highlight w:val="none"/>
                <w:lang w:val="en-US" w:eastAsia="zh-CN"/>
              </w:rPr>
              <w:t>32</w:t>
            </w:r>
          </w:p>
        </w:tc>
        <w:tc>
          <w:tcPr>
            <w:tcW w:w="530" w:type="dxa"/>
            <w:tcMar>
              <w:top w:w="15" w:type="dxa"/>
              <w:left w:w="15" w:type="dxa"/>
              <w:bottom w:w="0" w:type="dxa"/>
              <w:right w:w="15" w:type="dxa"/>
            </w:tcMar>
            <w:vAlign w:val="center"/>
          </w:tcPr>
          <w:p w14:paraId="2C1685EB">
            <w:pPr>
              <w:jc w:val="center"/>
              <w:rPr>
                <w:rFonts w:hint="default" w:ascii="宋体" w:hAnsi="宋体" w:eastAsia="宋体"/>
                <w:strike w:val="0"/>
                <w:color w:val="auto"/>
                <w:szCs w:val="21"/>
                <w:highlight w:val="none"/>
                <w:lang w:val="en-US" w:eastAsia="zh-CN"/>
              </w:rPr>
            </w:pPr>
            <w:r>
              <w:rPr>
                <w:rFonts w:hint="eastAsia" w:ascii="宋体" w:hAnsi="宋体" w:cs="Times New Roman"/>
                <w:color w:val="auto"/>
                <w:kern w:val="2"/>
                <w:sz w:val="21"/>
                <w:szCs w:val="21"/>
                <w:highlight w:val="none"/>
                <w:lang w:val="en-US" w:eastAsia="zh-CN" w:bidi="ar-SA"/>
              </w:rPr>
              <w:t>0</w:t>
            </w:r>
          </w:p>
        </w:tc>
        <w:tc>
          <w:tcPr>
            <w:tcW w:w="420" w:type="dxa"/>
            <w:tcMar>
              <w:top w:w="15" w:type="dxa"/>
              <w:left w:w="15" w:type="dxa"/>
              <w:bottom w:w="0" w:type="dxa"/>
              <w:right w:w="15" w:type="dxa"/>
            </w:tcMar>
            <w:vAlign w:val="center"/>
          </w:tcPr>
          <w:p w14:paraId="36946A41">
            <w:pPr>
              <w:jc w:val="center"/>
              <w:rPr>
                <w:rFonts w:ascii="宋体" w:hAnsi="宋体"/>
                <w:strike w:val="0"/>
                <w:dstrike w:val="0"/>
                <w:color w:val="auto"/>
                <w:szCs w:val="21"/>
                <w:highlight w:val="none"/>
              </w:rPr>
            </w:pPr>
          </w:p>
        </w:tc>
        <w:tc>
          <w:tcPr>
            <w:tcW w:w="415" w:type="dxa"/>
            <w:tcMar>
              <w:top w:w="15" w:type="dxa"/>
              <w:left w:w="15" w:type="dxa"/>
              <w:bottom w:w="0" w:type="dxa"/>
              <w:right w:w="15" w:type="dxa"/>
            </w:tcMar>
            <w:vAlign w:val="center"/>
          </w:tcPr>
          <w:p w14:paraId="681F4A61">
            <w:pPr>
              <w:jc w:val="center"/>
              <w:rPr>
                <w:rFonts w:ascii="宋体" w:hAnsi="宋体"/>
                <w:strike w:val="0"/>
                <w:dstrike w:val="0"/>
                <w:color w:val="auto"/>
                <w:szCs w:val="21"/>
                <w:highlight w:val="none"/>
              </w:rPr>
            </w:pPr>
            <w:r>
              <w:rPr>
                <w:rFonts w:hint="eastAsia" w:ascii="宋体" w:hAnsi="宋体"/>
                <w:strike w:val="0"/>
                <w:dstrike w:val="0"/>
                <w:color w:val="auto"/>
                <w:szCs w:val="21"/>
                <w:highlight w:val="none"/>
              </w:rPr>
              <w:t>√</w:t>
            </w:r>
          </w:p>
        </w:tc>
        <w:tc>
          <w:tcPr>
            <w:tcW w:w="723" w:type="dxa"/>
            <w:tcMar>
              <w:top w:w="15" w:type="dxa"/>
              <w:left w:w="15" w:type="dxa"/>
              <w:bottom w:w="0" w:type="dxa"/>
              <w:right w:w="15" w:type="dxa"/>
            </w:tcMar>
            <w:vAlign w:val="center"/>
          </w:tcPr>
          <w:p w14:paraId="1CF2EAAF">
            <w:pPr>
              <w:jc w:val="center"/>
              <w:rPr>
                <w:rFonts w:ascii="宋体" w:hAnsi="宋体"/>
                <w:strike w:val="0"/>
                <w:dstrike w:val="0"/>
                <w:color w:val="auto"/>
                <w:szCs w:val="21"/>
                <w:highlight w:val="none"/>
              </w:rPr>
            </w:pPr>
          </w:p>
        </w:tc>
        <w:tc>
          <w:tcPr>
            <w:tcW w:w="724" w:type="dxa"/>
            <w:tcMar>
              <w:top w:w="15" w:type="dxa"/>
              <w:left w:w="15" w:type="dxa"/>
              <w:bottom w:w="0" w:type="dxa"/>
              <w:right w:w="15" w:type="dxa"/>
            </w:tcMar>
            <w:vAlign w:val="center"/>
          </w:tcPr>
          <w:p w14:paraId="43E30A37">
            <w:pPr>
              <w:jc w:val="center"/>
              <w:rPr>
                <w:rFonts w:ascii="宋体" w:hAnsi="宋体"/>
                <w:strike w:val="0"/>
                <w:dstrike w:val="0"/>
                <w:color w:val="auto"/>
                <w:szCs w:val="21"/>
                <w:highlight w:val="none"/>
              </w:rPr>
            </w:pPr>
          </w:p>
        </w:tc>
        <w:tc>
          <w:tcPr>
            <w:tcW w:w="723" w:type="dxa"/>
            <w:tcMar>
              <w:top w:w="15" w:type="dxa"/>
              <w:left w:w="15" w:type="dxa"/>
              <w:bottom w:w="0" w:type="dxa"/>
              <w:right w:w="15" w:type="dxa"/>
            </w:tcMar>
            <w:vAlign w:val="center"/>
          </w:tcPr>
          <w:p w14:paraId="50D525E3">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3C364BE8">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036A37ED">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42E2A34B">
            <w:pPr>
              <w:jc w:val="center"/>
              <w:rPr>
                <w:rFonts w:ascii="宋体" w:hAnsi="宋体"/>
                <w:color w:val="auto"/>
                <w:szCs w:val="21"/>
                <w:highlight w:val="none"/>
              </w:rPr>
            </w:pPr>
          </w:p>
        </w:tc>
      </w:tr>
      <w:tr w14:paraId="65AD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260" w:type="dxa"/>
            <w:vMerge w:val="continue"/>
            <w:vAlign w:val="center"/>
          </w:tcPr>
          <w:p w14:paraId="6A9B0291">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7CCFF8EB">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44</w:t>
            </w:r>
          </w:p>
        </w:tc>
        <w:tc>
          <w:tcPr>
            <w:tcW w:w="471" w:type="dxa"/>
            <w:tcMar>
              <w:top w:w="15" w:type="dxa"/>
              <w:left w:w="15" w:type="dxa"/>
              <w:bottom w:w="0" w:type="dxa"/>
              <w:right w:w="15" w:type="dxa"/>
            </w:tcMar>
            <w:vAlign w:val="center"/>
          </w:tcPr>
          <w:p w14:paraId="29C7A17B">
            <w:pPr>
              <w:jc w:val="center"/>
              <w:rPr>
                <w:rFonts w:ascii="Times New Roman" w:hAnsi="Times New Roman"/>
                <w:color w:val="auto"/>
                <w:sz w:val="15"/>
                <w:szCs w:val="15"/>
                <w:highlight w:val="none"/>
              </w:rPr>
            </w:pPr>
          </w:p>
        </w:tc>
        <w:tc>
          <w:tcPr>
            <w:tcW w:w="1530" w:type="dxa"/>
            <w:vAlign w:val="center"/>
          </w:tcPr>
          <w:p w14:paraId="377E826F">
            <w:pPr>
              <w:spacing w:line="200" w:lineRule="exact"/>
              <w:ind w:left="200" w:leftChars="0" w:hanging="200" w:hangingChars="100"/>
              <w:jc w:val="both"/>
              <w:rPr>
                <w:rFonts w:ascii="Times New Roman" w:hAnsi="Times New Roman"/>
                <w:color w:val="auto"/>
                <w:sz w:val="21"/>
                <w:szCs w:val="21"/>
                <w:highlight w:val="none"/>
              </w:rPr>
            </w:pPr>
            <w:r>
              <w:rPr>
                <w:rFonts w:hint="eastAsia" w:ascii="宋体" w:hAnsi="宋体" w:cs="宋体"/>
                <w:color w:val="auto"/>
                <w:kern w:val="0"/>
                <w:sz w:val="20"/>
                <w:szCs w:val="20"/>
                <w:highlight w:val="none"/>
                <w:lang w:val="en-US" w:eastAsia="zh-CN" w:bidi="ar"/>
              </w:rPr>
              <w:t>二手车鉴定与评估</w:t>
            </w:r>
          </w:p>
        </w:tc>
        <w:tc>
          <w:tcPr>
            <w:tcW w:w="585" w:type="dxa"/>
            <w:tcMar>
              <w:top w:w="15" w:type="dxa"/>
              <w:left w:w="15" w:type="dxa"/>
              <w:bottom w:w="0" w:type="dxa"/>
              <w:right w:w="15" w:type="dxa"/>
            </w:tcMar>
            <w:vAlign w:val="center"/>
          </w:tcPr>
          <w:p w14:paraId="3CEB3318">
            <w:pPr>
              <w:jc w:val="center"/>
              <w:rPr>
                <w:rFonts w:ascii="宋体" w:hAnsi="宋体"/>
                <w:color w:val="auto"/>
                <w:szCs w:val="21"/>
                <w:highlight w:val="none"/>
              </w:rPr>
            </w:pPr>
            <w:r>
              <w:rPr>
                <w:rFonts w:hint="eastAsia" w:ascii="宋体" w:hAnsi="宋体"/>
                <w:color w:val="auto"/>
                <w:szCs w:val="21"/>
                <w:highlight w:val="none"/>
                <w:lang w:val="en-US" w:eastAsia="zh-CN"/>
              </w:rPr>
              <w:t>2</w:t>
            </w:r>
          </w:p>
        </w:tc>
        <w:tc>
          <w:tcPr>
            <w:tcW w:w="474" w:type="dxa"/>
            <w:tcMar>
              <w:top w:w="15" w:type="dxa"/>
              <w:left w:w="15" w:type="dxa"/>
              <w:bottom w:w="0" w:type="dxa"/>
              <w:right w:w="15" w:type="dxa"/>
            </w:tcMar>
            <w:vAlign w:val="center"/>
          </w:tcPr>
          <w:p w14:paraId="049B931C">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32</w:t>
            </w:r>
          </w:p>
        </w:tc>
        <w:tc>
          <w:tcPr>
            <w:tcW w:w="496" w:type="dxa"/>
            <w:tcMar>
              <w:top w:w="15" w:type="dxa"/>
              <w:left w:w="15" w:type="dxa"/>
              <w:bottom w:w="0" w:type="dxa"/>
              <w:right w:w="15" w:type="dxa"/>
            </w:tcMar>
            <w:vAlign w:val="center"/>
          </w:tcPr>
          <w:p w14:paraId="2E498B95">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530" w:type="dxa"/>
            <w:tcMar>
              <w:top w:w="15" w:type="dxa"/>
              <w:left w:w="15" w:type="dxa"/>
              <w:bottom w:w="0" w:type="dxa"/>
              <w:right w:w="15" w:type="dxa"/>
            </w:tcMar>
            <w:vAlign w:val="center"/>
          </w:tcPr>
          <w:p w14:paraId="23556413">
            <w:pPr>
              <w:jc w:val="center"/>
              <w:rPr>
                <w:rFonts w:hint="default" w:ascii="宋体" w:hAnsi="宋体" w:eastAsia="宋体"/>
                <w:color w:val="auto"/>
                <w:szCs w:val="21"/>
                <w:highlight w:val="none"/>
                <w:lang w:val="en-US" w:eastAsia="zh-CN"/>
              </w:rPr>
            </w:pPr>
            <w:r>
              <w:rPr>
                <w:rFonts w:hint="eastAsia" w:ascii="宋体" w:hAnsi="宋体" w:cs="Times New Roman"/>
                <w:color w:val="auto"/>
                <w:kern w:val="2"/>
                <w:sz w:val="21"/>
                <w:szCs w:val="21"/>
                <w:highlight w:val="none"/>
                <w:lang w:val="en-US" w:eastAsia="zh-CN" w:bidi="ar-SA"/>
              </w:rPr>
              <w:t>0</w:t>
            </w:r>
          </w:p>
        </w:tc>
        <w:tc>
          <w:tcPr>
            <w:tcW w:w="420" w:type="dxa"/>
            <w:tcMar>
              <w:top w:w="15" w:type="dxa"/>
              <w:left w:w="15" w:type="dxa"/>
              <w:bottom w:w="0" w:type="dxa"/>
              <w:right w:w="15" w:type="dxa"/>
            </w:tcMar>
            <w:vAlign w:val="center"/>
          </w:tcPr>
          <w:p w14:paraId="570BA583">
            <w:pPr>
              <w:jc w:val="center"/>
              <w:rPr>
                <w:rFonts w:ascii="宋体" w:hAnsi="宋体"/>
                <w:strike w:val="0"/>
                <w:dstrike w:val="0"/>
                <w:color w:val="auto"/>
                <w:szCs w:val="21"/>
                <w:highlight w:val="none"/>
              </w:rPr>
            </w:pPr>
          </w:p>
        </w:tc>
        <w:tc>
          <w:tcPr>
            <w:tcW w:w="415" w:type="dxa"/>
            <w:tcMar>
              <w:top w:w="15" w:type="dxa"/>
              <w:left w:w="15" w:type="dxa"/>
              <w:bottom w:w="0" w:type="dxa"/>
              <w:right w:w="15" w:type="dxa"/>
            </w:tcMar>
            <w:vAlign w:val="center"/>
          </w:tcPr>
          <w:p w14:paraId="09CBBD0A">
            <w:pPr>
              <w:jc w:val="center"/>
              <w:rPr>
                <w:rFonts w:ascii="宋体" w:hAnsi="宋体"/>
                <w:strike w:val="0"/>
                <w:dstrike w:val="0"/>
                <w:color w:val="auto"/>
                <w:szCs w:val="21"/>
                <w:highlight w:val="none"/>
              </w:rPr>
            </w:pPr>
            <w:r>
              <w:rPr>
                <w:rFonts w:hint="eastAsia" w:ascii="宋体" w:hAnsi="宋体"/>
                <w:strike w:val="0"/>
                <w:dstrike w:val="0"/>
                <w:color w:val="auto"/>
                <w:szCs w:val="21"/>
                <w:highlight w:val="none"/>
              </w:rPr>
              <w:t>√</w:t>
            </w:r>
          </w:p>
        </w:tc>
        <w:tc>
          <w:tcPr>
            <w:tcW w:w="723" w:type="dxa"/>
            <w:tcMar>
              <w:top w:w="15" w:type="dxa"/>
              <w:left w:w="15" w:type="dxa"/>
              <w:bottom w:w="0" w:type="dxa"/>
              <w:right w:w="15" w:type="dxa"/>
            </w:tcMar>
            <w:vAlign w:val="center"/>
          </w:tcPr>
          <w:p w14:paraId="495C07A0">
            <w:pPr>
              <w:jc w:val="center"/>
              <w:rPr>
                <w:rFonts w:ascii="宋体" w:hAnsi="宋体"/>
                <w:strike w:val="0"/>
                <w:dstrike w:val="0"/>
                <w:color w:val="auto"/>
                <w:szCs w:val="21"/>
                <w:highlight w:val="none"/>
              </w:rPr>
            </w:pPr>
          </w:p>
        </w:tc>
        <w:tc>
          <w:tcPr>
            <w:tcW w:w="724" w:type="dxa"/>
            <w:tcMar>
              <w:top w:w="15" w:type="dxa"/>
              <w:left w:w="15" w:type="dxa"/>
              <w:bottom w:w="0" w:type="dxa"/>
              <w:right w:w="15" w:type="dxa"/>
            </w:tcMar>
            <w:vAlign w:val="center"/>
          </w:tcPr>
          <w:p w14:paraId="0F7A183E">
            <w:pPr>
              <w:jc w:val="center"/>
              <w:rPr>
                <w:rFonts w:ascii="宋体" w:hAnsi="宋体"/>
                <w:strike w:val="0"/>
                <w:dstrike w:val="0"/>
                <w:color w:val="auto"/>
                <w:szCs w:val="21"/>
                <w:highlight w:val="none"/>
              </w:rPr>
            </w:pPr>
          </w:p>
        </w:tc>
        <w:tc>
          <w:tcPr>
            <w:tcW w:w="723" w:type="dxa"/>
            <w:tcMar>
              <w:top w:w="15" w:type="dxa"/>
              <w:left w:w="15" w:type="dxa"/>
              <w:bottom w:w="0" w:type="dxa"/>
              <w:right w:w="15" w:type="dxa"/>
            </w:tcMar>
            <w:vAlign w:val="center"/>
          </w:tcPr>
          <w:p w14:paraId="48976733">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24" w:type="dxa"/>
            <w:tcMar>
              <w:top w:w="15" w:type="dxa"/>
              <w:left w:w="15" w:type="dxa"/>
              <w:bottom w:w="0" w:type="dxa"/>
              <w:right w:w="15" w:type="dxa"/>
            </w:tcMar>
            <w:vAlign w:val="center"/>
          </w:tcPr>
          <w:p w14:paraId="5C717BC2">
            <w:pPr>
              <w:widowControl/>
              <w:jc w:val="center"/>
              <w:textAlignment w:val="center"/>
              <w:rPr>
                <w:rFonts w:hint="eastAsia" w:ascii="宋体" w:hAnsi="宋体" w:eastAsia="宋体" w:cs="宋体"/>
                <w:b w:val="0"/>
                <w:bCs w:val="0"/>
                <w:color w:val="auto"/>
                <w:kern w:val="0"/>
                <w:szCs w:val="21"/>
                <w:highlight w:val="none"/>
                <w:lang w:val="en-US" w:eastAsia="zh-CN" w:bidi="ar"/>
              </w:rPr>
            </w:pPr>
          </w:p>
        </w:tc>
        <w:tc>
          <w:tcPr>
            <w:tcW w:w="718" w:type="dxa"/>
            <w:vAlign w:val="center"/>
          </w:tcPr>
          <w:p w14:paraId="3CCB98E7">
            <w:pPr>
              <w:widowControl/>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4/8</w:t>
            </w:r>
          </w:p>
        </w:tc>
        <w:tc>
          <w:tcPr>
            <w:tcW w:w="719" w:type="dxa"/>
            <w:vAlign w:val="center"/>
          </w:tcPr>
          <w:p w14:paraId="0B513B10">
            <w:pPr>
              <w:jc w:val="center"/>
              <w:rPr>
                <w:rFonts w:ascii="宋体" w:hAnsi="宋体"/>
                <w:color w:val="auto"/>
                <w:szCs w:val="21"/>
                <w:highlight w:val="none"/>
              </w:rPr>
            </w:pPr>
          </w:p>
        </w:tc>
      </w:tr>
      <w:tr w14:paraId="5A18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60" w:type="dxa"/>
            <w:vMerge w:val="continue"/>
            <w:vAlign w:val="center"/>
          </w:tcPr>
          <w:p w14:paraId="7B19E56E">
            <w:pPr>
              <w:jc w:val="center"/>
              <w:rPr>
                <w:rFonts w:ascii="宋体" w:hAnsi="宋体" w:cs="Arial Unicode MS"/>
                <w:color w:val="auto"/>
                <w:szCs w:val="21"/>
                <w:highlight w:val="none"/>
              </w:rPr>
            </w:pPr>
          </w:p>
        </w:tc>
        <w:tc>
          <w:tcPr>
            <w:tcW w:w="2255" w:type="dxa"/>
            <w:gridSpan w:val="3"/>
            <w:tcMar>
              <w:top w:w="15" w:type="dxa"/>
              <w:left w:w="15" w:type="dxa"/>
              <w:bottom w:w="0" w:type="dxa"/>
              <w:right w:w="15" w:type="dxa"/>
            </w:tcMar>
            <w:vAlign w:val="center"/>
          </w:tcPr>
          <w:p w14:paraId="573A489A">
            <w:pPr>
              <w:jc w:val="center"/>
              <w:rPr>
                <w:rFonts w:hint="eastAsia" w:ascii="宋体" w:hAnsi="宋体"/>
                <w:color w:val="auto"/>
                <w:szCs w:val="21"/>
                <w:highlight w:val="none"/>
              </w:rPr>
            </w:pPr>
            <w:r>
              <w:rPr>
                <w:rFonts w:hint="eastAsia" w:ascii="宋体" w:hAnsi="宋体"/>
                <w:color w:val="auto"/>
                <w:szCs w:val="21"/>
                <w:highlight w:val="lightGray"/>
                <w:lang w:val="en-US" w:eastAsia="zh-CN"/>
              </w:rPr>
              <w:t>专业任选课小计（3选2）</w:t>
            </w:r>
          </w:p>
        </w:tc>
        <w:tc>
          <w:tcPr>
            <w:tcW w:w="585" w:type="dxa"/>
            <w:tcMar>
              <w:top w:w="15" w:type="dxa"/>
              <w:left w:w="15" w:type="dxa"/>
              <w:bottom w:w="0" w:type="dxa"/>
              <w:right w:w="15" w:type="dxa"/>
            </w:tcMar>
            <w:vAlign w:val="center"/>
          </w:tcPr>
          <w:p w14:paraId="698E9A20">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4</w:t>
            </w:r>
          </w:p>
        </w:tc>
        <w:tc>
          <w:tcPr>
            <w:tcW w:w="474" w:type="dxa"/>
            <w:tcMar>
              <w:top w:w="15" w:type="dxa"/>
              <w:left w:w="15" w:type="dxa"/>
              <w:bottom w:w="0" w:type="dxa"/>
              <w:right w:w="15" w:type="dxa"/>
            </w:tcMar>
            <w:vAlign w:val="center"/>
          </w:tcPr>
          <w:p w14:paraId="6CAA3A3F">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64</w:t>
            </w:r>
          </w:p>
        </w:tc>
        <w:tc>
          <w:tcPr>
            <w:tcW w:w="496" w:type="dxa"/>
            <w:tcMar>
              <w:top w:w="15" w:type="dxa"/>
              <w:left w:w="15" w:type="dxa"/>
              <w:bottom w:w="0" w:type="dxa"/>
              <w:right w:w="15" w:type="dxa"/>
            </w:tcMar>
            <w:vAlign w:val="center"/>
          </w:tcPr>
          <w:p w14:paraId="63C48DB9">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64</w:t>
            </w:r>
          </w:p>
        </w:tc>
        <w:tc>
          <w:tcPr>
            <w:tcW w:w="530" w:type="dxa"/>
            <w:tcMar>
              <w:top w:w="15" w:type="dxa"/>
              <w:left w:w="15" w:type="dxa"/>
              <w:bottom w:w="0" w:type="dxa"/>
              <w:right w:w="15" w:type="dxa"/>
            </w:tcMar>
            <w:vAlign w:val="center"/>
          </w:tcPr>
          <w:p w14:paraId="6784EC68">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0</w:t>
            </w:r>
          </w:p>
        </w:tc>
        <w:tc>
          <w:tcPr>
            <w:tcW w:w="420" w:type="dxa"/>
            <w:tcMar>
              <w:top w:w="15" w:type="dxa"/>
              <w:left w:w="15" w:type="dxa"/>
              <w:bottom w:w="0" w:type="dxa"/>
              <w:right w:w="15" w:type="dxa"/>
            </w:tcMar>
            <w:vAlign w:val="center"/>
          </w:tcPr>
          <w:p w14:paraId="15885EA1">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1FB1390C">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30276F8E">
            <w:pPr>
              <w:jc w:val="center"/>
              <w:rPr>
                <w:rFonts w:hint="default"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39F1C52D">
            <w:pPr>
              <w:jc w:val="center"/>
              <w:rPr>
                <w:rFonts w:hint="default"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2CE0C884">
            <w:pPr>
              <w:jc w:val="center"/>
              <w:rPr>
                <w:rFonts w:hint="default"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5F063C0B">
            <w:pPr>
              <w:jc w:val="center"/>
              <w:rPr>
                <w:rFonts w:hint="eastAsia" w:ascii="宋体" w:hAnsi="宋体"/>
                <w:b/>
                <w:color w:val="auto"/>
                <w:szCs w:val="21"/>
                <w:highlight w:val="lightGray"/>
                <w:shd w:val="pct10" w:color="auto" w:fill="FFFFFF"/>
                <w:lang w:val="en-US" w:eastAsia="zh-CN"/>
              </w:rPr>
            </w:pPr>
          </w:p>
        </w:tc>
        <w:tc>
          <w:tcPr>
            <w:tcW w:w="718" w:type="dxa"/>
            <w:vAlign w:val="center"/>
          </w:tcPr>
          <w:p w14:paraId="2A73C45D">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8</w:t>
            </w:r>
          </w:p>
        </w:tc>
        <w:tc>
          <w:tcPr>
            <w:tcW w:w="719" w:type="dxa"/>
            <w:vAlign w:val="center"/>
          </w:tcPr>
          <w:p w14:paraId="60987EFA">
            <w:pPr>
              <w:jc w:val="center"/>
              <w:rPr>
                <w:rFonts w:ascii="宋体" w:hAnsi="宋体"/>
                <w:color w:val="auto"/>
                <w:szCs w:val="21"/>
                <w:highlight w:val="lightGray"/>
                <w:shd w:val="pct10" w:color="auto" w:fill="FFFFFF"/>
              </w:rPr>
            </w:pPr>
          </w:p>
        </w:tc>
      </w:tr>
      <w:tr w14:paraId="3098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restart"/>
            <w:vAlign w:val="center"/>
          </w:tcPr>
          <w:p w14:paraId="0274BE9D">
            <w:pPr>
              <w:jc w:val="center"/>
              <w:rPr>
                <w:rFonts w:ascii="宋体" w:hAnsi="宋体" w:cs="Arial Unicode MS"/>
                <w:color w:val="auto"/>
                <w:szCs w:val="21"/>
                <w:highlight w:val="none"/>
              </w:rPr>
            </w:pPr>
            <w:r>
              <w:rPr>
                <w:rFonts w:hint="eastAsia" w:ascii="宋体" w:hAnsi="宋体" w:cs="Arial Unicode MS"/>
                <w:color w:val="auto"/>
                <w:szCs w:val="21"/>
                <w:highlight w:val="none"/>
              </w:rPr>
              <w:t>公共任选课</w:t>
            </w:r>
          </w:p>
        </w:tc>
        <w:tc>
          <w:tcPr>
            <w:tcW w:w="254" w:type="dxa"/>
            <w:tcMar>
              <w:top w:w="15" w:type="dxa"/>
              <w:left w:w="15" w:type="dxa"/>
              <w:bottom w:w="0" w:type="dxa"/>
              <w:right w:w="15" w:type="dxa"/>
            </w:tcMar>
            <w:vAlign w:val="center"/>
          </w:tcPr>
          <w:p w14:paraId="4EE195F3">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45</w:t>
            </w:r>
          </w:p>
        </w:tc>
        <w:tc>
          <w:tcPr>
            <w:tcW w:w="471" w:type="dxa"/>
            <w:tcMar>
              <w:top w:w="15" w:type="dxa"/>
              <w:left w:w="15" w:type="dxa"/>
              <w:bottom w:w="0" w:type="dxa"/>
              <w:right w:w="15" w:type="dxa"/>
            </w:tcMar>
            <w:vAlign w:val="center"/>
          </w:tcPr>
          <w:p w14:paraId="319DCA2A">
            <w:pPr>
              <w:jc w:val="center"/>
              <w:rPr>
                <w:rFonts w:ascii="Times New Roman" w:hAnsi="Times New Roman"/>
                <w:color w:val="auto"/>
                <w:sz w:val="15"/>
                <w:szCs w:val="15"/>
                <w:highlight w:val="none"/>
              </w:rPr>
            </w:pPr>
          </w:p>
        </w:tc>
        <w:tc>
          <w:tcPr>
            <w:tcW w:w="1530" w:type="dxa"/>
            <w:vAlign w:val="center"/>
          </w:tcPr>
          <w:p w14:paraId="23AE8AB3">
            <w:pPr>
              <w:jc w:val="center"/>
              <w:rPr>
                <w:rFonts w:ascii="Times New Roman" w:hAnsi="Times New Roman"/>
                <w:color w:val="auto"/>
                <w:szCs w:val="21"/>
                <w:highlight w:val="none"/>
              </w:rPr>
            </w:pPr>
            <w:r>
              <w:rPr>
                <w:rFonts w:hint="eastAsia" w:ascii="Times New Roman" w:hAnsi="Times New Roman"/>
                <w:color w:val="auto"/>
                <w:szCs w:val="21"/>
                <w:highlight w:val="none"/>
              </w:rPr>
              <w:t>合唱艺术</w:t>
            </w:r>
          </w:p>
        </w:tc>
        <w:tc>
          <w:tcPr>
            <w:tcW w:w="585" w:type="dxa"/>
            <w:tcMar>
              <w:top w:w="15" w:type="dxa"/>
              <w:left w:w="15" w:type="dxa"/>
              <w:bottom w:w="0" w:type="dxa"/>
              <w:right w:w="15" w:type="dxa"/>
            </w:tcMar>
            <w:vAlign w:val="center"/>
          </w:tcPr>
          <w:p w14:paraId="258FE300">
            <w:pPr>
              <w:jc w:val="center"/>
              <w:rPr>
                <w:rFonts w:ascii="宋体" w:hAnsi="宋体"/>
                <w:color w:val="auto"/>
                <w:szCs w:val="21"/>
                <w:highlight w:val="none"/>
              </w:rPr>
            </w:pPr>
            <w:r>
              <w:rPr>
                <w:rFonts w:hint="eastAsia" w:ascii="宋体" w:hAnsi="宋体"/>
                <w:color w:val="auto"/>
                <w:szCs w:val="21"/>
                <w:highlight w:val="none"/>
              </w:rPr>
              <w:t>1</w:t>
            </w:r>
          </w:p>
        </w:tc>
        <w:tc>
          <w:tcPr>
            <w:tcW w:w="474" w:type="dxa"/>
            <w:tcMar>
              <w:top w:w="15" w:type="dxa"/>
              <w:left w:w="15" w:type="dxa"/>
              <w:bottom w:w="0" w:type="dxa"/>
              <w:right w:w="15" w:type="dxa"/>
            </w:tcMar>
            <w:vAlign w:val="center"/>
          </w:tcPr>
          <w:p w14:paraId="42D72EC5">
            <w:pPr>
              <w:jc w:val="center"/>
              <w:rPr>
                <w:rFonts w:ascii="宋体" w:hAnsi="宋体"/>
                <w:color w:val="auto"/>
                <w:szCs w:val="21"/>
                <w:highlight w:val="none"/>
              </w:rPr>
            </w:pPr>
            <w:r>
              <w:rPr>
                <w:rFonts w:hint="eastAsia" w:ascii="宋体" w:hAnsi="宋体"/>
                <w:color w:val="auto"/>
                <w:szCs w:val="21"/>
                <w:highlight w:val="none"/>
              </w:rPr>
              <w:t>16</w:t>
            </w:r>
          </w:p>
        </w:tc>
        <w:tc>
          <w:tcPr>
            <w:tcW w:w="496" w:type="dxa"/>
            <w:tcMar>
              <w:top w:w="15" w:type="dxa"/>
              <w:left w:w="15" w:type="dxa"/>
              <w:bottom w:w="0" w:type="dxa"/>
              <w:right w:w="15" w:type="dxa"/>
            </w:tcMar>
            <w:vAlign w:val="center"/>
          </w:tcPr>
          <w:p w14:paraId="1BE636F6">
            <w:pPr>
              <w:jc w:val="center"/>
              <w:rPr>
                <w:rFonts w:ascii="宋体" w:hAnsi="宋体"/>
                <w:color w:val="auto"/>
                <w:szCs w:val="21"/>
                <w:highlight w:val="none"/>
              </w:rPr>
            </w:pPr>
            <w:r>
              <w:rPr>
                <w:rFonts w:hint="eastAsia" w:ascii="宋体" w:hAnsi="宋体"/>
                <w:color w:val="auto"/>
                <w:szCs w:val="21"/>
                <w:highlight w:val="none"/>
              </w:rPr>
              <w:t>6</w:t>
            </w:r>
          </w:p>
        </w:tc>
        <w:tc>
          <w:tcPr>
            <w:tcW w:w="530" w:type="dxa"/>
            <w:tcMar>
              <w:top w:w="15" w:type="dxa"/>
              <w:left w:w="15" w:type="dxa"/>
              <w:bottom w:w="0" w:type="dxa"/>
              <w:right w:w="15" w:type="dxa"/>
            </w:tcMar>
            <w:vAlign w:val="center"/>
          </w:tcPr>
          <w:p w14:paraId="571576E7">
            <w:pPr>
              <w:jc w:val="center"/>
              <w:rPr>
                <w:rFonts w:ascii="宋体" w:hAnsi="宋体"/>
                <w:color w:val="auto"/>
                <w:szCs w:val="21"/>
                <w:highlight w:val="none"/>
              </w:rPr>
            </w:pPr>
            <w:r>
              <w:rPr>
                <w:rFonts w:hint="eastAsia" w:ascii="宋体" w:hAnsi="宋体"/>
                <w:color w:val="auto"/>
                <w:szCs w:val="21"/>
                <w:highlight w:val="none"/>
              </w:rPr>
              <w:t>10</w:t>
            </w:r>
          </w:p>
        </w:tc>
        <w:tc>
          <w:tcPr>
            <w:tcW w:w="420" w:type="dxa"/>
            <w:tcMar>
              <w:top w:w="15" w:type="dxa"/>
              <w:left w:w="15" w:type="dxa"/>
              <w:bottom w:w="0" w:type="dxa"/>
              <w:right w:w="15" w:type="dxa"/>
            </w:tcMar>
            <w:vAlign w:val="center"/>
          </w:tcPr>
          <w:p w14:paraId="49A3FA2A">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166276AD">
            <w:pPr>
              <w:jc w:val="center"/>
              <w:rPr>
                <w:rFonts w:ascii="宋体" w:hAnsi="宋体"/>
                <w:color w:val="auto"/>
                <w:szCs w:val="21"/>
                <w:highlight w:val="none"/>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4F9DC0C7">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5AC6F648">
            <w:pPr>
              <w:jc w:val="center"/>
              <w:rPr>
                <w:rFonts w:ascii="宋体" w:hAnsi="宋体" w:eastAsiaTheme="minorEastAsia"/>
                <w:color w:val="auto"/>
                <w:szCs w:val="21"/>
                <w:highlight w:val="none"/>
              </w:rPr>
            </w:pPr>
          </w:p>
        </w:tc>
        <w:tc>
          <w:tcPr>
            <w:tcW w:w="723" w:type="dxa"/>
            <w:tcMar>
              <w:top w:w="15" w:type="dxa"/>
              <w:left w:w="15" w:type="dxa"/>
              <w:bottom w:w="0" w:type="dxa"/>
              <w:right w:w="15" w:type="dxa"/>
            </w:tcMar>
            <w:vAlign w:val="center"/>
          </w:tcPr>
          <w:p w14:paraId="20DD2C91">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201E3359">
            <w:pPr>
              <w:jc w:val="center"/>
              <w:rPr>
                <w:rFonts w:ascii="宋体" w:hAnsi="宋体"/>
                <w:color w:val="auto"/>
                <w:szCs w:val="21"/>
                <w:highlight w:val="none"/>
              </w:rPr>
            </w:pPr>
          </w:p>
        </w:tc>
        <w:tc>
          <w:tcPr>
            <w:tcW w:w="718" w:type="dxa"/>
            <w:vAlign w:val="center"/>
          </w:tcPr>
          <w:p w14:paraId="0D42DAD3">
            <w:pPr>
              <w:jc w:val="center"/>
              <w:rPr>
                <w:rFonts w:ascii="宋体" w:hAnsi="宋体"/>
                <w:color w:val="auto"/>
                <w:szCs w:val="21"/>
                <w:highlight w:val="none"/>
              </w:rPr>
            </w:pPr>
            <w:r>
              <w:rPr>
                <w:rFonts w:hint="eastAsia" w:ascii="宋体" w:hAnsi="宋体"/>
                <w:color w:val="auto"/>
                <w:szCs w:val="21"/>
                <w:highlight w:val="none"/>
              </w:rPr>
              <w:t>2/8</w:t>
            </w:r>
          </w:p>
        </w:tc>
        <w:tc>
          <w:tcPr>
            <w:tcW w:w="719" w:type="dxa"/>
            <w:vAlign w:val="center"/>
          </w:tcPr>
          <w:p w14:paraId="21EC1516">
            <w:pPr>
              <w:jc w:val="center"/>
              <w:rPr>
                <w:rFonts w:ascii="宋体" w:hAnsi="宋体"/>
                <w:color w:val="auto"/>
                <w:szCs w:val="21"/>
                <w:highlight w:val="none"/>
              </w:rPr>
            </w:pPr>
          </w:p>
        </w:tc>
      </w:tr>
      <w:tr w14:paraId="1A93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3D78845">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6E23279E">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46</w:t>
            </w:r>
          </w:p>
        </w:tc>
        <w:tc>
          <w:tcPr>
            <w:tcW w:w="471" w:type="dxa"/>
            <w:tcMar>
              <w:top w:w="15" w:type="dxa"/>
              <w:left w:w="15" w:type="dxa"/>
              <w:bottom w:w="0" w:type="dxa"/>
              <w:right w:w="15" w:type="dxa"/>
            </w:tcMar>
            <w:vAlign w:val="center"/>
          </w:tcPr>
          <w:p w14:paraId="653EFD26">
            <w:pPr>
              <w:jc w:val="center"/>
              <w:rPr>
                <w:rFonts w:ascii="Times New Roman" w:hAnsi="Times New Roman"/>
                <w:color w:val="auto"/>
                <w:sz w:val="15"/>
                <w:szCs w:val="15"/>
                <w:highlight w:val="none"/>
              </w:rPr>
            </w:pPr>
          </w:p>
        </w:tc>
        <w:tc>
          <w:tcPr>
            <w:tcW w:w="1530" w:type="dxa"/>
            <w:vAlign w:val="center"/>
          </w:tcPr>
          <w:p w14:paraId="58E0B348">
            <w:pPr>
              <w:jc w:val="center"/>
              <w:rPr>
                <w:rFonts w:hint="default"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国家安全</w:t>
            </w:r>
          </w:p>
        </w:tc>
        <w:tc>
          <w:tcPr>
            <w:tcW w:w="585" w:type="dxa"/>
            <w:tcMar>
              <w:top w:w="15" w:type="dxa"/>
              <w:left w:w="15" w:type="dxa"/>
              <w:bottom w:w="0" w:type="dxa"/>
              <w:right w:w="15" w:type="dxa"/>
            </w:tcMar>
            <w:vAlign w:val="center"/>
          </w:tcPr>
          <w:p w14:paraId="7A0F7863">
            <w:pPr>
              <w:jc w:val="center"/>
              <w:rPr>
                <w:rFonts w:ascii="宋体" w:hAnsi="宋体"/>
                <w:color w:val="auto"/>
                <w:sz w:val="20"/>
                <w:highlight w:val="none"/>
              </w:rPr>
            </w:pPr>
            <w:r>
              <w:rPr>
                <w:rFonts w:hint="eastAsia" w:ascii="宋体" w:hAnsi="宋体"/>
                <w:color w:val="auto"/>
                <w:sz w:val="20"/>
                <w:highlight w:val="none"/>
              </w:rPr>
              <w:t>1</w:t>
            </w:r>
          </w:p>
        </w:tc>
        <w:tc>
          <w:tcPr>
            <w:tcW w:w="474" w:type="dxa"/>
            <w:tcMar>
              <w:top w:w="15" w:type="dxa"/>
              <w:left w:w="15" w:type="dxa"/>
              <w:bottom w:w="0" w:type="dxa"/>
              <w:right w:w="15" w:type="dxa"/>
            </w:tcMar>
            <w:vAlign w:val="center"/>
          </w:tcPr>
          <w:p w14:paraId="21581E18">
            <w:pPr>
              <w:jc w:val="center"/>
              <w:rPr>
                <w:rFonts w:ascii="宋体" w:hAnsi="宋体"/>
                <w:color w:val="auto"/>
                <w:szCs w:val="21"/>
                <w:highlight w:val="none"/>
              </w:rPr>
            </w:pPr>
            <w:r>
              <w:rPr>
                <w:rFonts w:hint="eastAsia" w:ascii="宋体" w:hAnsi="宋体"/>
                <w:color w:val="auto"/>
                <w:szCs w:val="21"/>
                <w:highlight w:val="none"/>
              </w:rPr>
              <w:t>16</w:t>
            </w:r>
          </w:p>
        </w:tc>
        <w:tc>
          <w:tcPr>
            <w:tcW w:w="496" w:type="dxa"/>
            <w:tcMar>
              <w:top w:w="15" w:type="dxa"/>
              <w:left w:w="15" w:type="dxa"/>
              <w:bottom w:w="0" w:type="dxa"/>
              <w:right w:w="15" w:type="dxa"/>
            </w:tcMar>
            <w:vAlign w:val="center"/>
          </w:tcPr>
          <w:p w14:paraId="675846DF">
            <w:pPr>
              <w:jc w:val="center"/>
              <w:rPr>
                <w:rFonts w:ascii="宋体" w:hAnsi="宋体"/>
                <w:color w:val="auto"/>
                <w:szCs w:val="21"/>
                <w:highlight w:val="none"/>
              </w:rPr>
            </w:pPr>
            <w:r>
              <w:rPr>
                <w:rFonts w:hint="eastAsia" w:ascii="宋体" w:hAnsi="宋体"/>
                <w:color w:val="auto"/>
                <w:szCs w:val="21"/>
                <w:highlight w:val="none"/>
              </w:rPr>
              <w:t>6</w:t>
            </w:r>
          </w:p>
        </w:tc>
        <w:tc>
          <w:tcPr>
            <w:tcW w:w="530" w:type="dxa"/>
            <w:tcMar>
              <w:top w:w="15" w:type="dxa"/>
              <w:left w:w="15" w:type="dxa"/>
              <w:bottom w:w="0" w:type="dxa"/>
              <w:right w:w="15" w:type="dxa"/>
            </w:tcMar>
            <w:vAlign w:val="center"/>
          </w:tcPr>
          <w:p w14:paraId="05CF6B1C">
            <w:pPr>
              <w:jc w:val="center"/>
              <w:rPr>
                <w:rFonts w:ascii="宋体" w:hAnsi="宋体"/>
                <w:color w:val="auto"/>
                <w:szCs w:val="21"/>
                <w:highlight w:val="none"/>
              </w:rPr>
            </w:pPr>
            <w:r>
              <w:rPr>
                <w:rFonts w:hint="eastAsia" w:ascii="宋体" w:hAnsi="宋体"/>
                <w:color w:val="auto"/>
                <w:szCs w:val="21"/>
                <w:highlight w:val="none"/>
              </w:rPr>
              <w:t>10</w:t>
            </w:r>
          </w:p>
        </w:tc>
        <w:tc>
          <w:tcPr>
            <w:tcW w:w="420" w:type="dxa"/>
            <w:tcMar>
              <w:top w:w="15" w:type="dxa"/>
              <w:left w:w="15" w:type="dxa"/>
              <w:bottom w:w="0" w:type="dxa"/>
              <w:right w:w="15" w:type="dxa"/>
            </w:tcMar>
            <w:vAlign w:val="center"/>
          </w:tcPr>
          <w:p w14:paraId="00F9E6BC">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1CA5B2C8">
            <w:pPr>
              <w:jc w:val="center"/>
              <w:rPr>
                <w:rFonts w:ascii="宋体" w:hAnsi="宋体"/>
                <w:color w:val="auto"/>
                <w:szCs w:val="21"/>
                <w:highlight w:val="none"/>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190F98DE">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66E9D08B">
            <w:pPr>
              <w:jc w:val="center"/>
              <w:rPr>
                <w:rFonts w:ascii="宋体" w:hAnsi="宋体"/>
                <w:color w:val="auto"/>
                <w:szCs w:val="21"/>
                <w:highlight w:val="none"/>
              </w:rPr>
            </w:pPr>
          </w:p>
        </w:tc>
        <w:tc>
          <w:tcPr>
            <w:tcW w:w="723" w:type="dxa"/>
            <w:tcMar>
              <w:top w:w="15" w:type="dxa"/>
              <w:left w:w="15" w:type="dxa"/>
              <w:bottom w:w="0" w:type="dxa"/>
              <w:right w:w="15" w:type="dxa"/>
            </w:tcMar>
            <w:vAlign w:val="center"/>
          </w:tcPr>
          <w:p w14:paraId="6F9811F7">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684ECE2F">
            <w:pPr>
              <w:jc w:val="center"/>
              <w:rPr>
                <w:rFonts w:ascii="宋体" w:hAnsi="宋体"/>
                <w:color w:val="auto"/>
                <w:szCs w:val="21"/>
                <w:highlight w:val="none"/>
              </w:rPr>
            </w:pPr>
          </w:p>
        </w:tc>
        <w:tc>
          <w:tcPr>
            <w:tcW w:w="718" w:type="dxa"/>
            <w:vAlign w:val="center"/>
          </w:tcPr>
          <w:p w14:paraId="7CFBB6F1">
            <w:pPr>
              <w:jc w:val="center"/>
              <w:rPr>
                <w:rFonts w:ascii="宋体" w:hAnsi="宋体"/>
                <w:color w:val="auto"/>
                <w:szCs w:val="21"/>
                <w:highlight w:val="none"/>
              </w:rPr>
            </w:pPr>
            <w:r>
              <w:rPr>
                <w:rFonts w:hint="eastAsia" w:ascii="宋体" w:hAnsi="宋体"/>
                <w:color w:val="auto"/>
                <w:szCs w:val="21"/>
                <w:highlight w:val="none"/>
              </w:rPr>
              <w:t>2/8</w:t>
            </w:r>
          </w:p>
        </w:tc>
        <w:tc>
          <w:tcPr>
            <w:tcW w:w="719" w:type="dxa"/>
            <w:vAlign w:val="center"/>
          </w:tcPr>
          <w:p w14:paraId="6AEB234B">
            <w:pPr>
              <w:jc w:val="center"/>
              <w:rPr>
                <w:rFonts w:ascii="宋体" w:hAnsi="宋体"/>
                <w:color w:val="auto"/>
                <w:szCs w:val="21"/>
                <w:highlight w:val="none"/>
              </w:rPr>
            </w:pPr>
          </w:p>
        </w:tc>
      </w:tr>
      <w:tr w14:paraId="2C3F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726E9C23">
            <w:pPr>
              <w:jc w:val="center"/>
              <w:rPr>
                <w:rFonts w:ascii="宋体" w:hAnsi="宋体" w:cs="Arial Unicode MS"/>
                <w:color w:val="auto"/>
                <w:szCs w:val="21"/>
                <w:highlight w:val="none"/>
              </w:rPr>
            </w:pPr>
          </w:p>
        </w:tc>
        <w:tc>
          <w:tcPr>
            <w:tcW w:w="254" w:type="dxa"/>
            <w:tcMar>
              <w:top w:w="15" w:type="dxa"/>
              <w:left w:w="15" w:type="dxa"/>
              <w:bottom w:w="0" w:type="dxa"/>
              <w:right w:w="15" w:type="dxa"/>
            </w:tcMar>
            <w:vAlign w:val="center"/>
          </w:tcPr>
          <w:p w14:paraId="4BAED6C7">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47</w:t>
            </w:r>
          </w:p>
        </w:tc>
        <w:tc>
          <w:tcPr>
            <w:tcW w:w="471" w:type="dxa"/>
            <w:tcMar>
              <w:top w:w="15" w:type="dxa"/>
              <w:left w:w="15" w:type="dxa"/>
              <w:bottom w:w="0" w:type="dxa"/>
              <w:right w:w="15" w:type="dxa"/>
            </w:tcMar>
            <w:vAlign w:val="center"/>
          </w:tcPr>
          <w:p w14:paraId="6C15004E">
            <w:pPr>
              <w:jc w:val="center"/>
              <w:rPr>
                <w:rFonts w:ascii="Times New Roman" w:hAnsi="Times New Roman"/>
                <w:color w:val="auto"/>
                <w:sz w:val="15"/>
                <w:szCs w:val="15"/>
                <w:highlight w:val="none"/>
              </w:rPr>
            </w:pPr>
          </w:p>
        </w:tc>
        <w:tc>
          <w:tcPr>
            <w:tcW w:w="1530" w:type="dxa"/>
            <w:vAlign w:val="center"/>
          </w:tcPr>
          <w:p w14:paraId="1EF28B14">
            <w:pPr>
              <w:jc w:val="center"/>
              <w:rPr>
                <w:rFonts w:ascii="Times New Roman" w:hAnsi="Times New Roman"/>
                <w:color w:val="auto"/>
                <w:szCs w:val="21"/>
                <w:highlight w:val="none"/>
              </w:rPr>
            </w:pPr>
            <w:r>
              <w:rPr>
                <w:rFonts w:hint="eastAsia" w:ascii="Times New Roman" w:hAnsi="Times New Roman"/>
                <w:color w:val="auto"/>
                <w:szCs w:val="21"/>
                <w:highlight w:val="none"/>
              </w:rPr>
              <w:t>节能环保</w:t>
            </w:r>
          </w:p>
        </w:tc>
        <w:tc>
          <w:tcPr>
            <w:tcW w:w="585" w:type="dxa"/>
            <w:tcMar>
              <w:top w:w="15" w:type="dxa"/>
              <w:left w:w="15" w:type="dxa"/>
              <w:bottom w:w="0" w:type="dxa"/>
              <w:right w:w="15" w:type="dxa"/>
            </w:tcMar>
            <w:vAlign w:val="center"/>
          </w:tcPr>
          <w:p w14:paraId="1A0A5B63">
            <w:pPr>
              <w:jc w:val="center"/>
              <w:rPr>
                <w:rFonts w:ascii="宋体" w:hAnsi="宋体"/>
                <w:color w:val="auto"/>
                <w:szCs w:val="21"/>
                <w:highlight w:val="none"/>
              </w:rPr>
            </w:pPr>
            <w:r>
              <w:rPr>
                <w:rFonts w:hint="eastAsia" w:ascii="宋体" w:hAnsi="宋体"/>
                <w:color w:val="auto"/>
                <w:szCs w:val="21"/>
                <w:highlight w:val="none"/>
              </w:rPr>
              <w:t>1</w:t>
            </w:r>
          </w:p>
        </w:tc>
        <w:tc>
          <w:tcPr>
            <w:tcW w:w="474" w:type="dxa"/>
            <w:tcMar>
              <w:top w:w="15" w:type="dxa"/>
              <w:left w:w="15" w:type="dxa"/>
              <w:bottom w:w="0" w:type="dxa"/>
              <w:right w:w="15" w:type="dxa"/>
            </w:tcMar>
            <w:vAlign w:val="center"/>
          </w:tcPr>
          <w:p w14:paraId="7AA92141">
            <w:pPr>
              <w:jc w:val="center"/>
              <w:rPr>
                <w:rFonts w:ascii="宋体" w:hAnsi="宋体"/>
                <w:color w:val="auto"/>
                <w:szCs w:val="21"/>
                <w:highlight w:val="none"/>
              </w:rPr>
            </w:pPr>
            <w:r>
              <w:rPr>
                <w:rFonts w:hint="eastAsia" w:ascii="宋体" w:hAnsi="宋体"/>
                <w:color w:val="auto"/>
                <w:szCs w:val="21"/>
                <w:highlight w:val="none"/>
              </w:rPr>
              <w:t>16</w:t>
            </w:r>
          </w:p>
        </w:tc>
        <w:tc>
          <w:tcPr>
            <w:tcW w:w="496" w:type="dxa"/>
            <w:tcMar>
              <w:top w:w="15" w:type="dxa"/>
              <w:left w:w="15" w:type="dxa"/>
              <w:bottom w:w="0" w:type="dxa"/>
              <w:right w:w="15" w:type="dxa"/>
            </w:tcMar>
            <w:vAlign w:val="center"/>
          </w:tcPr>
          <w:p w14:paraId="63096B0D">
            <w:pPr>
              <w:jc w:val="center"/>
              <w:rPr>
                <w:rFonts w:ascii="宋体" w:hAnsi="宋体"/>
                <w:color w:val="auto"/>
                <w:szCs w:val="21"/>
                <w:highlight w:val="none"/>
              </w:rPr>
            </w:pPr>
            <w:r>
              <w:rPr>
                <w:rFonts w:hint="eastAsia" w:ascii="宋体" w:hAnsi="宋体"/>
                <w:color w:val="auto"/>
                <w:szCs w:val="21"/>
                <w:highlight w:val="none"/>
              </w:rPr>
              <w:t>6</w:t>
            </w:r>
          </w:p>
        </w:tc>
        <w:tc>
          <w:tcPr>
            <w:tcW w:w="530" w:type="dxa"/>
            <w:tcMar>
              <w:top w:w="15" w:type="dxa"/>
              <w:left w:w="15" w:type="dxa"/>
              <w:bottom w:w="0" w:type="dxa"/>
              <w:right w:w="15" w:type="dxa"/>
            </w:tcMar>
            <w:vAlign w:val="center"/>
          </w:tcPr>
          <w:p w14:paraId="303B5D37">
            <w:pPr>
              <w:jc w:val="center"/>
              <w:rPr>
                <w:rFonts w:ascii="宋体" w:hAnsi="宋体"/>
                <w:color w:val="auto"/>
                <w:szCs w:val="21"/>
                <w:highlight w:val="none"/>
              </w:rPr>
            </w:pPr>
            <w:r>
              <w:rPr>
                <w:rFonts w:hint="eastAsia" w:ascii="宋体" w:hAnsi="宋体"/>
                <w:color w:val="auto"/>
                <w:szCs w:val="21"/>
                <w:highlight w:val="none"/>
              </w:rPr>
              <w:t>10</w:t>
            </w:r>
          </w:p>
        </w:tc>
        <w:tc>
          <w:tcPr>
            <w:tcW w:w="420" w:type="dxa"/>
            <w:tcMar>
              <w:top w:w="15" w:type="dxa"/>
              <w:left w:w="15" w:type="dxa"/>
              <w:bottom w:w="0" w:type="dxa"/>
              <w:right w:w="15" w:type="dxa"/>
            </w:tcMar>
            <w:vAlign w:val="center"/>
          </w:tcPr>
          <w:p w14:paraId="689F0C79">
            <w:pPr>
              <w:jc w:val="center"/>
              <w:rPr>
                <w:rFonts w:ascii="宋体" w:hAnsi="宋体"/>
                <w:color w:val="auto"/>
                <w:szCs w:val="21"/>
                <w:highlight w:val="none"/>
              </w:rPr>
            </w:pPr>
          </w:p>
        </w:tc>
        <w:tc>
          <w:tcPr>
            <w:tcW w:w="415" w:type="dxa"/>
            <w:tcMar>
              <w:top w:w="15" w:type="dxa"/>
              <w:left w:w="15" w:type="dxa"/>
              <w:bottom w:w="0" w:type="dxa"/>
              <w:right w:w="15" w:type="dxa"/>
            </w:tcMar>
            <w:vAlign w:val="center"/>
          </w:tcPr>
          <w:p w14:paraId="6CF138C1">
            <w:pPr>
              <w:jc w:val="center"/>
              <w:rPr>
                <w:rFonts w:ascii="宋体" w:hAnsi="宋体"/>
                <w:color w:val="auto"/>
                <w:szCs w:val="21"/>
                <w:highlight w:val="none"/>
              </w:rPr>
            </w:pPr>
            <w:r>
              <w:rPr>
                <w:rFonts w:hint="eastAsia" w:ascii="宋体" w:hAnsi="宋体"/>
                <w:color w:val="auto"/>
                <w:szCs w:val="21"/>
                <w:highlight w:val="none"/>
              </w:rPr>
              <w:t>√</w:t>
            </w:r>
          </w:p>
        </w:tc>
        <w:tc>
          <w:tcPr>
            <w:tcW w:w="723" w:type="dxa"/>
            <w:tcMar>
              <w:top w:w="15" w:type="dxa"/>
              <w:left w:w="15" w:type="dxa"/>
              <w:bottom w:w="0" w:type="dxa"/>
              <w:right w:w="15" w:type="dxa"/>
            </w:tcMar>
            <w:vAlign w:val="center"/>
          </w:tcPr>
          <w:p w14:paraId="6B0913BA">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5294FEF7">
            <w:pPr>
              <w:jc w:val="center"/>
              <w:rPr>
                <w:rFonts w:ascii="宋体" w:hAnsi="宋体"/>
                <w:color w:val="auto"/>
                <w:szCs w:val="21"/>
                <w:highlight w:val="none"/>
              </w:rPr>
            </w:pPr>
          </w:p>
        </w:tc>
        <w:tc>
          <w:tcPr>
            <w:tcW w:w="723" w:type="dxa"/>
            <w:tcMar>
              <w:top w:w="15" w:type="dxa"/>
              <w:left w:w="15" w:type="dxa"/>
              <w:bottom w:w="0" w:type="dxa"/>
              <w:right w:w="15" w:type="dxa"/>
            </w:tcMar>
            <w:vAlign w:val="center"/>
          </w:tcPr>
          <w:p w14:paraId="2B4CE54A">
            <w:pPr>
              <w:jc w:val="center"/>
              <w:rPr>
                <w:rFonts w:ascii="宋体" w:hAnsi="宋体"/>
                <w:color w:val="auto"/>
                <w:szCs w:val="21"/>
                <w:highlight w:val="none"/>
              </w:rPr>
            </w:pPr>
          </w:p>
        </w:tc>
        <w:tc>
          <w:tcPr>
            <w:tcW w:w="724" w:type="dxa"/>
            <w:tcMar>
              <w:top w:w="15" w:type="dxa"/>
              <w:left w:w="15" w:type="dxa"/>
              <w:bottom w:w="0" w:type="dxa"/>
              <w:right w:w="15" w:type="dxa"/>
            </w:tcMar>
            <w:vAlign w:val="center"/>
          </w:tcPr>
          <w:p w14:paraId="7CF3CA22">
            <w:pPr>
              <w:jc w:val="center"/>
              <w:rPr>
                <w:rFonts w:ascii="宋体" w:hAnsi="宋体"/>
                <w:color w:val="auto"/>
                <w:szCs w:val="21"/>
                <w:highlight w:val="none"/>
              </w:rPr>
            </w:pPr>
          </w:p>
        </w:tc>
        <w:tc>
          <w:tcPr>
            <w:tcW w:w="718" w:type="dxa"/>
            <w:vAlign w:val="center"/>
          </w:tcPr>
          <w:p w14:paraId="0471FD00">
            <w:pPr>
              <w:jc w:val="center"/>
              <w:rPr>
                <w:rFonts w:ascii="宋体" w:hAnsi="宋体"/>
                <w:color w:val="auto"/>
                <w:szCs w:val="21"/>
                <w:highlight w:val="none"/>
              </w:rPr>
            </w:pPr>
            <w:r>
              <w:rPr>
                <w:rFonts w:hint="eastAsia" w:ascii="宋体" w:hAnsi="宋体"/>
                <w:color w:val="auto"/>
                <w:szCs w:val="21"/>
                <w:highlight w:val="none"/>
              </w:rPr>
              <w:t>2/8</w:t>
            </w:r>
          </w:p>
        </w:tc>
        <w:tc>
          <w:tcPr>
            <w:tcW w:w="719" w:type="dxa"/>
            <w:vAlign w:val="center"/>
          </w:tcPr>
          <w:p w14:paraId="772A7460">
            <w:pPr>
              <w:jc w:val="center"/>
              <w:rPr>
                <w:rFonts w:ascii="宋体" w:hAnsi="宋体"/>
                <w:color w:val="auto"/>
                <w:szCs w:val="21"/>
                <w:highlight w:val="none"/>
              </w:rPr>
            </w:pPr>
          </w:p>
        </w:tc>
      </w:tr>
      <w:tr w14:paraId="20AD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60" w:type="dxa"/>
            <w:vMerge w:val="continue"/>
            <w:vAlign w:val="center"/>
          </w:tcPr>
          <w:p w14:paraId="64816D55">
            <w:pPr>
              <w:jc w:val="center"/>
              <w:rPr>
                <w:rFonts w:ascii="宋体" w:hAnsi="宋体" w:cs="Arial Unicode MS"/>
                <w:color w:val="auto"/>
                <w:szCs w:val="21"/>
                <w:highlight w:val="none"/>
              </w:rPr>
            </w:pPr>
          </w:p>
        </w:tc>
        <w:tc>
          <w:tcPr>
            <w:tcW w:w="2255" w:type="dxa"/>
            <w:gridSpan w:val="3"/>
            <w:tcMar>
              <w:top w:w="15" w:type="dxa"/>
              <w:left w:w="15" w:type="dxa"/>
              <w:bottom w:w="0" w:type="dxa"/>
              <w:right w:w="15" w:type="dxa"/>
            </w:tcMar>
            <w:vAlign w:val="center"/>
          </w:tcPr>
          <w:p w14:paraId="1D0B417E">
            <w:pPr>
              <w:jc w:val="center"/>
              <w:rPr>
                <w:rFonts w:ascii="宋体" w:hAnsi="宋体"/>
                <w:color w:val="000000" w:themeColor="text1"/>
                <w:szCs w:val="21"/>
                <w:highlight w:val="none"/>
                <w14:textFill>
                  <w14:solidFill>
                    <w14:schemeClr w14:val="tx1"/>
                  </w14:solidFill>
                </w14:textFill>
              </w:rPr>
            </w:pPr>
            <w:r>
              <w:rPr>
                <w:rFonts w:hint="eastAsia" w:ascii="宋体" w:hAnsi="宋体"/>
                <w:color w:val="auto"/>
                <w:szCs w:val="21"/>
                <w:highlight w:val="lightGray"/>
                <w:lang w:val="en-US" w:eastAsia="zh-CN"/>
              </w:rPr>
              <w:t>公共任选课小计（3选1）</w:t>
            </w:r>
          </w:p>
        </w:tc>
        <w:tc>
          <w:tcPr>
            <w:tcW w:w="585" w:type="dxa"/>
            <w:tcMar>
              <w:top w:w="15" w:type="dxa"/>
              <w:left w:w="15" w:type="dxa"/>
              <w:bottom w:w="0" w:type="dxa"/>
              <w:right w:w="15" w:type="dxa"/>
            </w:tcMar>
            <w:vAlign w:val="center"/>
          </w:tcPr>
          <w:p w14:paraId="57B7C6B4">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w:t>
            </w:r>
          </w:p>
        </w:tc>
        <w:tc>
          <w:tcPr>
            <w:tcW w:w="474" w:type="dxa"/>
            <w:tcMar>
              <w:top w:w="15" w:type="dxa"/>
              <w:left w:w="15" w:type="dxa"/>
              <w:bottom w:w="0" w:type="dxa"/>
              <w:right w:w="15" w:type="dxa"/>
            </w:tcMar>
            <w:vAlign w:val="center"/>
          </w:tcPr>
          <w:p w14:paraId="3003C9CE">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16</w:t>
            </w:r>
          </w:p>
        </w:tc>
        <w:tc>
          <w:tcPr>
            <w:tcW w:w="496" w:type="dxa"/>
            <w:tcMar>
              <w:top w:w="15" w:type="dxa"/>
              <w:left w:w="15" w:type="dxa"/>
              <w:bottom w:w="0" w:type="dxa"/>
              <w:right w:w="15" w:type="dxa"/>
            </w:tcMar>
            <w:vAlign w:val="center"/>
          </w:tcPr>
          <w:p w14:paraId="4CEDC528">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6</w:t>
            </w:r>
          </w:p>
        </w:tc>
        <w:tc>
          <w:tcPr>
            <w:tcW w:w="530" w:type="dxa"/>
            <w:tcMar>
              <w:top w:w="15" w:type="dxa"/>
              <w:left w:w="15" w:type="dxa"/>
              <w:bottom w:w="0" w:type="dxa"/>
              <w:right w:w="15" w:type="dxa"/>
            </w:tcMar>
            <w:vAlign w:val="center"/>
          </w:tcPr>
          <w:p w14:paraId="5D5AD61C">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10</w:t>
            </w:r>
          </w:p>
        </w:tc>
        <w:tc>
          <w:tcPr>
            <w:tcW w:w="420" w:type="dxa"/>
            <w:tcMar>
              <w:top w:w="15" w:type="dxa"/>
              <w:left w:w="15" w:type="dxa"/>
              <w:bottom w:w="0" w:type="dxa"/>
              <w:right w:w="15" w:type="dxa"/>
            </w:tcMar>
            <w:vAlign w:val="center"/>
          </w:tcPr>
          <w:p w14:paraId="067340F4">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5A08E3EA">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3AA7B45C">
            <w:pPr>
              <w:jc w:val="center"/>
              <w:rPr>
                <w:rFonts w:hint="eastAsia"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7E67A2AA">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15B88E30">
            <w:pPr>
              <w:jc w:val="center"/>
              <w:rPr>
                <w:rFonts w:hint="eastAsia" w:ascii="宋体" w:hAnsi="宋体"/>
                <w:b/>
                <w:color w:val="auto"/>
                <w:szCs w:val="21"/>
                <w:highlight w:val="lightGray"/>
                <w:shd w:val="pct10" w:color="auto" w:fill="FFFFFF"/>
                <w:lang w:val="en-US" w:eastAsia="zh-CN"/>
              </w:rPr>
            </w:pPr>
          </w:p>
        </w:tc>
        <w:tc>
          <w:tcPr>
            <w:tcW w:w="724" w:type="dxa"/>
            <w:tcMar>
              <w:top w:w="15" w:type="dxa"/>
              <w:left w:w="15" w:type="dxa"/>
              <w:bottom w:w="0" w:type="dxa"/>
              <w:right w:w="15" w:type="dxa"/>
            </w:tcMar>
            <w:vAlign w:val="center"/>
          </w:tcPr>
          <w:p w14:paraId="2359A426">
            <w:pPr>
              <w:jc w:val="center"/>
              <w:rPr>
                <w:rFonts w:hint="eastAsia" w:ascii="宋体" w:hAnsi="宋体"/>
                <w:b/>
                <w:color w:val="auto"/>
                <w:szCs w:val="21"/>
                <w:highlight w:val="lightGray"/>
                <w:shd w:val="pct10" w:color="auto" w:fill="FFFFFF"/>
                <w:lang w:val="en-US" w:eastAsia="zh-CN"/>
              </w:rPr>
            </w:pPr>
          </w:p>
        </w:tc>
        <w:tc>
          <w:tcPr>
            <w:tcW w:w="718" w:type="dxa"/>
            <w:vAlign w:val="center"/>
          </w:tcPr>
          <w:p w14:paraId="2FF9EFAB">
            <w:pPr>
              <w:jc w:val="center"/>
              <w:rPr>
                <w:rFonts w:hint="eastAsia"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2</w:t>
            </w:r>
          </w:p>
        </w:tc>
        <w:tc>
          <w:tcPr>
            <w:tcW w:w="719" w:type="dxa"/>
            <w:vAlign w:val="center"/>
          </w:tcPr>
          <w:p w14:paraId="1A4F3F3E">
            <w:pPr>
              <w:jc w:val="center"/>
              <w:rPr>
                <w:rFonts w:ascii="宋体" w:hAnsi="宋体"/>
                <w:color w:val="000000" w:themeColor="text1"/>
                <w:szCs w:val="21"/>
                <w:highlight w:val="none"/>
                <w14:textFill>
                  <w14:solidFill>
                    <w14:schemeClr w14:val="tx1"/>
                  </w14:solidFill>
                </w14:textFill>
              </w:rPr>
            </w:pPr>
          </w:p>
        </w:tc>
      </w:tr>
      <w:tr w14:paraId="40E2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Align w:val="center"/>
          </w:tcPr>
          <w:p w14:paraId="5C5E6AE9">
            <w:pPr>
              <w:jc w:val="center"/>
              <w:rPr>
                <w:rFonts w:hint="eastAsia" w:ascii="宋体" w:hAnsi="宋体"/>
                <w:color w:val="auto"/>
                <w:szCs w:val="21"/>
                <w:highlight w:val="lightGray"/>
                <w:lang w:val="en-US" w:eastAsia="zh-CN"/>
              </w:rPr>
            </w:pPr>
            <w:r>
              <w:rPr>
                <w:rFonts w:hint="eastAsia" w:ascii="宋体" w:hAnsi="宋体"/>
                <w:color w:val="auto"/>
                <w:szCs w:val="21"/>
                <w:highlight w:val="lightGray"/>
                <w:lang w:val="en-US" w:eastAsia="zh-CN"/>
              </w:rPr>
              <w:t>选修课合计</w:t>
            </w:r>
          </w:p>
        </w:tc>
        <w:tc>
          <w:tcPr>
            <w:tcW w:w="585" w:type="dxa"/>
            <w:tcMar>
              <w:top w:w="15" w:type="dxa"/>
              <w:left w:w="15" w:type="dxa"/>
              <w:bottom w:w="0" w:type="dxa"/>
              <w:right w:w="15" w:type="dxa"/>
            </w:tcMar>
            <w:vAlign w:val="center"/>
          </w:tcPr>
          <w:p w14:paraId="442315EB">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12</w:t>
            </w:r>
          </w:p>
        </w:tc>
        <w:tc>
          <w:tcPr>
            <w:tcW w:w="474" w:type="dxa"/>
            <w:tcMar>
              <w:top w:w="15" w:type="dxa"/>
              <w:left w:w="15" w:type="dxa"/>
              <w:bottom w:w="0" w:type="dxa"/>
              <w:right w:w="15" w:type="dxa"/>
            </w:tcMar>
            <w:vAlign w:val="center"/>
          </w:tcPr>
          <w:p w14:paraId="5401082E">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190</w:t>
            </w:r>
          </w:p>
        </w:tc>
        <w:tc>
          <w:tcPr>
            <w:tcW w:w="496" w:type="dxa"/>
            <w:tcMar>
              <w:top w:w="15" w:type="dxa"/>
              <w:left w:w="15" w:type="dxa"/>
              <w:bottom w:w="0" w:type="dxa"/>
              <w:right w:w="15" w:type="dxa"/>
            </w:tcMar>
            <w:vAlign w:val="center"/>
          </w:tcPr>
          <w:p w14:paraId="634B2EB2">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160</w:t>
            </w:r>
          </w:p>
        </w:tc>
        <w:tc>
          <w:tcPr>
            <w:tcW w:w="530" w:type="dxa"/>
            <w:tcMar>
              <w:top w:w="15" w:type="dxa"/>
              <w:left w:w="15" w:type="dxa"/>
              <w:bottom w:w="0" w:type="dxa"/>
              <w:right w:w="15" w:type="dxa"/>
            </w:tcMar>
            <w:vAlign w:val="center"/>
          </w:tcPr>
          <w:p w14:paraId="1411B3CB">
            <w:pPr>
              <w:jc w:val="center"/>
              <w:rPr>
                <w:rFonts w:hint="default" w:ascii="宋体" w:hAnsi="宋体"/>
                <w:b/>
                <w:color w:val="auto"/>
                <w:szCs w:val="21"/>
                <w:highlight w:val="lightGray"/>
                <w:shd w:val="pct10" w:color="auto" w:fill="FFFFFF"/>
                <w:lang w:val="en-US" w:eastAsia="zh-CN"/>
              </w:rPr>
            </w:pPr>
            <w:r>
              <w:rPr>
                <w:rFonts w:hint="eastAsia" w:ascii="宋体" w:hAnsi="宋体"/>
                <w:b/>
                <w:color w:val="auto"/>
                <w:szCs w:val="21"/>
                <w:highlight w:val="lightGray"/>
                <w:shd w:val="pct10" w:color="auto" w:fill="FFFFFF"/>
                <w:lang w:val="en-US" w:eastAsia="zh-CN"/>
              </w:rPr>
              <w:t>30</w:t>
            </w:r>
          </w:p>
        </w:tc>
        <w:tc>
          <w:tcPr>
            <w:tcW w:w="420" w:type="dxa"/>
            <w:tcMar>
              <w:top w:w="15" w:type="dxa"/>
              <w:left w:w="15" w:type="dxa"/>
              <w:bottom w:w="0" w:type="dxa"/>
              <w:right w:w="15" w:type="dxa"/>
            </w:tcMar>
            <w:vAlign w:val="center"/>
          </w:tcPr>
          <w:p w14:paraId="2067687C">
            <w:pPr>
              <w:jc w:val="center"/>
              <w:rPr>
                <w:rFonts w:hint="eastAsia" w:ascii="宋体" w:hAnsi="宋体"/>
                <w:b/>
                <w:color w:val="auto"/>
                <w:szCs w:val="21"/>
                <w:highlight w:val="lightGray"/>
                <w:shd w:val="pct10" w:color="auto" w:fill="FFFFFF"/>
                <w:lang w:val="en-US" w:eastAsia="zh-CN"/>
              </w:rPr>
            </w:pPr>
          </w:p>
        </w:tc>
        <w:tc>
          <w:tcPr>
            <w:tcW w:w="415" w:type="dxa"/>
            <w:tcMar>
              <w:top w:w="15" w:type="dxa"/>
              <w:left w:w="15" w:type="dxa"/>
              <w:bottom w:w="0" w:type="dxa"/>
              <w:right w:w="15" w:type="dxa"/>
            </w:tcMar>
            <w:vAlign w:val="center"/>
          </w:tcPr>
          <w:p w14:paraId="2497471F">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6A901F64">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24" w:type="dxa"/>
            <w:tcMar>
              <w:top w:w="15" w:type="dxa"/>
              <w:left w:w="15" w:type="dxa"/>
              <w:bottom w:w="0" w:type="dxa"/>
              <w:right w:w="15" w:type="dxa"/>
            </w:tcMar>
            <w:vAlign w:val="center"/>
          </w:tcPr>
          <w:p w14:paraId="0F9D694E">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23" w:type="dxa"/>
            <w:tcMar>
              <w:top w:w="15" w:type="dxa"/>
              <w:left w:w="15" w:type="dxa"/>
              <w:bottom w:w="0" w:type="dxa"/>
              <w:right w:w="15" w:type="dxa"/>
            </w:tcMar>
            <w:vAlign w:val="center"/>
          </w:tcPr>
          <w:p w14:paraId="3271EA75">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24" w:type="dxa"/>
            <w:tcMar>
              <w:top w:w="15" w:type="dxa"/>
              <w:left w:w="15" w:type="dxa"/>
              <w:bottom w:w="0" w:type="dxa"/>
              <w:right w:w="15" w:type="dxa"/>
            </w:tcMar>
            <w:vAlign w:val="center"/>
          </w:tcPr>
          <w:p w14:paraId="16610103">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18" w:type="dxa"/>
            <w:vAlign w:val="center"/>
          </w:tcPr>
          <w:p w14:paraId="2CD2610A">
            <w:pPr>
              <w:keepNext w:val="0"/>
              <w:keepLines w:val="0"/>
              <w:widowControl/>
              <w:suppressLineNumbers w:val="0"/>
              <w:jc w:val="center"/>
              <w:textAlignment w:val="center"/>
              <w:rPr>
                <w:rFonts w:hint="default" w:ascii="宋体" w:hAnsi="宋体"/>
                <w:b/>
                <w:bCs/>
                <w:color w:val="000000" w:themeColor="text1"/>
                <w:szCs w:val="21"/>
                <w:highlight w:val="none"/>
                <w:lang w:val="en-US" w:eastAsia="zh-CN"/>
                <w14:textFill>
                  <w14:solidFill>
                    <w14:schemeClr w14:val="tx1"/>
                  </w14:solidFill>
                </w14:textFill>
              </w:rPr>
            </w:pPr>
          </w:p>
        </w:tc>
        <w:tc>
          <w:tcPr>
            <w:tcW w:w="719" w:type="dxa"/>
            <w:vAlign w:val="center"/>
          </w:tcPr>
          <w:p w14:paraId="45EA9FC0">
            <w:pPr>
              <w:keepNext w:val="0"/>
              <w:keepLines w:val="0"/>
              <w:widowControl/>
              <w:suppressLineNumbers w:val="0"/>
              <w:jc w:val="center"/>
              <w:textAlignment w:val="center"/>
              <w:rPr>
                <w:rFonts w:ascii="宋体" w:hAnsi="宋体"/>
                <w:b/>
                <w:bCs/>
                <w:color w:val="000000" w:themeColor="text1"/>
                <w:szCs w:val="21"/>
                <w:highlight w:val="none"/>
                <w14:textFill>
                  <w14:solidFill>
                    <w14:schemeClr w14:val="tx1"/>
                  </w14:solidFill>
                </w14:textFill>
              </w:rPr>
            </w:pPr>
          </w:p>
        </w:tc>
      </w:tr>
      <w:tr w14:paraId="668E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Merge w:val="restart"/>
            <w:tcMar>
              <w:top w:w="15" w:type="dxa"/>
              <w:left w:w="15" w:type="dxa"/>
              <w:bottom w:w="0" w:type="dxa"/>
              <w:right w:w="15" w:type="dxa"/>
            </w:tcMar>
            <w:vAlign w:val="center"/>
          </w:tcPr>
          <w:p w14:paraId="25247E8F">
            <w:pPr>
              <w:jc w:val="center"/>
              <w:rPr>
                <w:rFonts w:hint="eastAsia" w:ascii="宋体" w:hAnsi="宋体"/>
                <w:color w:val="auto"/>
                <w:szCs w:val="21"/>
                <w:highlight w:val="lightGray"/>
                <w:lang w:val="en-US" w:eastAsia="zh-CN"/>
              </w:rPr>
            </w:pPr>
            <w:bookmarkStart w:id="20" w:name="OLE_LINK17" w:colFirst="1" w:colLast="4"/>
            <w:r>
              <w:rPr>
                <w:rFonts w:hint="eastAsia" w:ascii="宋体" w:hAnsi="宋体"/>
                <w:color w:val="auto"/>
                <w:szCs w:val="21"/>
                <w:highlight w:val="lightGray"/>
                <w:lang w:val="en-US" w:eastAsia="zh-CN"/>
              </w:rPr>
              <w:t>合  计</w:t>
            </w:r>
          </w:p>
        </w:tc>
        <w:tc>
          <w:tcPr>
            <w:tcW w:w="585" w:type="dxa"/>
            <w:vMerge w:val="restart"/>
            <w:tcMar>
              <w:top w:w="15" w:type="dxa"/>
              <w:left w:w="15" w:type="dxa"/>
              <w:bottom w:w="0" w:type="dxa"/>
              <w:right w:w="15" w:type="dxa"/>
            </w:tcMar>
            <w:vAlign w:val="center"/>
          </w:tcPr>
          <w:p w14:paraId="601BC692">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10</w:t>
            </w:r>
          </w:p>
        </w:tc>
        <w:tc>
          <w:tcPr>
            <w:tcW w:w="474" w:type="dxa"/>
            <w:vMerge w:val="restart"/>
            <w:tcMar>
              <w:top w:w="15" w:type="dxa"/>
              <w:left w:w="15" w:type="dxa"/>
              <w:bottom w:w="0" w:type="dxa"/>
              <w:right w:w="15" w:type="dxa"/>
            </w:tcMar>
            <w:vAlign w:val="center"/>
          </w:tcPr>
          <w:p w14:paraId="41188290">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1830</w:t>
            </w:r>
          </w:p>
        </w:tc>
        <w:tc>
          <w:tcPr>
            <w:tcW w:w="496" w:type="dxa"/>
            <w:vMerge w:val="restart"/>
            <w:tcMar>
              <w:top w:w="15" w:type="dxa"/>
              <w:left w:w="15" w:type="dxa"/>
              <w:bottom w:w="0" w:type="dxa"/>
              <w:right w:w="15" w:type="dxa"/>
            </w:tcMar>
            <w:vAlign w:val="center"/>
          </w:tcPr>
          <w:p w14:paraId="7D416B6C">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1088</w:t>
            </w:r>
          </w:p>
        </w:tc>
        <w:tc>
          <w:tcPr>
            <w:tcW w:w="530" w:type="dxa"/>
            <w:vMerge w:val="restart"/>
            <w:tcMar>
              <w:top w:w="15" w:type="dxa"/>
              <w:left w:w="15" w:type="dxa"/>
              <w:bottom w:w="0" w:type="dxa"/>
              <w:right w:w="15" w:type="dxa"/>
            </w:tcMar>
            <w:vAlign w:val="center"/>
          </w:tcPr>
          <w:p w14:paraId="6F0F1B15">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742</w:t>
            </w:r>
          </w:p>
        </w:tc>
        <w:tc>
          <w:tcPr>
            <w:tcW w:w="835" w:type="dxa"/>
            <w:gridSpan w:val="2"/>
            <w:tcMar>
              <w:top w:w="15" w:type="dxa"/>
              <w:left w:w="15" w:type="dxa"/>
              <w:bottom w:w="0" w:type="dxa"/>
              <w:right w:w="15" w:type="dxa"/>
            </w:tcMar>
            <w:vAlign w:val="center"/>
          </w:tcPr>
          <w:p w14:paraId="14394DC0">
            <w:pPr>
              <w:jc w:val="center"/>
              <w:rPr>
                <w:rFonts w:hint="eastAsia" w:ascii="宋体" w:hAnsi="宋体"/>
                <w:color w:val="000000" w:themeColor="text1"/>
                <w:sz w:val="20"/>
                <w:szCs w:val="20"/>
                <w:highlight w:val="none"/>
                <w:lang w:val="en-US" w:eastAsia="zh-CN"/>
                <w14:textFill>
                  <w14:solidFill>
                    <w14:schemeClr w14:val="tx1"/>
                  </w14:solidFill>
                </w14:textFill>
              </w:rPr>
            </w:pPr>
            <w:r>
              <w:rPr>
                <w:rFonts w:hint="eastAsia" w:ascii="宋体" w:hAnsi="宋体"/>
                <w:color w:val="000000" w:themeColor="text1"/>
                <w:sz w:val="20"/>
                <w:szCs w:val="20"/>
                <w:highlight w:val="none"/>
                <w:lang w:val="en-US" w:eastAsia="zh-CN"/>
                <w14:textFill>
                  <w14:solidFill>
                    <w14:schemeClr w14:val="tx1"/>
                  </w14:solidFill>
                </w14:textFill>
              </w:rPr>
              <w:t>开课门数</w:t>
            </w:r>
          </w:p>
        </w:tc>
        <w:tc>
          <w:tcPr>
            <w:tcW w:w="723" w:type="dxa"/>
            <w:tcMar>
              <w:top w:w="15" w:type="dxa"/>
              <w:left w:w="15" w:type="dxa"/>
              <w:bottom w:w="0" w:type="dxa"/>
              <w:right w:w="15" w:type="dxa"/>
            </w:tcMar>
            <w:vAlign w:val="center"/>
          </w:tcPr>
          <w:p w14:paraId="2591A0CA">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724" w:type="dxa"/>
            <w:tcMar>
              <w:top w:w="15" w:type="dxa"/>
              <w:left w:w="15" w:type="dxa"/>
              <w:bottom w:w="0" w:type="dxa"/>
              <w:right w:w="15" w:type="dxa"/>
            </w:tcMar>
            <w:vAlign w:val="center"/>
          </w:tcPr>
          <w:p w14:paraId="43AF3BBA">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13</w:t>
            </w:r>
          </w:p>
        </w:tc>
        <w:tc>
          <w:tcPr>
            <w:tcW w:w="723" w:type="dxa"/>
            <w:tcMar>
              <w:top w:w="15" w:type="dxa"/>
              <w:left w:w="15" w:type="dxa"/>
              <w:bottom w:w="0" w:type="dxa"/>
              <w:right w:w="15" w:type="dxa"/>
            </w:tcMar>
            <w:vAlign w:val="center"/>
          </w:tcPr>
          <w:p w14:paraId="08C66C2B">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724" w:type="dxa"/>
            <w:tcMar>
              <w:top w:w="15" w:type="dxa"/>
              <w:left w:w="15" w:type="dxa"/>
              <w:bottom w:w="0" w:type="dxa"/>
              <w:right w:w="15" w:type="dxa"/>
            </w:tcMar>
            <w:vAlign w:val="center"/>
          </w:tcPr>
          <w:p w14:paraId="1D6B12ED">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718" w:type="dxa"/>
            <w:vAlign w:val="center"/>
          </w:tcPr>
          <w:p w14:paraId="4FD84248">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719" w:type="dxa"/>
            <w:vAlign w:val="center"/>
          </w:tcPr>
          <w:p w14:paraId="09770780">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0</w:t>
            </w:r>
          </w:p>
        </w:tc>
      </w:tr>
      <w:bookmarkEnd w:id="20"/>
      <w:tr w14:paraId="5F14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vMerge w:val="continue"/>
            <w:tcMar>
              <w:top w:w="15" w:type="dxa"/>
              <w:left w:w="15" w:type="dxa"/>
              <w:bottom w:w="0" w:type="dxa"/>
              <w:right w:w="15" w:type="dxa"/>
            </w:tcMar>
            <w:vAlign w:val="center"/>
          </w:tcPr>
          <w:p w14:paraId="1F5FACEA">
            <w:pPr>
              <w:jc w:val="center"/>
              <w:rPr>
                <w:rFonts w:ascii="宋体" w:hAnsi="宋体"/>
                <w:color w:val="auto"/>
                <w:szCs w:val="21"/>
                <w:highlight w:val="none"/>
              </w:rPr>
            </w:pPr>
          </w:p>
        </w:tc>
        <w:tc>
          <w:tcPr>
            <w:tcW w:w="585" w:type="dxa"/>
            <w:vMerge w:val="continue"/>
            <w:tcMar>
              <w:top w:w="15" w:type="dxa"/>
              <w:left w:w="15" w:type="dxa"/>
              <w:bottom w:w="0" w:type="dxa"/>
              <w:right w:w="15" w:type="dxa"/>
            </w:tcMar>
            <w:vAlign w:val="center"/>
          </w:tcPr>
          <w:p w14:paraId="37091E1B">
            <w:pPr>
              <w:jc w:val="center"/>
              <w:rPr>
                <w:rFonts w:hint="eastAsia" w:ascii="宋体" w:hAnsi="宋体" w:eastAsia="宋体" w:cs="宋体"/>
                <w:b/>
                <w:color w:val="auto"/>
                <w:szCs w:val="21"/>
                <w:highlight w:val="none"/>
                <w:shd w:val="pct10" w:color="auto" w:fill="FFFFFF"/>
                <w:lang w:val="en-US" w:eastAsia="zh-CN"/>
              </w:rPr>
            </w:pPr>
          </w:p>
        </w:tc>
        <w:tc>
          <w:tcPr>
            <w:tcW w:w="474" w:type="dxa"/>
            <w:vMerge w:val="continue"/>
            <w:tcMar>
              <w:top w:w="15" w:type="dxa"/>
              <w:left w:w="15" w:type="dxa"/>
              <w:bottom w:w="0" w:type="dxa"/>
              <w:right w:w="15" w:type="dxa"/>
            </w:tcMar>
            <w:vAlign w:val="center"/>
          </w:tcPr>
          <w:p w14:paraId="77CB35A4">
            <w:pPr>
              <w:jc w:val="center"/>
              <w:rPr>
                <w:rFonts w:hint="eastAsia" w:ascii="宋体" w:hAnsi="宋体" w:eastAsia="宋体" w:cs="宋体"/>
                <w:b/>
                <w:color w:val="auto"/>
                <w:szCs w:val="21"/>
                <w:highlight w:val="none"/>
                <w:shd w:val="pct10" w:color="auto" w:fill="FFFFFF"/>
                <w:lang w:val="en-US" w:eastAsia="zh-CN"/>
              </w:rPr>
            </w:pPr>
          </w:p>
        </w:tc>
        <w:tc>
          <w:tcPr>
            <w:tcW w:w="496" w:type="dxa"/>
            <w:vMerge w:val="continue"/>
            <w:tcMar>
              <w:top w:w="15" w:type="dxa"/>
              <w:left w:w="15" w:type="dxa"/>
              <w:bottom w:w="0" w:type="dxa"/>
              <w:right w:w="15" w:type="dxa"/>
            </w:tcMar>
            <w:vAlign w:val="center"/>
          </w:tcPr>
          <w:p w14:paraId="07029940">
            <w:pPr>
              <w:jc w:val="center"/>
              <w:rPr>
                <w:rFonts w:hint="eastAsia" w:ascii="宋体" w:hAnsi="宋体" w:eastAsia="宋体" w:cs="宋体"/>
                <w:b/>
                <w:color w:val="auto"/>
                <w:szCs w:val="21"/>
                <w:highlight w:val="none"/>
                <w:shd w:val="pct10" w:color="auto" w:fill="FFFFFF"/>
                <w:lang w:val="en-US" w:eastAsia="zh-CN"/>
              </w:rPr>
            </w:pPr>
          </w:p>
        </w:tc>
        <w:tc>
          <w:tcPr>
            <w:tcW w:w="530" w:type="dxa"/>
            <w:vMerge w:val="continue"/>
            <w:tcMar>
              <w:top w:w="15" w:type="dxa"/>
              <w:left w:w="15" w:type="dxa"/>
              <w:bottom w:w="0" w:type="dxa"/>
              <w:right w:w="15" w:type="dxa"/>
            </w:tcMar>
            <w:vAlign w:val="center"/>
          </w:tcPr>
          <w:p w14:paraId="31896AB2">
            <w:pPr>
              <w:jc w:val="center"/>
              <w:rPr>
                <w:rFonts w:hint="eastAsia" w:ascii="宋体" w:hAnsi="宋体" w:eastAsia="宋体" w:cs="宋体"/>
                <w:b/>
                <w:color w:val="auto"/>
                <w:szCs w:val="21"/>
                <w:highlight w:val="none"/>
                <w:shd w:val="pct10" w:color="auto" w:fill="FFFFFF"/>
                <w:lang w:val="en-US" w:eastAsia="zh-CN"/>
              </w:rPr>
            </w:pPr>
          </w:p>
        </w:tc>
        <w:tc>
          <w:tcPr>
            <w:tcW w:w="835" w:type="dxa"/>
            <w:gridSpan w:val="2"/>
            <w:tcMar>
              <w:top w:w="15" w:type="dxa"/>
              <w:left w:w="15" w:type="dxa"/>
              <w:bottom w:w="0" w:type="dxa"/>
              <w:right w:w="15" w:type="dxa"/>
            </w:tcMar>
            <w:vAlign w:val="center"/>
          </w:tcPr>
          <w:p w14:paraId="18146CE0">
            <w:pPr>
              <w:jc w:val="center"/>
              <w:rPr>
                <w:rFonts w:hint="eastAsia" w:ascii="宋体" w:hAnsi="宋体"/>
                <w:color w:val="000000" w:themeColor="text1"/>
                <w:sz w:val="20"/>
                <w:szCs w:val="20"/>
                <w:highlight w:val="none"/>
                <w:lang w:val="en-US" w:eastAsia="zh-CN"/>
                <w14:textFill>
                  <w14:solidFill>
                    <w14:schemeClr w14:val="tx1"/>
                  </w14:solidFill>
                </w14:textFill>
              </w:rPr>
            </w:pPr>
            <w:r>
              <w:rPr>
                <w:rFonts w:hint="eastAsia" w:ascii="宋体" w:hAnsi="宋体"/>
                <w:color w:val="000000" w:themeColor="text1"/>
                <w:sz w:val="20"/>
                <w:szCs w:val="20"/>
                <w:highlight w:val="none"/>
                <w:lang w:val="en-US" w:eastAsia="zh-CN"/>
                <w14:textFill>
                  <w14:solidFill>
                    <w14:schemeClr w14:val="tx1"/>
                  </w14:solidFill>
                </w14:textFill>
              </w:rPr>
              <w:t>周学时数</w:t>
            </w:r>
          </w:p>
        </w:tc>
        <w:tc>
          <w:tcPr>
            <w:tcW w:w="723" w:type="dxa"/>
            <w:tcMar>
              <w:top w:w="15" w:type="dxa"/>
              <w:left w:w="15" w:type="dxa"/>
              <w:bottom w:w="0" w:type="dxa"/>
              <w:right w:w="15" w:type="dxa"/>
            </w:tcMar>
            <w:vAlign w:val="center"/>
          </w:tcPr>
          <w:p w14:paraId="147C69ED">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28</w:t>
            </w:r>
          </w:p>
        </w:tc>
        <w:tc>
          <w:tcPr>
            <w:tcW w:w="724" w:type="dxa"/>
            <w:tcMar>
              <w:top w:w="15" w:type="dxa"/>
              <w:left w:w="15" w:type="dxa"/>
              <w:bottom w:w="0" w:type="dxa"/>
              <w:right w:w="15" w:type="dxa"/>
            </w:tcMar>
            <w:vAlign w:val="center"/>
          </w:tcPr>
          <w:p w14:paraId="0392AC54">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22</w:t>
            </w:r>
          </w:p>
        </w:tc>
        <w:tc>
          <w:tcPr>
            <w:tcW w:w="723" w:type="dxa"/>
            <w:tcMar>
              <w:top w:w="15" w:type="dxa"/>
              <w:left w:w="15" w:type="dxa"/>
              <w:bottom w:w="0" w:type="dxa"/>
              <w:right w:w="15" w:type="dxa"/>
            </w:tcMar>
            <w:vAlign w:val="center"/>
          </w:tcPr>
          <w:p w14:paraId="0D3C976E">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24</w:t>
            </w:r>
          </w:p>
        </w:tc>
        <w:tc>
          <w:tcPr>
            <w:tcW w:w="724" w:type="dxa"/>
            <w:tcMar>
              <w:top w:w="15" w:type="dxa"/>
              <w:left w:w="15" w:type="dxa"/>
              <w:bottom w:w="0" w:type="dxa"/>
              <w:right w:w="15" w:type="dxa"/>
            </w:tcMar>
            <w:vAlign w:val="center"/>
          </w:tcPr>
          <w:p w14:paraId="090D2745">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24</w:t>
            </w:r>
          </w:p>
        </w:tc>
        <w:tc>
          <w:tcPr>
            <w:tcW w:w="718" w:type="dxa"/>
            <w:vAlign w:val="center"/>
          </w:tcPr>
          <w:p w14:paraId="4541EDC1">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18</w:t>
            </w:r>
          </w:p>
        </w:tc>
        <w:tc>
          <w:tcPr>
            <w:tcW w:w="719" w:type="dxa"/>
            <w:vAlign w:val="center"/>
          </w:tcPr>
          <w:p w14:paraId="2C8FF39B">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0</w:t>
            </w:r>
          </w:p>
        </w:tc>
      </w:tr>
      <w:tr w14:paraId="0140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85" w:type="dxa"/>
            <w:gridSpan w:val="3"/>
            <w:vMerge w:val="restart"/>
            <w:tcMar>
              <w:top w:w="15" w:type="dxa"/>
              <w:left w:w="15" w:type="dxa"/>
              <w:bottom w:w="0" w:type="dxa"/>
              <w:right w:w="15" w:type="dxa"/>
            </w:tcMar>
            <w:vAlign w:val="center"/>
          </w:tcPr>
          <w:p w14:paraId="4781F660">
            <w:pPr>
              <w:keepNext w:val="0"/>
              <w:keepLines w:val="0"/>
              <w:widowControl/>
              <w:suppressLineNumbers w:val="0"/>
              <w:jc w:val="center"/>
              <w:rPr>
                <w:rFonts w:hint="default" w:ascii="Times New Roman" w:hAnsi="Times New Roman" w:eastAsia="宋体"/>
                <w:color w:val="auto"/>
                <w:szCs w:val="21"/>
                <w:highlight w:val="none"/>
                <w:lang w:val="en-US" w:eastAsia="zh-CN"/>
              </w:rPr>
            </w:pPr>
            <w:r>
              <w:rPr>
                <w:rFonts w:hint="eastAsia" w:ascii="宋体" w:hAnsi="宋体" w:eastAsia="宋体" w:cs="宋体"/>
                <w:color w:val="auto"/>
                <w:kern w:val="0"/>
                <w:sz w:val="20"/>
                <w:szCs w:val="20"/>
                <w:highlight w:val="none"/>
                <w:lang w:val="en-US" w:eastAsia="zh-CN" w:bidi="ar"/>
              </w:rPr>
              <w:t>跟岗与顶岗实习</w:t>
            </w:r>
          </w:p>
        </w:tc>
        <w:tc>
          <w:tcPr>
            <w:tcW w:w="1530" w:type="dxa"/>
            <w:vAlign w:val="center"/>
          </w:tcPr>
          <w:p w14:paraId="26859C68">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跟岗</w:t>
            </w:r>
            <w:r>
              <w:rPr>
                <w:rFonts w:hint="eastAsia" w:ascii="Times New Roman" w:hAnsi="Times New Roman"/>
                <w:color w:val="auto"/>
                <w:sz w:val="21"/>
                <w:szCs w:val="21"/>
                <w:highlight w:val="none"/>
              </w:rPr>
              <w:t>实习</w:t>
            </w:r>
          </w:p>
        </w:tc>
        <w:tc>
          <w:tcPr>
            <w:tcW w:w="585" w:type="dxa"/>
            <w:tcMar>
              <w:top w:w="15" w:type="dxa"/>
              <w:left w:w="15" w:type="dxa"/>
              <w:bottom w:w="0" w:type="dxa"/>
              <w:right w:w="15" w:type="dxa"/>
            </w:tcMar>
            <w:vAlign w:val="center"/>
          </w:tcPr>
          <w:p w14:paraId="799E982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474" w:type="dxa"/>
            <w:tcMar>
              <w:top w:w="15" w:type="dxa"/>
              <w:left w:w="15" w:type="dxa"/>
              <w:bottom w:w="0" w:type="dxa"/>
              <w:right w:w="15" w:type="dxa"/>
            </w:tcMar>
            <w:vAlign w:val="center"/>
          </w:tcPr>
          <w:p w14:paraId="51E2220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0</w:t>
            </w:r>
          </w:p>
        </w:tc>
        <w:tc>
          <w:tcPr>
            <w:tcW w:w="496" w:type="dxa"/>
            <w:tcMar>
              <w:top w:w="15" w:type="dxa"/>
              <w:left w:w="15" w:type="dxa"/>
              <w:bottom w:w="0" w:type="dxa"/>
              <w:right w:w="15" w:type="dxa"/>
            </w:tcMar>
            <w:vAlign w:val="center"/>
          </w:tcPr>
          <w:p w14:paraId="3503226A">
            <w:pPr>
              <w:jc w:val="center"/>
              <w:rPr>
                <w:rFonts w:ascii="宋体" w:hAnsi="宋体"/>
                <w:color w:val="000000" w:themeColor="text1"/>
                <w:szCs w:val="21"/>
                <w:highlight w:val="none"/>
                <w14:textFill>
                  <w14:solidFill>
                    <w14:schemeClr w14:val="tx1"/>
                  </w14:solidFill>
                </w14:textFill>
              </w:rPr>
            </w:pPr>
          </w:p>
        </w:tc>
        <w:tc>
          <w:tcPr>
            <w:tcW w:w="530" w:type="dxa"/>
            <w:tcMar>
              <w:top w:w="15" w:type="dxa"/>
              <w:left w:w="15" w:type="dxa"/>
              <w:bottom w:w="0" w:type="dxa"/>
              <w:right w:w="15" w:type="dxa"/>
            </w:tcMar>
            <w:vAlign w:val="center"/>
          </w:tcPr>
          <w:p w14:paraId="0D3DC3BD">
            <w:pPr>
              <w:jc w:val="center"/>
              <w:rPr>
                <w:rFonts w:ascii="宋体" w:hAnsi="宋体"/>
                <w:b/>
                <w:color w:val="000000" w:themeColor="text1"/>
                <w:szCs w:val="21"/>
                <w:highlight w:val="none"/>
                <w:shd w:val="pct10" w:color="auto" w:fill="FFFFFF"/>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0</w:t>
            </w:r>
          </w:p>
        </w:tc>
        <w:tc>
          <w:tcPr>
            <w:tcW w:w="420" w:type="dxa"/>
            <w:tcMar>
              <w:top w:w="15" w:type="dxa"/>
              <w:left w:w="15" w:type="dxa"/>
              <w:bottom w:w="0" w:type="dxa"/>
              <w:right w:w="15" w:type="dxa"/>
            </w:tcMar>
            <w:vAlign w:val="center"/>
          </w:tcPr>
          <w:p w14:paraId="7247B1CD">
            <w:pPr>
              <w:jc w:val="center"/>
              <w:rPr>
                <w:rFonts w:ascii="宋体" w:hAnsi="宋体"/>
                <w:b/>
                <w:color w:val="000000" w:themeColor="text1"/>
                <w:szCs w:val="21"/>
                <w:highlight w:val="none"/>
                <w:shd w:val="pct10" w:color="auto" w:fill="FFFFFF"/>
                <w14:textFill>
                  <w14:solidFill>
                    <w14:schemeClr w14:val="tx1"/>
                  </w14:solidFill>
                </w14:textFill>
              </w:rPr>
            </w:pPr>
          </w:p>
        </w:tc>
        <w:tc>
          <w:tcPr>
            <w:tcW w:w="415" w:type="dxa"/>
            <w:vAlign w:val="center"/>
          </w:tcPr>
          <w:p w14:paraId="6C24D068">
            <w:pPr>
              <w:jc w:val="center"/>
              <w:rPr>
                <w:rFonts w:ascii="宋体" w:hAnsi="宋体"/>
                <w:b/>
                <w:color w:val="000000" w:themeColor="text1"/>
                <w:szCs w:val="21"/>
                <w:highlight w:val="none"/>
                <w:shd w:val="pct10" w:color="auto" w:fill="FFFFFF"/>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784699B4">
            <w:pPr>
              <w:jc w:val="center"/>
              <w:rPr>
                <w:rFonts w:ascii="宋体" w:hAnsi="宋体"/>
                <w:b/>
                <w:color w:val="000000" w:themeColor="text1"/>
                <w:szCs w:val="21"/>
                <w:highlight w:val="none"/>
                <w:shd w:val="pct10" w:color="auto" w:fill="FFFFFF"/>
                <w14:textFill>
                  <w14:solidFill>
                    <w14:schemeClr w14:val="tx1"/>
                  </w14:solidFill>
                </w14:textFill>
              </w:rPr>
            </w:pPr>
          </w:p>
        </w:tc>
        <w:tc>
          <w:tcPr>
            <w:tcW w:w="724" w:type="dxa"/>
            <w:tcMar>
              <w:top w:w="15" w:type="dxa"/>
              <w:left w:w="15" w:type="dxa"/>
              <w:bottom w:w="0" w:type="dxa"/>
              <w:right w:w="15" w:type="dxa"/>
            </w:tcMar>
            <w:vAlign w:val="center"/>
          </w:tcPr>
          <w:p w14:paraId="24EEE0DF">
            <w:pPr>
              <w:jc w:val="center"/>
              <w:rPr>
                <w:rFonts w:ascii="宋体" w:hAnsi="宋体"/>
                <w:b/>
                <w:color w:val="000000" w:themeColor="text1"/>
                <w:szCs w:val="21"/>
                <w:highlight w:val="none"/>
                <w:shd w:val="pct10" w:color="auto" w:fill="FFFFFF"/>
                <w14:textFill>
                  <w14:solidFill>
                    <w14:schemeClr w14:val="tx1"/>
                  </w14:solidFill>
                </w14:textFill>
              </w:rPr>
            </w:pPr>
          </w:p>
        </w:tc>
        <w:tc>
          <w:tcPr>
            <w:tcW w:w="723" w:type="dxa"/>
            <w:tcMar>
              <w:top w:w="15" w:type="dxa"/>
              <w:left w:w="15" w:type="dxa"/>
              <w:bottom w:w="0" w:type="dxa"/>
              <w:right w:w="15" w:type="dxa"/>
            </w:tcMar>
            <w:vAlign w:val="center"/>
          </w:tcPr>
          <w:p w14:paraId="230EA847">
            <w:pPr>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center"/>
          </w:tcPr>
          <w:p w14:paraId="51B41D7E">
            <w:pPr>
              <w:jc w:val="center"/>
              <w:rPr>
                <w:rFonts w:ascii="宋体" w:hAnsi="宋体"/>
                <w:color w:val="000000" w:themeColor="text1"/>
                <w:szCs w:val="21"/>
                <w:highlight w:val="none"/>
                <w14:textFill>
                  <w14:solidFill>
                    <w14:schemeClr w14:val="tx1"/>
                  </w14:solidFill>
                </w14:textFill>
              </w:rPr>
            </w:pPr>
          </w:p>
        </w:tc>
        <w:tc>
          <w:tcPr>
            <w:tcW w:w="718" w:type="dxa"/>
            <w:vAlign w:val="center"/>
          </w:tcPr>
          <w:p w14:paraId="59482C5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/10</w:t>
            </w:r>
          </w:p>
        </w:tc>
        <w:tc>
          <w:tcPr>
            <w:tcW w:w="719" w:type="dxa"/>
            <w:vAlign w:val="center"/>
          </w:tcPr>
          <w:p w14:paraId="72AFA987">
            <w:pPr>
              <w:jc w:val="center"/>
              <w:rPr>
                <w:rFonts w:ascii="宋体" w:hAnsi="宋体"/>
                <w:color w:val="000000" w:themeColor="text1"/>
                <w:szCs w:val="21"/>
                <w:highlight w:val="none"/>
                <w14:textFill>
                  <w14:solidFill>
                    <w14:schemeClr w14:val="tx1"/>
                  </w14:solidFill>
                </w14:textFill>
              </w:rPr>
            </w:pPr>
          </w:p>
        </w:tc>
      </w:tr>
      <w:tr w14:paraId="6086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85" w:type="dxa"/>
            <w:gridSpan w:val="3"/>
            <w:vMerge w:val="continue"/>
            <w:tcMar>
              <w:top w:w="15" w:type="dxa"/>
              <w:left w:w="15" w:type="dxa"/>
              <w:bottom w:w="0" w:type="dxa"/>
              <w:right w:w="15" w:type="dxa"/>
            </w:tcMar>
            <w:vAlign w:val="center"/>
          </w:tcPr>
          <w:p w14:paraId="50468E08">
            <w:pPr>
              <w:jc w:val="center"/>
              <w:rPr>
                <w:rFonts w:ascii="宋体" w:hAnsi="宋体"/>
                <w:color w:val="auto"/>
                <w:szCs w:val="21"/>
                <w:highlight w:val="none"/>
              </w:rPr>
            </w:pPr>
          </w:p>
        </w:tc>
        <w:tc>
          <w:tcPr>
            <w:tcW w:w="1530" w:type="dxa"/>
            <w:vAlign w:val="center"/>
          </w:tcPr>
          <w:p w14:paraId="20EC7FE6">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毕业实习（毕业论文）</w:t>
            </w:r>
          </w:p>
        </w:tc>
        <w:tc>
          <w:tcPr>
            <w:tcW w:w="585" w:type="dxa"/>
            <w:tcMar>
              <w:top w:w="15" w:type="dxa"/>
              <w:left w:w="15" w:type="dxa"/>
              <w:bottom w:w="0" w:type="dxa"/>
              <w:right w:w="15" w:type="dxa"/>
            </w:tcMar>
            <w:vAlign w:val="center"/>
          </w:tcPr>
          <w:p w14:paraId="59C99A58">
            <w:pPr>
              <w:jc w:val="center"/>
              <w:rPr>
                <w:rFonts w:hint="default" w:ascii="宋体" w:hAnsi="宋体" w:eastAsia="宋体"/>
                <w:color w:val="C00000"/>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20</w:t>
            </w:r>
          </w:p>
        </w:tc>
        <w:tc>
          <w:tcPr>
            <w:tcW w:w="474" w:type="dxa"/>
            <w:tcMar>
              <w:top w:w="15" w:type="dxa"/>
              <w:left w:w="15" w:type="dxa"/>
              <w:bottom w:w="0" w:type="dxa"/>
              <w:right w:w="15" w:type="dxa"/>
            </w:tcMar>
            <w:vAlign w:val="center"/>
          </w:tcPr>
          <w:p w14:paraId="4DB4F6E5">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460</w:t>
            </w:r>
          </w:p>
        </w:tc>
        <w:tc>
          <w:tcPr>
            <w:tcW w:w="496" w:type="dxa"/>
            <w:tcMar>
              <w:top w:w="15" w:type="dxa"/>
              <w:left w:w="15" w:type="dxa"/>
              <w:bottom w:w="0" w:type="dxa"/>
              <w:right w:w="15" w:type="dxa"/>
            </w:tcMar>
            <w:vAlign w:val="center"/>
          </w:tcPr>
          <w:p w14:paraId="29B54286">
            <w:pPr>
              <w:jc w:val="center"/>
              <w:rPr>
                <w:rFonts w:ascii="宋体" w:hAnsi="宋体"/>
                <w:color w:val="000000" w:themeColor="text1"/>
                <w:szCs w:val="21"/>
                <w:highlight w:val="none"/>
                <w14:textFill>
                  <w14:solidFill>
                    <w14:schemeClr w14:val="tx1"/>
                  </w14:solidFill>
                </w14:textFill>
              </w:rPr>
            </w:pPr>
          </w:p>
        </w:tc>
        <w:tc>
          <w:tcPr>
            <w:tcW w:w="530" w:type="dxa"/>
            <w:tcMar>
              <w:top w:w="15" w:type="dxa"/>
              <w:left w:w="15" w:type="dxa"/>
              <w:bottom w:w="0" w:type="dxa"/>
              <w:right w:w="15" w:type="dxa"/>
            </w:tcMar>
            <w:vAlign w:val="center"/>
          </w:tcPr>
          <w:p w14:paraId="77FABC68">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460</w:t>
            </w:r>
          </w:p>
        </w:tc>
        <w:tc>
          <w:tcPr>
            <w:tcW w:w="420" w:type="dxa"/>
            <w:tcMar>
              <w:top w:w="15" w:type="dxa"/>
              <w:left w:w="15" w:type="dxa"/>
              <w:bottom w:w="0" w:type="dxa"/>
              <w:right w:w="15" w:type="dxa"/>
            </w:tcMar>
            <w:vAlign w:val="center"/>
          </w:tcPr>
          <w:p w14:paraId="1F1D2872">
            <w:pPr>
              <w:jc w:val="center"/>
              <w:rPr>
                <w:rFonts w:ascii="宋体" w:hAnsi="宋体"/>
                <w:color w:val="000000" w:themeColor="text1"/>
                <w:szCs w:val="21"/>
                <w:highlight w:val="none"/>
                <w14:textFill>
                  <w14:solidFill>
                    <w14:schemeClr w14:val="tx1"/>
                  </w14:solidFill>
                </w14:textFill>
              </w:rPr>
            </w:pPr>
          </w:p>
        </w:tc>
        <w:tc>
          <w:tcPr>
            <w:tcW w:w="415" w:type="dxa"/>
            <w:vAlign w:val="center"/>
          </w:tcPr>
          <w:p w14:paraId="3FEBC2E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23" w:type="dxa"/>
            <w:tcMar>
              <w:top w:w="15" w:type="dxa"/>
              <w:left w:w="15" w:type="dxa"/>
              <w:bottom w:w="0" w:type="dxa"/>
              <w:right w:w="15" w:type="dxa"/>
            </w:tcMar>
            <w:vAlign w:val="center"/>
          </w:tcPr>
          <w:p w14:paraId="5E23EB25">
            <w:pPr>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center"/>
          </w:tcPr>
          <w:p w14:paraId="17D17F98">
            <w:pPr>
              <w:jc w:val="center"/>
              <w:rPr>
                <w:rFonts w:ascii="宋体" w:hAnsi="宋体"/>
                <w:color w:val="000000" w:themeColor="text1"/>
                <w:szCs w:val="21"/>
                <w:highlight w:val="none"/>
                <w14:textFill>
                  <w14:solidFill>
                    <w14:schemeClr w14:val="tx1"/>
                  </w14:solidFill>
                </w14:textFill>
              </w:rPr>
            </w:pPr>
          </w:p>
        </w:tc>
        <w:tc>
          <w:tcPr>
            <w:tcW w:w="723" w:type="dxa"/>
            <w:tcMar>
              <w:top w:w="15" w:type="dxa"/>
              <w:left w:w="15" w:type="dxa"/>
              <w:bottom w:w="0" w:type="dxa"/>
              <w:right w:w="15" w:type="dxa"/>
            </w:tcMar>
            <w:vAlign w:val="center"/>
          </w:tcPr>
          <w:p w14:paraId="396219EC">
            <w:pPr>
              <w:jc w:val="center"/>
              <w:rPr>
                <w:rFonts w:ascii="宋体" w:hAnsi="宋体"/>
                <w:color w:val="000000" w:themeColor="text1"/>
                <w:szCs w:val="21"/>
                <w:highlight w:val="none"/>
                <w14:textFill>
                  <w14:solidFill>
                    <w14:schemeClr w14:val="tx1"/>
                  </w14:solidFill>
                </w14:textFill>
              </w:rPr>
            </w:pPr>
          </w:p>
        </w:tc>
        <w:tc>
          <w:tcPr>
            <w:tcW w:w="724" w:type="dxa"/>
            <w:tcMar>
              <w:top w:w="15" w:type="dxa"/>
              <w:left w:w="15" w:type="dxa"/>
              <w:bottom w:w="0" w:type="dxa"/>
              <w:right w:w="15" w:type="dxa"/>
            </w:tcMar>
            <w:vAlign w:val="center"/>
          </w:tcPr>
          <w:p w14:paraId="25A3DEE3">
            <w:pPr>
              <w:jc w:val="center"/>
              <w:rPr>
                <w:rFonts w:ascii="宋体" w:hAnsi="宋体"/>
                <w:color w:val="000000" w:themeColor="text1"/>
                <w:szCs w:val="21"/>
                <w:highlight w:val="none"/>
                <w14:textFill>
                  <w14:solidFill>
                    <w14:schemeClr w14:val="tx1"/>
                  </w14:solidFill>
                </w14:textFill>
              </w:rPr>
            </w:pPr>
          </w:p>
        </w:tc>
        <w:tc>
          <w:tcPr>
            <w:tcW w:w="718" w:type="dxa"/>
            <w:vAlign w:val="center"/>
          </w:tcPr>
          <w:p w14:paraId="398B927A">
            <w:pPr>
              <w:jc w:val="center"/>
              <w:rPr>
                <w:rFonts w:ascii="宋体" w:hAnsi="宋体"/>
                <w:color w:val="000000" w:themeColor="text1"/>
                <w:szCs w:val="21"/>
                <w:highlight w:val="none"/>
                <w14:textFill>
                  <w14:solidFill>
                    <w14:schemeClr w14:val="tx1"/>
                  </w14:solidFill>
                </w14:textFill>
              </w:rPr>
            </w:pPr>
          </w:p>
        </w:tc>
        <w:tc>
          <w:tcPr>
            <w:tcW w:w="719" w:type="dxa"/>
            <w:vAlign w:val="center"/>
          </w:tcPr>
          <w:p w14:paraId="72436E64">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20</w:t>
            </w:r>
          </w:p>
        </w:tc>
      </w:tr>
      <w:tr w14:paraId="5ACD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515" w:type="dxa"/>
            <w:gridSpan w:val="4"/>
            <w:tcMar>
              <w:top w:w="15" w:type="dxa"/>
              <w:left w:w="15" w:type="dxa"/>
              <w:bottom w:w="0" w:type="dxa"/>
              <w:right w:w="15" w:type="dxa"/>
            </w:tcMar>
            <w:vAlign w:val="center"/>
          </w:tcPr>
          <w:p w14:paraId="077F30C0">
            <w:pPr>
              <w:jc w:val="center"/>
              <w:rPr>
                <w:rFonts w:hint="eastAsia" w:ascii="宋体" w:hAnsi="宋体"/>
                <w:color w:val="auto"/>
                <w:szCs w:val="21"/>
                <w:highlight w:val="lightGray"/>
                <w:lang w:val="en-US" w:eastAsia="zh-CN"/>
              </w:rPr>
            </w:pPr>
            <w:bookmarkStart w:id="21" w:name="OLE_LINK26" w:colFirst="3" w:colLast="4"/>
            <w:r>
              <w:rPr>
                <w:rFonts w:hint="eastAsia" w:ascii="宋体" w:hAnsi="宋体"/>
                <w:color w:val="auto"/>
                <w:szCs w:val="21"/>
                <w:highlight w:val="lightGray"/>
                <w:lang w:val="en-US" w:eastAsia="zh-CN"/>
              </w:rPr>
              <w:t>总       计</w:t>
            </w:r>
          </w:p>
        </w:tc>
        <w:tc>
          <w:tcPr>
            <w:tcW w:w="585" w:type="dxa"/>
            <w:tcMar>
              <w:top w:w="15" w:type="dxa"/>
              <w:left w:w="15" w:type="dxa"/>
              <w:bottom w:w="0" w:type="dxa"/>
              <w:right w:w="15" w:type="dxa"/>
            </w:tcMar>
            <w:vAlign w:val="center"/>
          </w:tcPr>
          <w:p w14:paraId="2D129CC9">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40</w:t>
            </w:r>
          </w:p>
        </w:tc>
        <w:tc>
          <w:tcPr>
            <w:tcW w:w="474" w:type="dxa"/>
            <w:tcMar>
              <w:top w:w="15" w:type="dxa"/>
              <w:left w:w="15" w:type="dxa"/>
              <w:bottom w:w="0" w:type="dxa"/>
              <w:right w:w="15" w:type="dxa"/>
            </w:tcMar>
            <w:vAlign w:val="center"/>
          </w:tcPr>
          <w:p w14:paraId="22ECD923">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2520</w:t>
            </w:r>
          </w:p>
        </w:tc>
        <w:tc>
          <w:tcPr>
            <w:tcW w:w="496" w:type="dxa"/>
            <w:tcMar>
              <w:top w:w="15" w:type="dxa"/>
              <w:left w:w="15" w:type="dxa"/>
              <w:bottom w:w="0" w:type="dxa"/>
              <w:right w:w="15" w:type="dxa"/>
            </w:tcMar>
            <w:vAlign w:val="center"/>
          </w:tcPr>
          <w:p w14:paraId="5DF3D8D7">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1088</w:t>
            </w:r>
          </w:p>
        </w:tc>
        <w:tc>
          <w:tcPr>
            <w:tcW w:w="530" w:type="dxa"/>
            <w:tcMar>
              <w:top w:w="15" w:type="dxa"/>
              <w:left w:w="15" w:type="dxa"/>
              <w:bottom w:w="0" w:type="dxa"/>
              <w:right w:w="15" w:type="dxa"/>
            </w:tcMar>
            <w:vAlign w:val="center"/>
          </w:tcPr>
          <w:p w14:paraId="7EBBD934">
            <w:pPr>
              <w:keepNext w:val="0"/>
              <w:keepLines w:val="0"/>
              <w:widowControl/>
              <w:suppressLineNumbers w:val="0"/>
              <w:jc w:val="right"/>
              <w:textAlignment w:val="center"/>
              <w:rPr>
                <w:rFonts w:hint="default" w:ascii="宋体" w:hAnsi="宋体"/>
                <w:b/>
                <w:color w:val="auto"/>
                <w:szCs w:val="21"/>
                <w:highlight w:val="lightGray"/>
                <w:shd w:val="pct10" w:color="auto" w:fill="FFFFFF"/>
                <w:lang w:val="en-US" w:eastAsia="zh-CN"/>
              </w:rPr>
            </w:pPr>
            <w:r>
              <w:rPr>
                <w:rFonts w:hint="eastAsia" w:ascii="宋体" w:hAnsi="宋体" w:eastAsia="宋体" w:cs="宋体"/>
                <w:i w:val="0"/>
                <w:iCs w:val="0"/>
                <w:color w:val="000000"/>
                <w:kern w:val="0"/>
                <w:sz w:val="22"/>
                <w:szCs w:val="22"/>
                <w:u w:val="none"/>
                <w:lang w:val="en-US" w:eastAsia="zh-CN" w:bidi="ar"/>
              </w:rPr>
              <w:t>1432</w:t>
            </w:r>
          </w:p>
        </w:tc>
        <w:tc>
          <w:tcPr>
            <w:tcW w:w="835" w:type="dxa"/>
            <w:gridSpan w:val="2"/>
            <w:tcMar>
              <w:top w:w="15" w:type="dxa"/>
              <w:left w:w="15" w:type="dxa"/>
              <w:bottom w:w="0" w:type="dxa"/>
              <w:right w:w="15" w:type="dxa"/>
            </w:tcMar>
            <w:vAlign w:val="center"/>
          </w:tcPr>
          <w:p w14:paraId="0D7F12C1">
            <w:pPr>
              <w:jc w:val="center"/>
              <w:rPr>
                <w:rFonts w:hint="eastAsia" w:ascii="宋体" w:hAnsi="宋体"/>
                <w:b/>
                <w:color w:val="auto"/>
                <w:szCs w:val="21"/>
                <w:highlight w:val="lightGray"/>
                <w:shd w:val="pct10" w:color="auto" w:fill="FFFFFF"/>
                <w:lang w:val="en-US" w:eastAsia="zh-CN"/>
              </w:rPr>
            </w:pPr>
          </w:p>
        </w:tc>
        <w:tc>
          <w:tcPr>
            <w:tcW w:w="723" w:type="dxa"/>
            <w:tcMar>
              <w:top w:w="15" w:type="dxa"/>
              <w:left w:w="15" w:type="dxa"/>
              <w:bottom w:w="0" w:type="dxa"/>
              <w:right w:w="15" w:type="dxa"/>
            </w:tcMar>
            <w:vAlign w:val="center"/>
          </w:tcPr>
          <w:p w14:paraId="31D29B05">
            <w:pPr>
              <w:jc w:val="center"/>
              <w:rPr>
                <w:rFonts w:ascii="宋体" w:hAnsi="宋体"/>
                <w:b/>
                <w:color w:val="000000" w:themeColor="text1"/>
                <w:szCs w:val="21"/>
                <w:highlight w:val="none"/>
                <w:shd w:val="pct10" w:color="auto" w:fill="FFFFFF"/>
                <w14:textFill>
                  <w14:solidFill>
                    <w14:schemeClr w14:val="tx1"/>
                  </w14:solidFill>
                </w14:textFill>
              </w:rPr>
            </w:pPr>
          </w:p>
        </w:tc>
        <w:tc>
          <w:tcPr>
            <w:tcW w:w="724" w:type="dxa"/>
            <w:tcMar>
              <w:top w:w="15" w:type="dxa"/>
              <w:left w:w="15" w:type="dxa"/>
              <w:bottom w:w="0" w:type="dxa"/>
              <w:right w:w="15" w:type="dxa"/>
            </w:tcMar>
            <w:vAlign w:val="center"/>
          </w:tcPr>
          <w:p w14:paraId="7023AC5C">
            <w:pPr>
              <w:jc w:val="center"/>
              <w:rPr>
                <w:rFonts w:ascii="宋体" w:hAnsi="宋体"/>
                <w:b/>
                <w:color w:val="000000" w:themeColor="text1"/>
                <w:szCs w:val="21"/>
                <w:highlight w:val="none"/>
                <w:shd w:val="pct10" w:color="auto" w:fill="FFFFFF"/>
                <w14:textFill>
                  <w14:solidFill>
                    <w14:schemeClr w14:val="tx1"/>
                  </w14:solidFill>
                </w14:textFill>
              </w:rPr>
            </w:pPr>
          </w:p>
        </w:tc>
        <w:tc>
          <w:tcPr>
            <w:tcW w:w="723" w:type="dxa"/>
            <w:tcMar>
              <w:top w:w="15" w:type="dxa"/>
              <w:left w:w="15" w:type="dxa"/>
              <w:bottom w:w="0" w:type="dxa"/>
              <w:right w:w="15" w:type="dxa"/>
            </w:tcMar>
            <w:vAlign w:val="center"/>
          </w:tcPr>
          <w:p w14:paraId="4323FD1A">
            <w:pPr>
              <w:jc w:val="center"/>
              <w:rPr>
                <w:rFonts w:ascii="宋体" w:hAnsi="宋体"/>
                <w:b/>
                <w:color w:val="000000" w:themeColor="text1"/>
                <w:szCs w:val="21"/>
                <w:highlight w:val="none"/>
                <w:shd w:val="pct10" w:color="auto" w:fill="FFFFFF"/>
                <w14:textFill>
                  <w14:solidFill>
                    <w14:schemeClr w14:val="tx1"/>
                  </w14:solidFill>
                </w14:textFill>
              </w:rPr>
            </w:pPr>
          </w:p>
        </w:tc>
        <w:tc>
          <w:tcPr>
            <w:tcW w:w="724" w:type="dxa"/>
            <w:tcMar>
              <w:top w:w="15" w:type="dxa"/>
              <w:left w:w="15" w:type="dxa"/>
              <w:bottom w:w="0" w:type="dxa"/>
              <w:right w:w="15" w:type="dxa"/>
            </w:tcMar>
            <w:vAlign w:val="center"/>
          </w:tcPr>
          <w:p w14:paraId="7B5EAF30">
            <w:pPr>
              <w:jc w:val="center"/>
              <w:rPr>
                <w:rFonts w:ascii="宋体" w:hAnsi="宋体"/>
                <w:b/>
                <w:color w:val="000000" w:themeColor="text1"/>
                <w:szCs w:val="21"/>
                <w:highlight w:val="none"/>
                <w:shd w:val="pct10" w:color="auto" w:fill="FFFFFF"/>
                <w14:textFill>
                  <w14:solidFill>
                    <w14:schemeClr w14:val="tx1"/>
                  </w14:solidFill>
                </w14:textFill>
              </w:rPr>
            </w:pPr>
          </w:p>
        </w:tc>
        <w:tc>
          <w:tcPr>
            <w:tcW w:w="718" w:type="dxa"/>
            <w:vAlign w:val="center"/>
          </w:tcPr>
          <w:p w14:paraId="615B1A74">
            <w:pPr>
              <w:jc w:val="center"/>
              <w:rPr>
                <w:rFonts w:ascii="宋体" w:hAnsi="宋体"/>
                <w:b/>
                <w:color w:val="000000" w:themeColor="text1"/>
                <w:szCs w:val="21"/>
                <w:highlight w:val="none"/>
                <w:shd w:val="pct10" w:color="auto" w:fill="FFFFFF"/>
                <w14:textFill>
                  <w14:solidFill>
                    <w14:schemeClr w14:val="tx1"/>
                  </w14:solidFill>
                </w14:textFill>
              </w:rPr>
            </w:pPr>
          </w:p>
        </w:tc>
        <w:tc>
          <w:tcPr>
            <w:tcW w:w="719" w:type="dxa"/>
            <w:vAlign w:val="center"/>
          </w:tcPr>
          <w:p w14:paraId="728BC78B">
            <w:pPr>
              <w:jc w:val="center"/>
              <w:rPr>
                <w:rFonts w:ascii="宋体" w:hAnsi="宋体"/>
                <w:b/>
                <w:color w:val="000000" w:themeColor="text1"/>
                <w:szCs w:val="21"/>
                <w:highlight w:val="none"/>
                <w:shd w:val="pct10" w:color="auto" w:fill="FFFFFF"/>
                <w14:textFill>
                  <w14:solidFill>
                    <w14:schemeClr w14:val="tx1"/>
                  </w14:solidFill>
                </w14:textFill>
              </w:rPr>
            </w:pPr>
          </w:p>
        </w:tc>
      </w:tr>
      <w:bookmarkEnd w:id="8"/>
      <w:bookmarkEnd w:id="21"/>
    </w:tbl>
    <w:p w14:paraId="7FC771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b/>
          <w:bCs/>
          <w:color w:val="000000" w:themeColor="text1"/>
          <w:sz w:val="24"/>
          <w:szCs w:val="24"/>
          <w:lang w:eastAsia="zh-CN"/>
          <w14:textFill>
            <w14:solidFill>
              <w14:schemeClr w14:val="tx1"/>
            </w14:solidFill>
          </w14:textFill>
        </w:rPr>
      </w:pPr>
      <w:r>
        <w:rPr>
          <w:rFonts w:asciiTheme="minorEastAsia" w:hAnsiTheme="minorEastAsia"/>
          <w:color w:val="000000" w:themeColor="text1"/>
          <w:spacing w:val="-18"/>
          <w14:textFill>
            <w14:solidFill>
              <w14:schemeClr w14:val="tx1"/>
            </w14:solidFill>
          </w14:textFill>
        </w:rPr>
        <w:t>附表</w:t>
      </w:r>
      <w:r>
        <w:rPr>
          <w:rFonts w:hint="eastAsia" w:asciiTheme="minorEastAsia" w:hAnsiTheme="minorEastAsia"/>
          <w:color w:val="000000" w:themeColor="text1"/>
          <w:lang w:val="en-US" w:eastAsia="zh-CN"/>
          <w14:textFill>
            <w14:solidFill>
              <w14:schemeClr w14:val="tx1"/>
            </w14:solidFill>
          </w14:textFill>
        </w:rPr>
        <w:t>11</w:t>
      </w:r>
      <w:r>
        <w:rPr>
          <w:rFonts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br w:type="textWrapping"/>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 xml:space="preserve">  2年 </w:t>
      </w:r>
      <w:r>
        <w:rPr>
          <w:rFonts w:asciiTheme="minorEastAsia" w:hAnsiTheme="minorEastAsia" w:eastAsiaTheme="minorEastAsia"/>
          <w:b/>
          <w:bCs/>
          <w:color w:val="000000" w:themeColor="text1"/>
          <w:sz w:val="24"/>
          <w:szCs w:val="24"/>
          <w:lang w:eastAsia="zh-CN"/>
          <w14:textFill>
            <w14:solidFill>
              <w14:schemeClr w14:val="tx1"/>
            </w14:solidFill>
          </w14:textFill>
        </w:rPr>
        <w:t>教学环节信息明细表</w:t>
      </w:r>
    </w:p>
    <w:tbl>
      <w:tblPr>
        <w:tblStyle w:val="11"/>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51"/>
        <w:gridCol w:w="892"/>
        <w:gridCol w:w="784"/>
        <w:gridCol w:w="643"/>
        <w:gridCol w:w="798"/>
        <w:gridCol w:w="714"/>
        <w:gridCol w:w="2170"/>
      </w:tblGrid>
      <w:tr w14:paraId="032DC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1" w:hRule="atLeast"/>
        </w:trPr>
        <w:tc>
          <w:tcPr>
            <w:tcW w:w="502" w:type="dxa"/>
            <w:vMerge w:val="restart"/>
            <w:tcBorders>
              <w:right w:val="single" w:color="000000" w:sz="4" w:space="0"/>
            </w:tcBorders>
            <w:vAlign w:val="center"/>
          </w:tcPr>
          <w:p w14:paraId="3A225B4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序号</w:t>
            </w:r>
          </w:p>
        </w:tc>
        <w:tc>
          <w:tcPr>
            <w:tcW w:w="1483" w:type="dxa"/>
            <w:vMerge w:val="restart"/>
            <w:tcBorders>
              <w:left w:val="single" w:color="000000" w:sz="4" w:space="0"/>
              <w:right w:val="single" w:color="000000" w:sz="4" w:space="0"/>
            </w:tcBorders>
            <w:vAlign w:val="center"/>
          </w:tcPr>
          <w:p w14:paraId="65FC5B16">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课程类型</w:t>
            </w:r>
          </w:p>
        </w:tc>
        <w:tc>
          <w:tcPr>
            <w:tcW w:w="708" w:type="dxa"/>
            <w:tcBorders>
              <w:left w:val="single" w:color="000000" w:sz="4" w:space="0"/>
              <w:bottom w:val="single" w:color="000000" w:sz="4" w:space="0"/>
              <w:right w:val="single" w:color="000000" w:sz="4" w:space="0"/>
            </w:tcBorders>
            <w:vAlign w:val="center"/>
          </w:tcPr>
          <w:p w14:paraId="75A8C823">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课程</w:t>
            </w:r>
          </w:p>
        </w:tc>
        <w:tc>
          <w:tcPr>
            <w:tcW w:w="851" w:type="dxa"/>
            <w:tcBorders>
              <w:left w:val="single" w:color="000000" w:sz="4" w:space="0"/>
              <w:bottom w:val="single" w:color="000000" w:sz="4" w:space="0"/>
              <w:right w:val="single" w:color="000000" w:sz="4" w:space="0"/>
            </w:tcBorders>
            <w:vAlign w:val="center"/>
          </w:tcPr>
          <w:p w14:paraId="2CBDA6B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考试课</w:t>
            </w:r>
          </w:p>
        </w:tc>
        <w:tc>
          <w:tcPr>
            <w:tcW w:w="892" w:type="dxa"/>
            <w:tcBorders>
              <w:left w:val="single" w:color="000000" w:sz="4" w:space="0"/>
              <w:bottom w:val="single" w:color="000000" w:sz="4" w:space="0"/>
              <w:right w:val="single" w:color="000000" w:sz="4" w:space="0"/>
            </w:tcBorders>
            <w:vAlign w:val="center"/>
          </w:tcPr>
          <w:p w14:paraId="42340C88">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考查课</w:t>
            </w:r>
          </w:p>
        </w:tc>
        <w:tc>
          <w:tcPr>
            <w:tcW w:w="5109" w:type="dxa"/>
            <w:gridSpan w:val="5"/>
            <w:tcBorders>
              <w:left w:val="single" w:color="000000" w:sz="4" w:space="0"/>
              <w:bottom w:val="single" w:color="000000" w:sz="4" w:space="0"/>
              <w:right w:val="single" w:color="000000" w:sz="4" w:space="0"/>
            </w:tcBorders>
            <w:vAlign w:val="center"/>
          </w:tcPr>
          <w:p w14:paraId="41053FC1">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学期学时安排</w:t>
            </w:r>
          </w:p>
        </w:tc>
      </w:tr>
      <w:tr w14:paraId="15722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nil"/>
              <w:right w:val="single" w:color="000000" w:sz="4" w:space="0"/>
            </w:tcBorders>
            <w:vAlign w:val="center"/>
          </w:tcPr>
          <w:p w14:paraId="63A55806">
            <w:pPr>
              <w:jc w:val="center"/>
              <w:rPr>
                <w:rFonts w:asciiTheme="minorEastAsia" w:hAnsiTheme="minorEastAsia"/>
                <w:color w:val="000000" w:themeColor="text1"/>
                <w14:textFill>
                  <w14:solidFill>
                    <w14:schemeClr w14:val="tx1"/>
                  </w14:solidFill>
                </w14:textFill>
              </w:rPr>
            </w:pPr>
          </w:p>
        </w:tc>
        <w:tc>
          <w:tcPr>
            <w:tcW w:w="1483" w:type="dxa"/>
            <w:vMerge w:val="continue"/>
            <w:tcBorders>
              <w:top w:val="nil"/>
              <w:left w:val="single" w:color="000000" w:sz="4" w:space="0"/>
              <w:right w:val="single" w:color="000000" w:sz="4" w:space="0"/>
            </w:tcBorders>
            <w:vAlign w:val="center"/>
          </w:tcPr>
          <w:p w14:paraId="3531D06F">
            <w:pPr>
              <w:jc w:val="center"/>
              <w:rPr>
                <w:rFonts w:asciiTheme="minorEastAsia" w:hAnsiTheme="minorEastAsia"/>
                <w:color w:val="000000" w:themeColor="text1"/>
                <w14:textFill>
                  <w14:solidFill>
                    <w14:schemeClr w14:val="tx1"/>
                  </w14:solidFill>
                </w14:textFill>
              </w:rPr>
            </w:pPr>
          </w:p>
        </w:tc>
        <w:tc>
          <w:tcPr>
            <w:tcW w:w="708" w:type="dxa"/>
            <w:tcBorders>
              <w:top w:val="single" w:color="000000" w:sz="4" w:space="0"/>
              <w:left w:val="single" w:color="000000" w:sz="4" w:space="0"/>
              <w:right w:val="single" w:color="000000" w:sz="4" w:space="0"/>
            </w:tcBorders>
            <w:vAlign w:val="center"/>
          </w:tcPr>
          <w:p w14:paraId="1E6E541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851" w:type="dxa"/>
            <w:tcBorders>
              <w:top w:val="single" w:color="000000" w:sz="4" w:space="0"/>
              <w:left w:val="single" w:color="000000" w:sz="4" w:space="0"/>
              <w:right w:val="single" w:color="000000" w:sz="4" w:space="0"/>
            </w:tcBorders>
            <w:vAlign w:val="center"/>
          </w:tcPr>
          <w:p w14:paraId="02F74D5C">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892" w:type="dxa"/>
            <w:tcBorders>
              <w:top w:val="single" w:color="000000" w:sz="4" w:space="0"/>
              <w:left w:val="single" w:color="000000" w:sz="4" w:space="0"/>
              <w:right w:val="single" w:color="000000" w:sz="4" w:space="0"/>
            </w:tcBorders>
            <w:vAlign w:val="center"/>
          </w:tcPr>
          <w:p w14:paraId="5733F772">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门数</w:t>
            </w:r>
          </w:p>
        </w:tc>
        <w:tc>
          <w:tcPr>
            <w:tcW w:w="784" w:type="dxa"/>
            <w:tcBorders>
              <w:top w:val="single" w:color="000000" w:sz="4" w:space="0"/>
              <w:left w:val="single" w:color="000000" w:sz="4" w:space="0"/>
              <w:right w:val="single" w:color="auto" w:sz="4" w:space="0"/>
            </w:tcBorders>
            <w:vAlign w:val="center"/>
          </w:tcPr>
          <w:p w14:paraId="4C9B08CF">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第一</w:t>
            </w:r>
          </w:p>
          <w:p w14:paraId="47395714">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643" w:type="dxa"/>
            <w:tcBorders>
              <w:top w:val="single" w:color="000000" w:sz="4" w:space="0"/>
              <w:left w:val="single" w:color="auto" w:sz="4" w:space="0"/>
              <w:right w:val="single" w:color="000000" w:sz="4" w:space="0"/>
            </w:tcBorders>
            <w:vAlign w:val="center"/>
          </w:tcPr>
          <w:p w14:paraId="3F67C8C5">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第二</w:t>
            </w:r>
          </w:p>
          <w:p w14:paraId="3BE5866F">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798" w:type="dxa"/>
            <w:tcBorders>
              <w:top w:val="single" w:color="000000" w:sz="4" w:space="0"/>
              <w:left w:val="single" w:color="000000" w:sz="4" w:space="0"/>
              <w:right w:val="single" w:color="000000" w:sz="4" w:space="0"/>
            </w:tcBorders>
            <w:vAlign w:val="center"/>
          </w:tcPr>
          <w:p w14:paraId="64AFD9DC">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第三</w:t>
            </w:r>
          </w:p>
          <w:p w14:paraId="11FB6DB0">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714" w:type="dxa"/>
            <w:tcBorders>
              <w:top w:val="single" w:color="000000" w:sz="4" w:space="0"/>
              <w:left w:val="single" w:color="000000" w:sz="4" w:space="0"/>
              <w:right w:val="single" w:color="000000" w:sz="4" w:space="0"/>
            </w:tcBorders>
            <w:vAlign w:val="center"/>
          </w:tcPr>
          <w:p w14:paraId="61165631">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第四</w:t>
            </w:r>
          </w:p>
          <w:p w14:paraId="2F98F6AF">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学期</w:t>
            </w:r>
          </w:p>
        </w:tc>
        <w:tc>
          <w:tcPr>
            <w:tcW w:w="2170" w:type="dxa"/>
            <w:tcBorders>
              <w:top w:val="single" w:color="000000" w:sz="4" w:space="0"/>
              <w:left w:val="single" w:color="000000" w:sz="4" w:space="0"/>
            </w:tcBorders>
            <w:vAlign w:val="center"/>
          </w:tcPr>
          <w:p w14:paraId="572C44B6">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小计</w:t>
            </w:r>
          </w:p>
        </w:tc>
      </w:tr>
      <w:tr w14:paraId="6B600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502" w:type="dxa"/>
            <w:tcBorders>
              <w:bottom w:val="single" w:color="000000" w:sz="4" w:space="0"/>
              <w:right w:val="single" w:color="000000" w:sz="4" w:space="0"/>
            </w:tcBorders>
            <w:vAlign w:val="center"/>
          </w:tcPr>
          <w:p w14:paraId="567703A6">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1</w:t>
            </w:r>
          </w:p>
        </w:tc>
        <w:tc>
          <w:tcPr>
            <w:tcW w:w="1483" w:type="dxa"/>
            <w:tcBorders>
              <w:left w:val="single" w:color="000000" w:sz="4" w:space="0"/>
              <w:bottom w:val="single" w:color="000000" w:sz="4" w:space="0"/>
              <w:right w:val="single" w:color="000000" w:sz="4" w:space="0"/>
            </w:tcBorders>
            <w:vAlign w:val="center"/>
          </w:tcPr>
          <w:p w14:paraId="1410E80E">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公共基础课</w:t>
            </w:r>
          </w:p>
        </w:tc>
        <w:tc>
          <w:tcPr>
            <w:tcW w:w="708" w:type="dxa"/>
            <w:tcBorders>
              <w:left w:val="single" w:color="000000" w:sz="4" w:space="0"/>
              <w:bottom w:val="single" w:color="000000" w:sz="4" w:space="0"/>
              <w:right w:val="single" w:color="000000" w:sz="4" w:space="0"/>
            </w:tcBorders>
            <w:vAlign w:val="center"/>
          </w:tcPr>
          <w:p w14:paraId="2AC4587F">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15</w:t>
            </w:r>
          </w:p>
        </w:tc>
        <w:tc>
          <w:tcPr>
            <w:tcW w:w="851" w:type="dxa"/>
            <w:tcBorders>
              <w:left w:val="single" w:color="000000" w:sz="4" w:space="0"/>
              <w:bottom w:val="single" w:color="000000" w:sz="4" w:space="0"/>
              <w:right w:val="single" w:color="000000" w:sz="4" w:space="0"/>
            </w:tcBorders>
            <w:vAlign w:val="center"/>
          </w:tcPr>
          <w:p w14:paraId="222DB83A">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8</w:t>
            </w:r>
          </w:p>
        </w:tc>
        <w:tc>
          <w:tcPr>
            <w:tcW w:w="892" w:type="dxa"/>
            <w:tcBorders>
              <w:left w:val="single" w:color="000000" w:sz="4" w:space="0"/>
              <w:bottom w:val="single" w:color="000000" w:sz="4" w:space="0"/>
              <w:right w:val="single" w:color="000000" w:sz="4" w:space="0"/>
            </w:tcBorders>
            <w:vAlign w:val="center"/>
          </w:tcPr>
          <w:p w14:paraId="72B5A567">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w:t>
            </w:r>
          </w:p>
        </w:tc>
        <w:tc>
          <w:tcPr>
            <w:tcW w:w="784" w:type="dxa"/>
            <w:tcBorders>
              <w:left w:val="single" w:color="000000" w:sz="4" w:space="0"/>
              <w:bottom w:val="single" w:color="000000" w:sz="4" w:space="0"/>
              <w:right w:val="single" w:color="000000" w:sz="4" w:space="0"/>
            </w:tcBorders>
            <w:vAlign w:val="center"/>
          </w:tcPr>
          <w:p w14:paraId="7B829D4B">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312</w:t>
            </w:r>
          </w:p>
        </w:tc>
        <w:tc>
          <w:tcPr>
            <w:tcW w:w="643" w:type="dxa"/>
            <w:tcBorders>
              <w:left w:val="single" w:color="000000" w:sz="4" w:space="0"/>
              <w:bottom w:val="single" w:color="000000" w:sz="4" w:space="0"/>
              <w:right w:val="single" w:color="000000" w:sz="4" w:space="0"/>
            </w:tcBorders>
            <w:vAlign w:val="center"/>
          </w:tcPr>
          <w:p w14:paraId="45082A2D">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232</w:t>
            </w:r>
          </w:p>
        </w:tc>
        <w:tc>
          <w:tcPr>
            <w:tcW w:w="798" w:type="dxa"/>
            <w:tcBorders>
              <w:left w:val="single" w:color="000000" w:sz="4" w:space="0"/>
              <w:bottom w:val="single" w:color="000000" w:sz="4" w:space="0"/>
              <w:right w:val="single" w:color="000000" w:sz="4" w:space="0"/>
            </w:tcBorders>
            <w:vAlign w:val="center"/>
          </w:tcPr>
          <w:p w14:paraId="34CC9C98">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248</w:t>
            </w:r>
          </w:p>
        </w:tc>
        <w:tc>
          <w:tcPr>
            <w:tcW w:w="714" w:type="dxa"/>
            <w:tcBorders>
              <w:left w:val="single" w:color="000000" w:sz="4" w:space="0"/>
              <w:bottom w:val="single" w:color="000000" w:sz="4" w:space="0"/>
              <w:right w:val="single" w:color="000000" w:sz="4" w:space="0"/>
            </w:tcBorders>
            <w:vAlign w:val="center"/>
          </w:tcPr>
          <w:p w14:paraId="2B1ABA0E">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236</w:t>
            </w:r>
          </w:p>
        </w:tc>
        <w:tc>
          <w:tcPr>
            <w:tcW w:w="2170" w:type="dxa"/>
            <w:tcBorders>
              <w:left w:val="single" w:color="000000" w:sz="4" w:space="0"/>
              <w:bottom w:val="single" w:color="000000" w:sz="4" w:space="0"/>
            </w:tcBorders>
            <w:vAlign w:val="center"/>
          </w:tcPr>
          <w:p w14:paraId="66872360">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1028</w:t>
            </w:r>
          </w:p>
        </w:tc>
      </w:tr>
      <w:tr w14:paraId="090E6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148DE207">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650D7A1C">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7EB21A1B">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4</w:t>
            </w:r>
          </w:p>
        </w:tc>
        <w:tc>
          <w:tcPr>
            <w:tcW w:w="851" w:type="dxa"/>
            <w:tcBorders>
              <w:top w:val="single" w:color="000000" w:sz="4" w:space="0"/>
              <w:left w:val="single" w:color="000000" w:sz="4" w:space="0"/>
              <w:bottom w:val="single" w:color="000000" w:sz="4" w:space="0"/>
              <w:right w:val="single" w:color="000000" w:sz="4" w:space="0"/>
            </w:tcBorders>
            <w:vAlign w:val="center"/>
          </w:tcPr>
          <w:p w14:paraId="36C376A5">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w:t>
            </w:r>
          </w:p>
        </w:tc>
        <w:tc>
          <w:tcPr>
            <w:tcW w:w="892" w:type="dxa"/>
            <w:tcBorders>
              <w:top w:val="single" w:color="000000" w:sz="4" w:space="0"/>
              <w:left w:val="single" w:color="000000" w:sz="4" w:space="0"/>
              <w:bottom w:val="single" w:color="000000" w:sz="4" w:space="0"/>
              <w:right w:val="single" w:color="000000" w:sz="4" w:space="0"/>
            </w:tcBorders>
            <w:vAlign w:val="center"/>
          </w:tcPr>
          <w:p w14:paraId="6B0A35B8">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w:t>
            </w:r>
          </w:p>
        </w:tc>
        <w:tc>
          <w:tcPr>
            <w:tcW w:w="784" w:type="dxa"/>
            <w:tcBorders>
              <w:top w:val="single" w:color="000000" w:sz="4" w:space="0"/>
              <w:left w:val="single" w:color="000000" w:sz="4" w:space="0"/>
              <w:bottom w:val="single" w:color="000000" w:sz="4" w:space="0"/>
              <w:right w:val="single" w:color="000000" w:sz="4" w:space="0"/>
            </w:tcBorders>
            <w:vAlign w:val="center"/>
          </w:tcPr>
          <w:p w14:paraId="47E7F5D1">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96</w:t>
            </w:r>
          </w:p>
        </w:tc>
        <w:tc>
          <w:tcPr>
            <w:tcW w:w="643" w:type="dxa"/>
            <w:tcBorders>
              <w:top w:val="single" w:color="000000" w:sz="4" w:space="0"/>
              <w:left w:val="single" w:color="000000" w:sz="4" w:space="0"/>
              <w:bottom w:val="single" w:color="000000" w:sz="4" w:space="0"/>
              <w:right w:val="single" w:color="000000" w:sz="4" w:space="0"/>
            </w:tcBorders>
            <w:vAlign w:val="center"/>
          </w:tcPr>
          <w:p w14:paraId="63385820">
            <w:pPr>
              <w:keepNext w:val="0"/>
              <w:keepLines w:val="0"/>
              <w:widowControl/>
              <w:suppressLineNumbers w:val="0"/>
              <w:jc w:val="both"/>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72</w:t>
            </w:r>
          </w:p>
        </w:tc>
        <w:tc>
          <w:tcPr>
            <w:tcW w:w="798" w:type="dxa"/>
            <w:tcBorders>
              <w:top w:val="single" w:color="000000" w:sz="4" w:space="0"/>
              <w:left w:val="single" w:color="000000" w:sz="4" w:space="0"/>
              <w:bottom w:val="single" w:color="000000" w:sz="4" w:space="0"/>
              <w:right w:val="single" w:color="000000" w:sz="4" w:space="0"/>
            </w:tcBorders>
            <w:vAlign w:val="center"/>
          </w:tcPr>
          <w:p w14:paraId="52539AD5">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144</w:t>
            </w:r>
          </w:p>
        </w:tc>
        <w:tc>
          <w:tcPr>
            <w:tcW w:w="714" w:type="dxa"/>
            <w:tcBorders>
              <w:top w:val="single" w:color="000000" w:sz="4" w:space="0"/>
              <w:left w:val="single" w:color="000000" w:sz="4" w:space="0"/>
              <w:bottom w:val="single" w:color="000000" w:sz="4" w:space="0"/>
              <w:right w:val="single" w:color="000000" w:sz="4" w:space="0"/>
            </w:tcBorders>
            <w:vAlign w:val="center"/>
          </w:tcPr>
          <w:p w14:paraId="39A6C3FB">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72</w:t>
            </w:r>
          </w:p>
        </w:tc>
        <w:tc>
          <w:tcPr>
            <w:tcW w:w="2170" w:type="dxa"/>
            <w:tcBorders>
              <w:top w:val="single" w:color="000000" w:sz="4" w:space="0"/>
              <w:left w:val="single" w:color="000000" w:sz="4" w:space="0"/>
              <w:bottom w:val="single" w:color="000000" w:sz="4" w:space="0"/>
            </w:tcBorders>
            <w:vAlign w:val="center"/>
          </w:tcPr>
          <w:p w14:paraId="23249A81">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384</w:t>
            </w:r>
          </w:p>
        </w:tc>
      </w:tr>
      <w:tr w14:paraId="6366C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3A294A78">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333F5694">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专业</w:t>
            </w:r>
            <w:r>
              <w:rPr>
                <w:rFonts w:hint="eastAsia" w:ascii="宋体" w:hAnsi="宋体" w:eastAsia="宋体" w:cs="宋体"/>
                <w:color w:val="auto"/>
                <w:highlight w:val="none"/>
                <w:lang w:val="en-US" w:eastAsia="zh-CN"/>
              </w:rPr>
              <w:t>核心</w:t>
            </w:r>
            <w:r>
              <w:rPr>
                <w:rFonts w:hint="eastAsia" w:ascii="宋体" w:hAnsi="宋体" w:eastAsia="宋体" w:cs="宋体"/>
                <w:color w:val="auto"/>
                <w:highlight w:val="none"/>
              </w:rPr>
              <w:t>课</w:t>
            </w:r>
          </w:p>
        </w:tc>
        <w:tc>
          <w:tcPr>
            <w:tcW w:w="708" w:type="dxa"/>
            <w:tcBorders>
              <w:top w:val="single" w:color="000000" w:sz="4" w:space="0"/>
              <w:left w:val="single" w:color="000000" w:sz="4" w:space="0"/>
              <w:bottom w:val="single" w:color="000000" w:sz="4" w:space="0"/>
              <w:right w:val="single" w:color="000000" w:sz="4" w:space="0"/>
            </w:tcBorders>
            <w:vAlign w:val="center"/>
          </w:tcPr>
          <w:p w14:paraId="566B43CB">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w:t>
            </w:r>
          </w:p>
        </w:tc>
        <w:tc>
          <w:tcPr>
            <w:tcW w:w="851" w:type="dxa"/>
            <w:tcBorders>
              <w:top w:val="single" w:color="000000" w:sz="4" w:space="0"/>
              <w:left w:val="single" w:color="000000" w:sz="4" w:space="0"/>
              <w:bottom w:val="single" w:color="000000" w:sz="4" w:space="0"/>
              <w:right w:val="single" w:color="000000" w:sz="4" w:space="0"/>
            </w:tcBorders>
            <w:vAlign w:val="center"/>
          </w:tcPr>
          <w:p w14:paraId="0854D9F4">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5</w:t>
            </w:r>
          </w:p>
        </w:tc>
        <w:tc>
          <w:tcPr>
            <w:tcW w:w="892" w:type="dxa"/>
            <w:tcBorders>
              <w:top w:val="single" w:color="000000" w:sz="4" w:space="0"/>
              <w:left w:val="single" w:color="000000" w:sz="4" w:space="0"/>
              <w:bottom w:val="single" w:color="000000" w:sz="4" w:space="0"/>
              <w:right w:val="single" w:color="000000" w:sz="4" w:space="0"/>
            </w:tcBorders>
            <w:vAlign w:val="center"/>
          </w:tcPr>
          <w:p w14:paraId="18E77A06">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784" w:type="dxa"/>
            <w:tcBorders>
              <w:top w:val="single" w:color="000000" w:sz="4" w:space="0"/>
              <w:left w:val="single" w:color="000000" w:sz="4" w:space="0"/>
              <w:bottom w:val="single" w:color="000000" w:sz="4" w:space="0"/>
              <w:right w:val="single" w:color="000000" w:sz="4" w:space="0"/>
            </w:tcBorders>
            <w:vAlign w:val="center"/>
          </w:tcPr>
          <w:p w14:paraId="0D7C99FE">
            <w:pPr>
              <w:jc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0</w:t>
            </w:r>
          </w:p>
        </w:tc>
        <w:tc>
          <w:tcPr>
            <w:tcW w:w="643" w:type="dxa"/>
            <w:tcBorders>
              <w:top w:val="single" w:color="000000" w:sz="4" w:space="0"/>
              <w:left w:val="single" w:color="000000" w:sz="4" w:space="0"/>
              <w:bottom w:val="single" w:color="000000" w:sz="4" w:space="0"/>
              <w:right w:val="single" w:color="000000" w:sz="4" w:space="0"/>
            </w:tcBorders>
            <w:vAlign w:val="center"/>
          </w:tcPr>
          <w:p w14:paraId="536D46FC">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144</w:t>
            </w:r>
          </w:p>
        </w:tc>
        <w:tc>
          <w:tcPr>
            <w:tcW w:w="798" w:type="dxa"/>
            <w:tcBorders>
              <w:top w:val="single" w:color="000000" w:sz="4" w:space="0"/>
              <w:left w:val="single" w:color="000000" w:sz="4" w:space="0"/>
              <w:bottom w:val="single" w:color="000000" w:sz="4" w:space="0"/>
              <w:right w:val="single" w:color="000000" w:sz="4" w:space="0"/>
            </w:tcBorders>
            <w:vAlign w:val="center"/>
          </w:tcPr>
          <w:p w14:paraId="68B4014C">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72</w:t>
            </w:r>
          </w:p>
        </w:tc>
        <w:tc>
          <w:tcPr>
            <w:tcW w:w="714" w:type="dxa"/>
            <w:tcBorders>
              <w:top w:val="single" w:color="000000" w:sz="4" w:space="0"/>
              <w:left w:val="single" w:color="000000" w:sz="4" w:space="0"/>
              <w:bottom w:val="single" w:color="000000" w:sz="4" w:space="0"/>
              <w:right w:val="single" w:color="000000" w:sz="4" w:space="0"/>
            </w:tcBorders>
            <w:vAlign w:val="center"/>
          </w:tcPr>
          <w:p w14:paraId="4B32FA0E">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144</w:t>
            </w:r>
          </w:p>
        </w:tc>
        <w:tc>
          <w:tcPr>
            <w:tcW w:w="2170" w:type="dxa"/>
            <w:tcBorders>
              <w:top w:val="single" w:color="000000" w:sz="4" w:space="0"/>
              <w:left w:val="single" w:color="000000" w:sz="4" w:space="0"/>
              <w:bottom w:val="single" w:color="000000" w:sz="4" w:space="0"/>
            </w:tcBorders>
            <w:vAlign w:val="center"/>
          </w:tcPr>
          <w:p w14:paraId="63D73334">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360</w:t>
            </w:r>
          </w:p>
        </w:tc>
      </w:tr>
      <w:tr w14:paraId="20C46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4436" w:type="dxa"/>
            <w:gridSpan w:val="5"/>
            <w:tcBorders>
              <w:bottom w:val="single" w:color="000000" w:sz="4" w:space="0"/>
              <w:right w:val="single" w:color="000000" w:sz="4" w:space="0"/>
            </w:tcBorders>
            <w:vAlign w:val="center"/>
          </w:tcPr>
          <w:p w14:paraId="384085EC">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学期学时小计</w:t>
            </w:r>
          </w:p>
        </w:tc>
        <w:tc>
          <w:tcPr>
            <w:tcW w:w="784" w:type="dxa"/>
            <w:tcBorders>
              <w:left w:val="single" w:color="000000" w:sz="4" w:space="0"/>
              <w:bottom w:val="single" w:color="000000" w:sz="4" w:space="0"/>
              <w:right w:val="single" w:color="000000" w:sz="4" w:space="0"/>
            </w:tcBorders>
            <w:vAlign w:val="center"/>
          </w:tcPr>
          <w:p w14:paraId="2067C385">
            <w:pPr>
              <w:keepNext w:val="0"/>
              <w:keepLines w:val="0"/>
              <w:widowControl/>
              <w:suppressLineNumbers w:val="0"/>
              <w:jc w:val="right"/>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408</w:t>
            </w:r>
          </w:p>
        </w:tc>
        <w:tc>
          <w:tcPr>
            <w:tcW w:w="643" w:type="dxa"/>
            <w:tcBorders>
              <w:left w:val="single" w:color="000000" w:sz="4" w:space="0"/>
              <w:bottom w:val="single" w:color="000000" w:sz="4" w:space="0"/>
              <w:right w:val="single" w:color="000000" w:sz="4" w:space="0"/>
            </w:tcBorders>
            <w:vAlign w:val="center"/>
          </w:tcPr>
          <w:p w14:paraId="1907A368">
            <w:pPr>
              <w:keepNext w:val="0"/>
              <w:keepLines w:val="0"/>
              <w:widowControl/>
              <w:suppressLineNumbers w:val="0"/>
              <w:jc w:val="right"/>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448</w:t>
            </w:r>
          </w:p>
        </w:tc>
        <w:tc>
          <w:tcPr>
            <w:tcW w:w="798" w:type="dxa"/>
            <w:tcBorders>
              <w:left w:val="single" w:color="000000" w:sz="4" w:space="0"/>
              <w:bottom w:val="single" w:color="000000" w:sz="4" w:space="0"/>
              <w:right w:val="single" w:color="000000" w:sz="4" w:space="0"/>
            </w:tcBorders>
            <w:vAlign w:val="center"/>
          </w:tcPr>
          <w:p w14:paraId="32BFE447">
            <w:pPr>
              <w:keepNext w:val="0"/>
              <w:keepLines w:val="0"/>
              <w:widowControl/>
              <w:suppressLineNumbers w:val="0"/>
              <w:jc w:val="right"/>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464</w:t>
            </w:r>
          </w:p>
        </w:tc>
        <w:tc>
          <w:tcPr>
            <w:tcW w:w="714" w:type="dxa"/>
            <w:tcBorders>
              <w:left w:val="single" w:color="000000" w:sz="4" w:space="0"/>
              <w:bottom w:val="single" w:color="000000" w:sz="4" w:space="0"/>
              <w:right w:val="single" w:color="000000" w:sz="4" w:space="0"/>
            </w:tcBorders>
            <w:vAlign w:val="center"/>
          </w:tcPr>
          <w:p w14:paraId="02B098BF">
            <w:pPr>
              <w:keepNext w:val="0"/>
              <w:keepLines w:val="0"/>
              <w:widowControl/>
              <w:suppressLineNumbers w:val="0"/>
              <w:jc w:val="right"/>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452</w:t>
            </w:r>
          </w:p>
        </w:tc>
        <w:tc>
          <w:tcPr>
            <w:tcW w:w="2170" w:type="dxa"/>
            <w:tcBorders>
              <w:left w:val="single" w:color="000000" w:sz="4" w:space="0"/>
              <w:bottom w:val="single" w:color="000000" w:sz="4" w:space="0"/>
            </w:tcBorders>
            <w:vAlign w:val="center"/>
          </w:tcPr>
          <w:p w14:paraId="4AC862D1">
            <w:pPr>
              <w:keepNext w:val="0"/>
              <w:keepLines w:val="0"/>
              <w:widowControl/>
              <w:suppressLineNumbers w:val="0"/>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1772</w:t>
            </w:r>
          </w:p>
        </w:tc>
      </w:tr>
      <w:tr w14:paraId="02EFE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6E15568C">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学期理论学时小计</w:t>
            </w:r>
          </w:p>
        </w:tc>
        <w:tc>
          <w:tcPr>
            <w:tcW w:w="784" w:type="dxa"/>
            <w:tcBorders>
              <w:top w:val="single" w:color="000000" w:sz="4" w:space="0"/>
              <w:left w:val="single" w:color="000000" w:sz="4" w:space="0"/>
              <w:bottom w:val="single" w:color="000000" w:sz="4" w:space="0"/>
              <w:right w:val="single" w:color="000000" w:sz="4" w:space="0"/>
            </w:tcBorders>
            <w:vAlign w:val="center"/>
          </w:tcPr>
          <w:p w14:paraId="2795646D">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302</w:t>
            </w:r>
          </w:p>
        </w:tc>
        <w:tc>
          <w:tcPr>
            <w:tcW w:w="643" w:type="dxa"/>
            <w:tcBorders>
              <w:top w:val="single" w:color="000000" w:sz="4" w:space="0"/>
              <w:left w:val="single" w:color="000000" w:sz="4" w:space="0"/>
              <w:bottom w:val="single" w:color="000000" w:sz="4" w:space="0"/>
              <w:right w:val="single" w:color="000000" w:sz="4" w:space="0"/>
            </w:tcBorders>
            <w:vAlign w:val="center"/>
          </w:tcPr>
          <w:p w14:paraId="1E406C37">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336</w:t>
            </w:r>
          </w:p>
        </w:tc>
        <w:tc>
          <w:tcPr>
            <w:tcW w:w="798" w:type="dxa"/>
            <w:tcBorders>
              <w:top w:val="single" w:color="000000" w:sz="4" w:space="0"/>
              <w:left w:val="single" w:color="000000" w:sz="4" w:space="0"/>
              <w:bottom w:val="single" w:color="000000" w:sz="4" w:space="0"/>
              <w:right w:val="single" w:color="000000" w:sz="4" w:space="0"/>
            </w:tcBorders>
            <w:vAlign w:val="center"/>
          </w:tcPr>
          <w:p w14:paraId="0FF1A9D8">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342</w:t>
            </w:r>
          </w:p>
        </w:tc>
        <w:tc>
          <w:tcPr>
            <w:tcW w:w="714" w:type="dxa"/>
            <w:tcBorders>
              <w:top w:val="single" w:color="000000" w:sz="4" w:space="0"/>
              <w:left w:val="single" w:color="000000" w:sz="4" w:space="0"/>
              <w:bottom w:val="single" w:color="000000" w:sz="4" w:space="0"/>
              <w:right w:val="single" w:color="000000" w:sz="4" w:space="0"/>
            </w:tcBorders>
            <w:vAlign w:val="center"/>
          </w:tcPr>
          <w:p w14:paraId="34EF1563">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342</w:t>
            </w:r>
          </w:p>
        </w:tc>
        <w:tc>
          <w:tcPr>
            <w:tcW w:w="2170" w:type="dxa"/>
            <w:tcBorders>
              <w:top w:val="single" w:color="000000" w:sz="4" w:space="0"/>
              <w:left w:val="single" w:color="000000" w:sz="4" w:space="0"/>
              <w:bottom w:val="single" w:color="000000" w:sz="4" w:space="0"/>
            </w:tcBorders>
            <w:vAlign w:val="center"/>
          </w:tcPr>
          <w:p w14:paraId="0AF4C37B">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1322</w:t>
            </w:r>
          </w:p>
        </w:tc>
      </w:tr>
      <w:tr w14:paraId="68A25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089B821E">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学期理论教学周数</w:t>
            </w:r>
          </w:p>
        </w:tc>
        <w:tc>
          <w:tcPr>
            <w:tcW w:w="784" w:type="dxa"/>
            <w:tcBorders>
              <w:top w:val="single" w:color="000000" w:sz="4" w:space="0"/>
              <w:left w:val="single" w:color="000000" w:sz="4" w:space="0"/>
              <w:bottom w:val="single" w:color="000000" w:sz="4" w:space="0"/>
              <w:right w:val="single" w:color="000000" w:sz="4" w:space="0"/>
            </w:tcBorders>
            <w:vAlign w:val="center"/>
          </w:tcPr>
          <w:p w14:paraId="3A07A29B">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16</w:t>
            </w:r>
          </w:p>
        </w:tc>
        <w:tc>
          <w:tcPr>
            <w:tcW w:w="643" w:type="dxa"/>
            <w:tcBorders>
              <w:top w:val="single" w:color="000000" w:sz="4" w:space="0"/>
              <w:left w:val="single" w:color="000000" w:sz="4" w:space="0"/>
              <w:bottom w:val="single" w:color="000000" w:sz="4" w:space="0"/>
              <w:right w:val="single" w:color="000000" w:sz="4" w:space="0"/>
            </w:tcBorders>
            <w:vAlign w:val="center"/>
          </w:tcPr>
          <w:p w14:paraId="031F5C0B">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18</w:t>
            </w:r>
          </w:p>
        </w:tc>
        <w:tc>
          <w:tcPr>
            <w:tcW w:w="798" w:type="dxa"/>
            <w:tcBorders>
              <w:top w:val="single" w:color="000000" w:sz="4" w:space="0"/>
              <w:left w:val="single" w:color="000000" w:sz="4" w:space="0"/>
              <w:bottom w:val="single" w:color="000000" w:sz="4" w:space="0"/>
              <w:right w:val="single" w:color="000000" w:sz="4" w:space="0"/>
            </w:tcBorders>
            <w:vAlign w:val="center"/>
          </w:tcPr>
          <w:p w14:paraId="55D68CE8">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18</w:t>
            </w:r>
          </w:p>
        </w:tc>
        <w:tc>
          <w:tcPr>
            <w:tcW w:w="714" w:type="dxa"/>
            <w:tcBorders>
              <w:top w:val="single" w:color="000000" w:sz="4" w:space="0"/>
              <w:left w:val="single" w:color="000000" w:sz="4" w:space="0"/>
              <w:bottom w:val="single" w:color="000000" w:sz="4" w:space="0"/>
              <w:right w:val="single" w:color="000000" w:sz="4" w:space="0"/>
            </w:tcBorders>
            <w:vAlign w:val="center"/>
          </w:tcPr>
          <w:p w14:paraId="0440D52F">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18</w:t>
            </w:r>
          </w:p>
        </w:tc>
        <w:tc>
          <w:tcPr>
            <w:tcW w:w="2170" w:type="dxa"/>
            <w:tcBorders>
              <w:top w:val="single" w:color="000000" w:sz="4" w:space="0"/>
              <w:left w:val="single" w:color="000000" w:sz="4" w:space="0"/>
              <w:bottom w:val="single" w:color="000000" w:sz="4" w:space="0"/>
            </w:tcBorders>
            <w:vAlign w:val="center"/>
          </w:tcPr>
          <w:p w14:paraId="298654D1">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70</w:t>
            </w:r>
          </w:p>
        </w:tc>
      </w:tr>
      <w:tr w14:paraId="67AC7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0CC048C5">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理论教学周学时</w:t>
            </w:r>
          </w:p>
        </w:tc>
        <w:tc>
          <w:tcPr>
            <w:tcW w:w="784" w:type="dxa"/>
            <w:tcBorders>
              <w:top w:val="single" w:color="000000" w:sz="4" w:space="0"/>
              <w:left w:val="single" w:color="000000" w:sz="4" w:space="0"/>
              <w:bottom w:val="single" w:color="000000" w:sz="4" w:space="0"/>
              <w:right w:val="single" w:color="000000" w:sz="4" w:space="0"/>
            </w:tcBorders>
            <w:vAlign w:val="center"/>
          </w:tcPr>
          <w:p w14:paraId="40A8428C">
            <w:pPr>
              <w:keepNext w:val="0"/>
              <w:keepLines w:val="0"/>
              <w:widowControl/>
              <w:suppressLineNumbers w:val="0"/>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18.88</w:t>
            </w:r>
          </w:p>
        </w:tc>
        <w:tc>
          <w:tcPr>
            <w:tcW w:w="643" w:type="dxa"/>
            <w:tcBorders>
              <w:top w:val="single" w:color="000000" w:sz="4" w:space="0"/>
              <w:left w:val="single" w:color="000000" w:sz="4" w:space="0"/>
              <w:bottom w:val="single" w:color="000000" w:sz="4" w:space="0"/>
              <w:right w:val="single" w:color="000000" w:sz="4" w:space="0"/>
            </w:tcBorders>
            <w:vAlign w:val="center"/>
          </w:tcPr>
          <w:p w14:paraId="203E0DCF">
            <w:pPr>
              <w:keepNext w:val="0"/>
              <w:keepLines w:val="0"/>
              <w:widowControl/>
              <w:suppressLineNumbers w:val="0"/>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18.67</w:t>
            </w:r>
          </w:p>
        </w:tc>
        <w:tc>
          <w:tcPr>
            <w:tcW w:w="798" w:type="dxa"/>
            <w:tcBorders>
              <w:top w:val="single" w:color="000000" w:sz="4" w:space="0"/>
              <w:left w:val="single" w:color="000000" w:sz="4" w:space="0"/>
              <w:bottom w:val="single" w:color="000000" w:sz="4" w:space="0"/>
              <w:right w:val="single" w:color="000000" w:sz="4" w:space="0"/>
            </w:tcBorders>
            <w:vAlign w:val="center"/>
          </w:tcPr>
          <w:p w14:paraId="737A7AA1">
            <w:pPr>
              <w:keepNext w:val="0"/>
              <w:keepLines w:val="0"/>
              <w:widowControl/>
              <w:suppressLineNumbers w:val="0"/>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w:t>
            </w:r>
          </w:p>
        </w:tc>
        <w:tc>
          <w:tcPr>
            <w:tcW w:w="714" w:type="dxa"/>
            <w:tcBorders>
              <w:top w:val="single" w:color="000000" w:sz="4" w:space="0"/>
              <w:left w:val="single" w:color="000000" w:sz="4" w:space="0"/>
              <w:bottom w:val="single" w:color="000000" w:sz="4" w:space="0"/>
              <w:right w:val="single" w:color="000000" w:sz="4" w:space="0"/>
            </w:tcBorders>
            <w:vAlign w:val="center"/>
          </w:tcPr>
          <w:p w14:paraId="179BA5BD">
            <w:pPr>
              <w:keepNext w:val="0"/>
              <w:keepLines w:val="0"/>
              <w:widowControl/>
              <w:suppressLineNumbers w:val="0"/>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w:t>
            </w:r>
          </w:p>
        </w:tc>
        <w:tc>
          <w:tcPr>
            <w:tcW w:w="2170" w:type="dxa"/>
            <w:tcBorders>
              <w:top w:val="single" w:color="000000" w:sz="4" w:space="0"/>
              <w:left w:val="single" w:color="000000" w:sz="4" w:space="0"/>
              <w:bottom w:val="single" w:color="000000" w:sz="4" w:space="0"/>
            </w:tcBorders>
            <w:vAlign w:val="center"/>
          </w:tcPr>
          <w:p w14:paraId="3DFC7F11">
            <w:pPr>
              <w:keepNext w:val="0"/>
              <w:keepLines w:val="0"/>
              <w:widowControl/>
              <w:suppressLineNumbers w:val="0"/>
              <w:jc w:val="center"/>
              <w:textAlignment w:val="center"/>
              <w:rPr>
                <w:rFonts w:asciiTheme="minorEastAsia" w:hAnsiTheme="minorEastAsia"/>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18.89</w:t>
            </w:r>
          </w:p>
        </w:tc>
      </w:tr>
      <w:tr w14:paraId="1442D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4436" w:type="dxa"/>
            <w:gridSpan w:val="5"/>
            <w:tcBorders>
              <w:top w:val="single" w:color="000000" w:sz="4" w:space="0"/>
              <w:right w:val="single" w:color="000000" w:sz="4" w:space="0"/>
            </w:tcBorders>
            <w:vAlign w:val="center"/>
          </w:tcPr>
          <w:p w14:paraId="4D452F07">
            <w:pPr>
              <w:jc w:val="center"/>
              <w:rPr>
                <w:rFonts w:asciiTheme="minorEastAsia" w:hAnsiTheme="minorEastAsia"/>
                <w:color w:val="000000" w:themeColor="text1"/>
                <w14:textFill>
                  <w14:solidFill>
                    <w14:schemeClr w14:val="tx1"/>
                  </w14:solidFill>
                </w14:textFill>
              </w:rPr>
            </w:pPr>
            <w:r>
              <w:rPr>
                <w:rFonts w:hint="eastAsia" w:ascii="宋体" w:hAnsi="宋体" w:eastAsia="宋体" w:cs="宋体"/>
                <w:color w:val="auto"/>
                <w:highlight w:val="none"/>
              </w:rPr>
              <w:t>考试课程门数</w:t>
            </w:r>
          </w:p>
        </w:tc>
        <w:tc>
          <w:tcPr>
            <w:tcW w:w="784" w:type="dxa"/>
            <w:tcBorders>
              <w:top w:val="single" w:color="000000" w:sz="4" w:space="0"/>
              <w:left w:val="single" w:color="000000" w:sz="4" w:space="0"/>
              <w:right w:val="single" w:color="000000" w:sz="4" w:space="0"/>
            </w:tcBorders>
            <w:vAlign w:val="center"/>
          </w:tcPr>
          <w:p w14:paraId="620304FC">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7</w:t>
            </w:r>
          </w:p>
        </w:tc>
        <w:tc>
          <w:tcPr>
            <w:tcW w:w="643" w:type="dxa"/>
            <w:tcBorders>
              <w:top w:val="single" w:color="000000" w:sz="4" w:space="0"/>
              <w:left w:val="single" w:color="000000" w:sz="4" w:space="0"/>
              <w:right w:val="single" w:color="000000" w:sz="4" w:space="0"/>
            </w:tcBorders>
            <w:vAlign w:val="center"/>
          </w:tcPr>
          <w:p w14:paraId="201DDAA2">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9</w:t>
            </w:r>
          </w:p>
        </w:tc>
        <w:tc>
          <w:tcPr>
            <w:tcW w:w="798" w:type="dxa"/>
            <w:tcBorders>
              <w:top w:val="single" w:color="000000" w:sz="4" w:space="0"/>
              <w:left w:val="single" w:color="000000" w:sz="4" w:space="0"/>
              <w:right w:val="single" w:color="000000" w:sz="4" w:space="0"/>
            </w:tcBorders>
            <w:vAlign w:val="center"/>
          </w:tcPr>
          <w:p w14:paraId="52B7041F">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9</w:t>
            </w:r>
          </w:p>
        </w:tc>
        <w:tc>
          <w:tcPr>
            <w:tcW w:w="714" w:type="dxa"/>
            <w:tcBorders>
              <w:top w:val="single" w:color="000000" w:sz="4" w:space="0"/>
              <w:left w:val="single" w:color="000000" w:sz="4" w:space="0"/>
              <w:right w:val="single" w:color="000000" w:sz="4" w:space="0"/>
            </w:tcBorders>
            <w:vAlign w:val="center"/>
          </w:tcPr>
          <w:p w14:paraId="5946BDC5">
            <w:pPr>
              <w:keepNext w:val="0"/>
              <w:keepLines w:val="0"/>
              <w:widowControl/>
              <w:suppressLineNumbers w:val="0"/>
              <w:jc w:val="center"/>
              <w:textAlignment w:val="center"/>
              <w:rPr>
                <w:rFonts w:hint="eastAsia"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8</w:t>
            </w:r>
          </w:p>
        </w:tc>
        <w:tc>
          <w:tcPr>
            <w:tcW w:w="2170" w:type="dxa"/>
            <w:tcBorders>
              <w:top w:val="single" w:color="000000" w:sz="4" w:space="0"/>
              <w:left w:val="single" w:color="000000" w:sz="4" w:space="0"/>
            </w:tcBorders>
            <w:vAlign w:val="center"/>
          </w:tcPr>
          <w:p w14:paraId="131321ED">
            <w:pPr>
              <w:keepNext w:val="0"/>
              <w:keepLines w:val="0"/>
              <w:widowControl/>
              <w:suppressLineNumbers w:val="0"/>
              <w:jc w:val="center"/>
              <w:textAlignment w:val="center"/>
              <w:rPr>
                <w:rFonts w:hint="default" w:eastAsia="宋体"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33</w:t>
            </w:r>
          </w:p>
        </w:tc>
      </w:tr>
    </w:tbl>
    <w:p w14:paraId="6296D8A0">
      <w:pPr>
        <w:pStyle w:val="5"/>
        <w:spacing w:before="45"/>
        <w:rPr>
          <w:rFonts w:asciiTheme="minorEastAsia" w:hAnsiTheme="minorEastAsia"/>
          <w:color w:val="000000" w:themeColor="text1"/>
          <w14:textFill>
            <w14:solidFill>
              <w14:schemeClr w14:val="tx1"/>
            </w14:solidFill>
          </w14:textFill>
        </w:rPr>
      </w:pPr>
    </w:p>
    <w:p w14:paraId="4C69177E">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br w:type="textWrapping"/>
      </w:r>
      <w:r>
        <w:rPr>
          <w:rFonts w:hint="eastAsia" w:asciiTheme="minorEastAsia" w:hAnsiTheme="minorEastAsia" w:eastAsiaTheme="minorEastAsia"/>
          <w:color w:val="000000" w:themeColor="text1"/>
          <w:sz w:val="21"/>
          <w:szCs w:val="21"/>
          <w:lang w:val="en-US" w:eastAsia="zh-CN"/>
          <w14:textFill>
            <w14:solidFill>
              <w14:schemeClr w14:val="tx1"/>
            </w14:solidFill>
          </w14:textFill>
        </w:rPr>
        <w:br w:type="textWrapping"/>
      </w:r>
      <w:r>
        <w:rPr>
          <w:rFonts w:hint="eastAsia" w:asciiTheme="minorEastAsia" w:hAnsiTheme="minorEastAsia" w:eastAsiaTheme="minorEastAsia"/>
          <w:color w:val="000000" w:themeColor="text1"/>
          <w:sz w:val="21"/>
          <w:szCs w:val="21"/>
          <w:lang w:val="en-US" w:eastAsia="zh-CN"/>
          <w14:textFill>
            <w14:solidFill>
              <w14:schemeClr w14:val="tx1"/>
            </w14:solidFill>
          </w14:textFill>
        </w:rPr>
        <w:br w:type="textWrapping"/>
      </w:r>
      <w:r>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t>3年 教学环节信息明细表</w:t>
      </w:r>
    </w:p>
    <w:tbl>
      <w:tblPr>
        <w:tblStyle w:val="11"/>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71"/>
        <w:gridCol w:w="872"/>
        <w:gridCol w:w="745"/>
        <w:gridCol w:w="745"/>
        <w:gridCol w:w="745"/>
        <w:gridCol w:w="745"/>
        <w:gridCol w:w="745"/>
        <w:gridCol w:w="745"/>
        <w:gridCol w:w="751"/>
      </w:tblGrid>
      <w:tr w14:paraId="6D2CC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right w:val="single" w:color="000000" w:sz="4" w:space="0"/>
            </w:tcBorders>
            <w:vAlign w:val="center"/>
          </w:tcPr>
          <w:p w14:paraId="6B191C83">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83" w:type="dxa"/>
            <w:vMerge w:val="restart"/>
            <w:tcBorders>
              <w:left w:val="single" w:color="000000" w:sz="4" w:space="0"/>
              <w:right w:val="single" w:color="000000" w:sz="4" w:space="0"/>
            </w:tcBorders>
            <w:vAlign w:val="center"/>
          </w:tcPr>
          <w:p w14:paraId="02294F79">
            <w:pPr>
              <w:jc w:val="center"/>
              <w:rPr>
                <w:rFonts w:hint="eastAsia" w:ascii="宋体" w:hAnsi="宋体" w:eastAsia="宋体" w:cs="宋体"/>
                <w:color w:val="auto"/>
                <w:highlight w:val="none"/>
              </w:rPr>
            </w:pPr>
            <w:r>
              <w:rPr>
                <w:rFonts w:hint="eastAsia" w:ascii="宋体" w:hAnsi="宋体" w:eastAsia="宋体" w:cs="宋体"/>
                <w:color w:val="auto"/>
                <w:highlight w:val="none"/>
              </w:rPr>
              <w:t>课程类型</w:t>
            </w:r>
          </w:p>
        </w:tc>
        <w:tc>
          <w:tcPr>
            <w:tcW w:w="708" w:type="dxa"/>
            <w:tcBorders>
              <w:left w:val="single" w:color="000000" w:sz="4" w:space="0"/>
              <w:bottom w:val="single" w:color="000000" w:sz="4" w:space="0"/>
              <w:right w:val="single" w:color="000000" w:sz="4" w:space="0"/>
            </w:tcBorders>
            <w:vAlign w:val="center"/>
          </w:tcPr>
          <w:p w14:paraId="3B404A7C">
            <w:pPr>
              <w:jc w:val="center"/>
              <w:rPr>
                <w:rFonts w:hint="eastAsia" w:ascii="宋体" w:hAnsi="宋体" w:eastAsia="宋体" w:cs="宋体"/>
                <w:color w:val="auto"/>
                <w:highlight w:val="none"/>
              </w:rPr>
            </w:pPr>
            <w:r>
              <w:rPr>
                <w:rFonts w:hint="eastAsia" w:ascii="宋体" w:hAnsi="宋体" w:eastAsia="宋体" w:cs="宋体"/>
                <w:color w:val="auto"/>
                <w:highlight w:val="none"/>
              </w:rPr>
              <w:t>课程</w:t>
            </w:r>
          </w:p>
        </w:tc>
        <w:tc>
          <w:tcPr>
            <w:tcW w:w="871" w:type="dxa"/>
            <w:tcBorders>
              <w:left w:val="single" w:color="000000" w:sz="4" w:space="0"/>
              <w:bottom w:val="single" w:color="000000" w:sz="4" w:space="0"/>
              <w:right w:val="single" w:color="000000" w:sz="4" w:space="0"/>
            </w:tcBorders>
            <w:vAlign w:val="center"/>
          </w:tcPr>
          <w:p w14:paraId="420E81A0">
            <w:pPr>
              <w:jc w:val="center"/>
              <w:rPr>
                <w:rFonts w:hint="eastAsia" w:ascii="宋体" w:hAnsi="宋体" w:eastAsia="宋体" w:cs="宋体"/>
                <w:color w:val="auto"/>
                <w:highlight w:val="none"/>
              </w:rPr>
            </w:pPr>
            <w:r>
              <w:rPr>
                <w:rFonts w:hint="eastAsia" w:ascii="宋体" w:hAnsi="宋体" w:eastAsia="宋体" w:cs="宋体"/>
                <w:color w:val="auto"/>
                <w:highlight w:val="none"/>
              </w:rPr>
              <w:t>考试课</w:t>
            </w:r>
          </w:p>
        </w:tc>
        <w:tc>
          <w:tcPr>
            <w:tcW w:w="872" w:type="dxa"/>
            <w:tcBorders>
              <w:left w:val="single" w:color="000000" w:sz="4" w:space="0"/>
              <w:bottom w:val="single" w:color="000000" w:sz="4" w:space="0"/>
              <w:right w:val="single" w:color="000000" w:sz="4" w:space="0"/>
            </w:tcBorders>
            <w:vAlign w:val="center"/>
          </w:tcPr>
          <w:p w14:paraId="0C29ACA5">
            <w:pPr>
              <w:jc w:val="center"/>
              <w:rPr>
                <w:rFonts w:hint="eastAsia" w:ascii="宋体" w:hAnsi="宋体" w:eastAsia="宋体" w:cs="宋体"/>
                <w:color w:val="auto"/>
                <w:highlight w:val="none"/>
              </w:rPr>
            </w:pPr>
            <w:r>
              <w:rPr>
                <w:rFonts w:hint="eastAsia" w:ascii="宋体" w:hAnsi="宋体" w:eastAsia="宋体" w:cs="宋体"/>
                <w:color w:val="auto"/>
                <w:highlight w:val="none"/>
              </w:rPr>
              <w:t>考查课</w:t>
            </w:r>
          </w:p>
        </w:tc>
        <w:tc>
          <w:tcPr>
            <w:tcW w:w="5221" w:type="dxa"/>
            <w:gridSpan w:val="7"/>
            <w:tcBorders>
              <w:left w:val="single" w:color="000000" w:sz="4" w:space="0"/>
              <w:bottom w:val="single" w:color="000000" w:sz="4" w:space="0"/>
            </w:tcBorders>
            <w:vAlign w:val="center"/>
          </w:tcPr>
          <w:p w14:paraId="0DEB061D">
            <w:pPr>
              <w:jc w:val="center"/>
              <w:rPr>
                <w:rFonts w:hint="eastAsia" w:ascii="宋体" w:hAnsi="宋体" w:eastAsia="宋体" w:cs="宋体"/>
                <w:color w:val="auto"/>
                <w:highlight w:val="none"/>
              </w:rPr>
            </w:pPr>
            <w:r>
              <w:rPr>
                <w:rFonts w:hint="eastAsia" w:ascii="宋体" w:hAnsi="宋体" w:eastAsia="宋体" w:cs="宋体"/>
                <w:color w:val="auto"/>
                <w:highlight w:val="none"/>
              </w:rPr>
              <w:t>学期学时安排</w:t>
            </w:r>
          </w:p>
        </w:tc>
      </w:tr>
      <w:tr w14:paraId="53AF7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nil"/>
              <w:right w:val="single" w:color="000000" w:sz="4" w:space="0"/>
            </w:tcBorders>
            <w:vAlign w:val="center"/>
          </w:tcPr>
          <w:p w14:paraId="21280822">
            <w:pPr>
              <w:jc w:val="center"/>
              <w:rPr>
                <w:rFonts w:hint="eastAsia" w:ascii="宋体" w:hAnsi="宋体" w:eastAsia="宋体" w:cs="宋体"/>
                <w:color w:val="auto"/>
                <w:highlight w:val="none"/>
              </w:rPr>
            </w:pPr>
          </w:p>
        </w:tc>
        <w:tc>
          <w:tcPr>
            <w:tcW w:w="1483" w:type="dxa"/>
            <w:vMerge w:val="continue"/>
            <w:tcBorders>
              <w:top w:val="nil"/>
              <w:left w:val="single" w:color="000000" w:sz="4" w:space="0"/>
              <w:right w:val="single" w:color="000000" w:sz="4" w:space="0"/>
            </w:tcBorders>
            <w:vAlign w:val="center"/>
          </w:tcPr>
          <w:p w14:paraId="75BA6856">
            <w:pPr>
              <w:jc w:val="center"/>
              <w:rPr>
                <w:rFonts w:hint="eastAsia" w:ascii="宋体" w:hAnsi="宋体" w:eastAsia="宋体" w:cs="宋体"/>
                <w:color w:val="auto"/>
                <w:highlight w:val="none"/>
              </w:rPr>
            </w:pPr>
          </w:p>
        </w:tc>
        <w:tc>
          <w:tcPr>
            <w:tcW w:w="708" w:type="dxa"/>
            <w:tcBorders>
              <w:top w:val="single" w:color="000000" w:sz="4" w:space="0"/>
              <w:left w:val="single" w:color="000000" w:sz="4" w:space="0"/>
              <w:right w:val="single" w:color="000000" w:sz="4" w:space="0"/>
            </w:tcBorders>
            <w:vAlign w:val="center"/>
          </w:tcPr>
          <w:p w14:paraId="45C89F19">
            <w:pPr>
              <w:jc w:val="center"/>
              <w:rPr>
                <w:rFonts w:hint="eastAsia" w:ascii="宋体" w:hAnsi="宋体" w:eastAsia="宋体" w:cs="宋体"/>
                <w:color w:val="auto"/>
                <w:highlight w:val="none"/>
              </w:rPr>
            </w:pPr>
            <w:r>
              <w:rPr>
                <w:rFonts w:hint="eastAsia" w:ascii="宋体" w:hAnsi="宋体" w:eastAsia="宋体" w:cs="宋体"/>
                <w:color w:val="auto"/>
                <w:highlight w:val="none"/>
              </w:rPr>
              <w:t>门数</w:t>
            </w:r>
          </w:p>
        </w:tc>
        <w:tc>
          <w:tcPr>
            <w:tcW w:w="871" w:type="dxa"/>
            <w:tcBorders>
              <w:top w:val="single" w:color="000000" w:sz="4" w:space="0"/>
              <w:left w:val="single" w:color="000000" w:sz="4" w:space="0"/>
              <w:right w:val="single" w:color="000000" w:sz="4" w:space="0"/>
            </w:tcBorders>
            <w:vAlign w:val="center"/>
          </w:tcPr>
          <w:p w14:paraId="1EFC4290">
            <w:pPr>
              <w:jc w:val="center"/>
              <w:rPr>
                <w:rFonts w:hint="eastAsia" w:ascii="宋体" w:hAnsi="宋体" w:eastAsia="宋体" w:cs="宋体"/>
                <w:color w:val="auto"/>
                <w:highlight w:val="none"/>
              </w:rPr>
            </w:pPr>
            <w:r>
              <w:rPr>
                <w:rFonts w:hint="eastAsia" w:ascii="宋体" w:hAnsi="宋体" w:eastAsia="宋体" w:cs="宋体"/>
                <w:color w:val="auto"/>
                <w:highlight w:val="none"/>
              </w:rPr>
              <w:t>门数</w:t>
            </w:r>
          </w:p>
        </w:tc>
        <w:tc>
          <w:tcPr>
            <w:tcW w:w="872" w:type="dxa"/>
            <w:tcBorders>
              <w:top w:val="single" w:color="000000" w:sz="4" w:space="0"/>
              <w:left w:val="single" w:color="000000" w:sz="4" w:space="0"/>
              <w:right w:val="single" w:color="000000" w:sz="4" w:space="0"/>
            </w:tcBorders>
            <w:vAlign w:val="center"/>
          </w:tcPr>
          <w:p w14:paraId="19FF3F34">
            <w:pPr>
              <w:jc w:val="center"/>
              <w:rPr>
                <w:rFonts w:hint="eastAsia" w:ascii="宋体" w:hAnsi="宋体" w:eastAsia="宋体" w:cs="宋体"/>
                <w:color w:val="auto"/>
                <w:highlight w:val="none"/>
              </w:rPr>
            </w:pPr>
            <w:r>
              <w:rPr>
                <w:rFonts w:hint="eastAsia" w:ascii="宋体" w:hAnsi="宋体" w:eastAsia="宋体" w:cs="宋体"/>
                <w:color w:val="auto"/>
                <w:highlight w:val="none"/>
              </w:rPr>
              <w:t>门数</w:t>
            </w:r>
          </w:p>
        </w:tc>
        <w:tc>
          <w:tcPr>
            <w:tcW w:w="745" w:type="dxa"/>
            <w:tcBorders>
              <w:top w:val="single" w:color="000000" w:sz="4" w:space="0"/>
              <w:left w:val="single" w:color="000000" w:sz="4" w:space="0"/>
              <w:right w:val="single" w:color="000000" w:sz="4" w:space="0"/>
            </w:tcBorders>
            <w:vAlign w:val="center"/>
          </w:tcPr>
          <w:p w14:paraId="074A912B">
            <w:pPr>
              <w:jc w:val="center"/>
              <w:rPr>
                <w:rFonts w:hint="eastAsia" w:ascii="宋体" w:hAnsi="宋体" w:eastAsia="宋体" w:cs="宋体"/>
                <w:color w:val="auto"/>
                <w:highlight w:val="none"/>
              </w:rPr>
            </w:pPr>
            <w:r>
              <w:rPr>
                <w:rFonts w:hint="eastAsia" w:ascii="宋体" w:hAnsi="宋体" w:eastAsia="宋体" w:cs="宋体"/>
                <w:color w:val="auto"/>
                <w:highlight w:val="none"/>
              </w:rPr>
              <w:t>第一</w:t>
            </w:r>
          </w:p>
          <w:p w14:paraId="6974199F">
            <w:pPr>
              <w:jc w:val="center"/>
              <w:rPr>
                <w:rFonts w:hint="eastAsia" w:ascii="宋体" w:hAnsi="宋体" w:eastAsia="宋体" w:cs="宋体"/>
                <w:color w:val="auto"/>
                <w:highlight w:val="none"/>
              </w:rPr>
            </w:pPr>
            <w:r>
              <w:rPr>
                <w:rFonts w:hint="eastAsia" w:ascii="宋体" w:hAnsi="宋体" w:eastAsia="宋体" w:cs="宋体"/>
                <w:color w:val="auto"/>
                <w:highlight w:val="none"/>
              </w:rPr>
              <w:t>学期</w:t>
            </w:r>
          </w:p>
        </w:tc>
        <w:tc>
          <w:tcPr>
            <w:tcW w:w="745" w:type="dxa"/>
            <w:tcBorders>
              <w:top w:val="single" w:color="000000" w:sz="4" w:space="0"/>
              <w:left w:val="single" w:color="000000" w:sz="4" w:space="0"/>
              <w:right w:val="single" w:color="000000" w:sz="4" w:space="0"/>
            </w:tcBorders>
            <w:vAlign w:val="center"/>
          </w:tcPr>
          <w:p w14:paraId="71905BE3">
            <w:pPr>
              <w:jc w:val="center"/>
              <w:rPr>
                <w:rFonts w:hint="eastAsia" w:ascii="宋体" w:hAnsi="宋体" w:eastAsia="宋体" w:cs="宋体"/>
                <w:color w:val="auto"/>
                <w:highlight w:val="none"/>
              </w:rPr>
            </w:pPr>
            <w:r>
              <w:rPr>
                <w:rFonts w:hint="eastAsia" w:ascii="宋体" w:hAnsi="宋体" w:eastAsia="宋体" w:cs="宋体"/>
                <w:color w:val="auto"/>
                <w:highlight w:val="none"/>
              </w:rPr>
              <w:t>第二</w:t>
            </w:r>
          </w:p>
          <w:p w14:paraId="1D0C6AB4">
            <w:pPr>
              <w:jc w:val="center"/>
              <w:rPr>
                <w:rFonts w:hint="eastAsia" w:ascii="宋体" w:hAnsi="宋体" w:eastAsia="宋体" w:cs="宋体"/>
                <w:color w:val="auto"/>
                <w:highlight w:val="none"/>
              </w:rPr>
            </w:pPr>
            <w:r>
              <w:rPr>
                <w:rFonts w:hint="eastAsia" w:ascii="宋体" w:hAnsi="宋体" w:eastAsia="宋体" w:cs="宋体"/>
                <w:color w:val="auto"/>
                <w:highlight w:val="none"/>
              </w:rPr>
              <w:t>学期</w:t>
            </w:r>
          </w:p>
        </w:tc>
        <w:tc>
          <w:tcPr>
            <w:tcW w:w="745" w:type="dxa"/>
            <w:tcBorders>
              <w:top w:val="single" w:color="000000" w:sz="4" w:space="0"/>
              <w:left w:val="single" w:color="000000" w:sz="4" w:space="0"/>
              <w:right w:val="single" w:color="000000" w:sz="4" w:space="0"/>
            </w:tcBorders>
            <w:vAlign w:val="center"/>
          </w:tcPr>
          <w:p w14:paraId="2BDC92C8">
            <w:pPr>
              <w:jc w:val="center"/>
              <w:rPr>
                <w:rFonts w:hint="eastAsia" w:ascii="宋体" w:hAnsi="宋体" w:eastAsia="宋体" w:cs="宋体"/>
                <w:color w:val="auto"/>
                <w:highlight w:val="none"/>
              </w:rPr>
            </w:pPr>
            <w:r>
              <w:rPr>
                <w:rFonts w:hint="eastAsia" w:ascii="宋体" w:hAnsi="宋体" w:eastAsia="宋体" w:cs="宋体"/>
                <w:color w:val="auto"/>
                <w:highlight w:val="none"/>
              </w:rPr>
              <w:t>第三</w:t>
            </w:r>
          </w:p>
          <w:p w14:paraId="576836C0">
            <w:pPr>
              <w:jc w:val="center"/>
              <w:rPr>
                <w:rFonts w:hint="eastAsia" w:ascii="宋体" w:hAnsi="宋体" w:eastAsia="宋体" w:cs="宋体"/>
                <w:color w:val="auto"/>
                <w:highlight w:val="none"/>
              </w:rPr>
            </w:pPr>
            <w:r>
              <w:rPr>
                <w:rFonts w:hint="eastAsia" w:ascii="宋体" w:hAnsi="宋体" w:eastAsia="宋体" w:cs="宋体"/>
                <w:color w:val="auto"/>
                <w:highlight w:val="none"/>
              </w:rPr>
              <w:t>学期</w:t>
            </w:r>
          </w:p>
        </w:tc>
        <w:tc>
          <w:tcPr>
            <w:tcW w:w="745" w:type="dxa"/>
            <w:tcBorders>
              <w:top w:val="single" w:color="000000" w:sz="4" w:space="0"/>
              <w:left w:val="single" w:color="000000" w:sz="4" w:space="0"/>
              <w:right w:val="single" w:color="000000" w:sz="4" w:space="0"/>
            </w:tcBorders>
            <w:vAlign w:val="center"/>
          </w:tcPr>
          <w:p w14:paraId="74037B98">
            <w:pPr>
              <w:jc w:val="center"/>
              <w:rPr>
                <w:rFonts w:hint="eastAsia" w:ascii="宋体" w:hAnsi="宋体" w:eastAsia="宋体" w:cs="宋体"/>
                <w:color w:val="auto"/>
                <w:highlight w:val="none"/>
              </w:rPr>
            </w:pPr>
            <w:r>
              <w:rPr>
                <w:rFonts w:hint="eastAsia" w:ascii="宋体" w:hAnsi="宋体" w:eastAsia="宋体" w:cs="宋体"/>
                <w:color w:val="auto"/>
                <w:highlight w:val="none"/>
              </w:rPr>
              <w:t>第四</w:t>
            </w:r>
          </w:p>
          <w:p w14:paraId="60536640">
            <w:pPr>
              <w:jc w:val="center"/>
              <w:rPr>
                <w:rFonts w:hint="eastAsia" w:ascii="宋体" w:hAnsi="宋体" w:eastAsia="宋体" w:cs="宋体"/>
                <w:color w:val="auto"/>
                <w:highlight w:val="none"/>
              </w:rPr>
            </w:pPr>
            <w:r>
              <w:rPr>
                <w:rFonts w:hint="eastAsia" w:ascii="宋体" w:hAnsi="宋体" w:eastAsia="宋体" w:cs="宋体"/>
                <w:color w:val="auto"/>
                <w:highlight w:val="none"/>
              </w:rPr>
              <w:t>学期</w:t>
            </w:r>
          </w:p>
        </w:tc>
        <w:tc>
          <w:tcPr>
            <w:tcW w:w="745" w:type="dxa"/>
            <w:tcBorders>
              <w:top w:val="single" w:color="000000" w:sz="4" w:space="0"/>
              <w:left w:val="single" w:color="000000" w:sz="4" w:space="0"/>
              <w:right w:val="single" w:color="000000" w:sz="4" w:space="0"/>
            </w:tcBorders>
            <w:vAlign w:val="center"/>
          </w:tcPr>
          <w:p w14:paraId="2D5EFCF5">
            <w:pPr>
              <w:jc w:val="center"/>
              <w:rPr>
                <w:rFonts w:hint="eastAsia" w:ascii="宋体" w:hAnsi="宋体" w:eastAsia="宋体" w:cs="宋体"/>
                <w:color w:val="auto"/>
                <w:highlight w:val="none"/>
              </w:rPr>
            </w:pPr>
            <w:r>
              <w:rPr>
                <w:rFonts w:hint="eastAsia" w:ascii="宋体" w:hAnsi="宋体" w:eastAsia="宋体" w:cs="宋体"/>
                <w:color w:val="auto"/>
                <w:highlight w:val="none"/>
              </w:rPr>
              <w:t>第五</w:t>
            </w:r>
          </w:p>
          <w:p w14:paraId="21960EF1">
            <w:pPr>
              <w:jc w:val="center"/>
              <w:rPr>
                <w:rFonts w:hint="eastAsia" w:ascii="宋体" w:hAnsi="宋体" w:eastAsia="宋体" w:cs="宋体"/>
                <w:color w:val="auto"/>
                <w:highlight w:val="none"/>
              </w:rPr>
            </w:pPr>
            <w:r>
              <w:rPr>
                <w:rFonts w:hint="eastAsia" w:ascii="宋体" w:hAnsi="宋体" w:eastAsia="宋体" w:cs="宋体"/>
                <w:color w:val="auto"/>
                <w:highlight w:val="none"/>
              </w:rPr>
              <w:t>学期</w:t>
            </w:r>
          </w:p>
        </w:tc>
        <w:tc>
          <w:tcPr>
            <w:tcW w:w="745" w:type="dxa"/>
            <w:tcBorders>
              <w:top w:val="single" w:color="000000" w:sz="4" w:space="0"/>
              <w:left w:val="single" w:color="000000" w:sz="4" w:space="0"/>
              <w:right w:val="single" w:color="000000" w:sz="4" w:space="0"/>
            </w:tcBorders>
            <w:vAlign w:val="center"/>
          </w:tcPr>
          <w:p w14:paraId="4B6C3B38">
            <w:pPr>
              <w:jc w:val="center"/>
              <w:rPr>
                <w:rFonts w:hint="eastAsia" w:ascii="宋体" w:hAnsi="宋体" w:eastAsia="宋体" w:cs="宋体"/>
                <w:color w:val="auto"/>
                <w:highlight w:val="none"/>
              </w:rPr>
            </w:pPr>
            <w:r>
              <w:rPr>
                <w:rFonts w:hint="eastAsia" w:ascii="宋体" w:hAnsi="宋体" w:eastAsia="宋体" w:cs="宋体"/>
                <w:color w:val="auto"/>
                <w:highlight w:val="none"/>
              </w:rPr>
              <w:t>第六</w:t>
            </w:r>
          </w:p>
          <w:p w14:paraId="2468F4D5">
            <w:pPr>
              <w:jc w:val="center"/>
              <w:rPr>
                <w:rFonts w:hint="eastAsia" w:ascii="宋体" w:hAnsi="宋体" w:eastAsia="宋体" w:cs="宋体"/>
                <w:color w:val="auto"/>
                <w:highlight w:val="none"/>
              </w:rPr>
            </w:pPr>
            <w:r>
              <w:rPr>
                <w:rFonts w:hint="eastAsia" w:ascii="宋体" w:hAnsi="宋体" w:eastAsia="宋体" w:cs="宋体"/>
                <w:color w:val="auto"/>
                <w:highlight w:val="none"/>
              </w:rPr>
              <w:t>学期</w:t>
            </w:r>
          </w:p>
        </w:tc>
        <w:tc>
          <w:tcPr>
            <w:tcW w:w="751" w:type="dxa"/>
            <w:tcBorders>
              <w:top w:val="single" w:color="000000" w:sz="4" w:space="0"/>
              <w:left w:val="single" w:color="000000" w:sz="4" w:space="0"/>
            </w:tcBorders>
            <w:vAlign w:val="center"/>
          </w:tcPr>
          <w:p w14:paraId="44F7E8B9">
            <w:pPr>
              <w:jc w:val="center"/>
              <w:rPr>
                <w:rFonts w:hint="eastAsia" w:ascii="宋体" w:hAnsi="宋体" w:eastAsia="宋体" w:cs="宋体"/>
                <w:color w:val="auto"/>
                <w:highlight w:val="none"/>
              </w:rPr>
            </w:pPr>
            <w:r>
              <w:rPr>
                <w:rFonts w:hint="eastAsia" w:ascii="宋体" w:hAnsi="宋体" w:eastAsia="宋体" w:cs="宋体"/>
                <w:color w:val="auto"/>
                <w:highlight w:val="none"/>
              </w:rPr>
              <w:t>小计</w:t>
            </w:r>
          </w:p>
        </w:tc>
      </w:tr>
      <w:tr w14:paraId="32F67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72A71A57">
            <w:pPr>
              <w:jc w:val="center"/>
              <w:rPr>
                <w:rFonts w:hint="eastAsia" w:ascii="宋体" w:hAnsi="宋体" w:eastAsia="宋体" w:cs="宋体"/>
                <w:color w:val="auto"/>
                <w:highlight w:val="none"/>
              </w:rPr>
            </w:pPr>
            <w:bookmarkStart w:id="22" w:name="OLE_LINK29" w:colFirst="11" w:colLast="11"/>
            <w:bookmarkStart w:id="23" w:name="OLE_LINK20" w:colFirst="11" w:colLast="11"/>
            <w:bookmarkStart w:id="24" w:name="OLE_LINK3" w:colFirst="2" w:colLast="2"/>
            <w:r>
              <w:rPr>
                <w:rFonts w:hint="eastAsia" w:ascii="宋体" w:hAnsi="宋体" w:eastAsia="宋体" w:cs="宋体"/>
                <w:color w:val="auto"/>
                <w:highlight w:val="none"/>
              </w:rPr>
              <w:t>1</w:t>
            </w:r>
          </w:p>
        </w:tc>
        <w:tc>
          <w:tcPr>
            <w:tcW w:w="1483" w:type="dxa"/>
            <w:tcBorders>
              <w:top w:val="single" w:color="000000" w:sz="4" w:space="0"/>
              <w:left w:val="single" w:color="000000" w:sz="4" w:space="0"/>
              <w:bottom w:val="single" w:color="000000" w:sz="4" w:space="0"/>
              <w:right w:val="single" w:color="000000" w:sz="4" w:space="0"/>
            </w:tcBorders>
            <w:vAlign w:val="center"/>
          </w:tcPr>
          <w:p w14:paraId="1EAEA8B0">
            <w:pPr>
              <w:jc w:val="center"/>
              <w:rPr>
                <w:rFonts w:hint="eastAsia" w:ascii="宋体" w:hAnsi="宋体" w:eastAsia="宋体" w:cs="宋体"/>
                <w:color w:val="auto"/>
                <w:highlight w:val="none"/>
              </w:rPr>
            </w:pPr>
            <w:r>
              <w:rPr>
                <w:rFonts w:hint="eastAsia" w:ascii="宋体" w:hAnsi="宋体" w:eastAsia="宋体" w:cs="宋体"/>
                <w:color w:val="auto"/>
                <w:highlight w:val="none"/>
              </w:rPr>
              <w:t>公共基础课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1567F1BB">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vAlign w:val="center"/>
          </w:tcPr>
          <w:p w14:paraId="37FBC1E9">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872" w:type="dxa"/>
            <w:tcBorders>
              <w:top w:val="single" w:color="000000" w:sz="4" w:space="0"/>
              <w:left w:val="single" w:color="000000" w:sz="4" w:space="0"/>
              <w:bottom w:val="single" w:color="000000" w:sz="4" w:space="0"/>
              <w:right w:val="single" w:color="000000" w:sz="4" w:space="0"/>
            </w:tcBorders>
            <w:vAlign w:val="center"/>
          </w:tcPr>
          <w:p w14:paraId="3A92CD08">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745" w:type="dxa"/>
            <w:tcBorders>
              <w:top w:val="single" w:color="000000" w:sz="4" w:space="0"/>
              <w:left w:val="single" w:color="000000" w:sz="4" w:space="0"/>
              <w:bottom w:val="single" w:color="000000" w:sz="4" w:space="0"/>
              <w:right w:val="single" w:color="000000" w:sz="4" w:space="0"/>
            </w:tcBorders>
            <w:vAlign w:val="center"/>
          </w:tcPr>
          <w:p w14:paraId="4C726EB1">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292</w:t>
            </w:r>
          </w:p>
        </w:tc>
        <w:tc>
          <w:tcPr>
            <w:tcW w:w="745" w:type="dxa"/>
            <w:tcBorders>
              <w:top w:val="single" w:color="000000" w:sz="4" w:space="0"/>
              <w:left w:val="single" w:color="000000" w:sz="4" w:space="0"/>
              <w:bottom w:val="single" w:color="000000" w:sz="4" w:space="0"/>
              <w:right w:val="single" w:color="000000" w:sz="4" w:space="0"/>
            </w:tcBorders>
            <w:vAlign w:val="center"/>
          </w:tcPr>
          <w:p w14:paraId="79D48F87">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168</w:t>
            </w:r>
          </w:p>
        </w:tc>
        <w:tc>
          <w:tcPr>
            <w:tcW w:w="745" w:type="dxa"/>
            <w:tcBorders>
              <w:top w:val="single" w:color="000000" w:sz="4" w:space="0"/>
              <w:left w:val="single" w:color="000000" w:sz="4" w:space="0"/>
              <w:bottom w:val="single" w:color="000000" w:sz="4" w:space="0"/>
              <w:right w:val="single" w:color="000000" w:sz="4" w:space="0"/>
            </w:tcBorders>
            <w:vAlign w:val="center"/>
          </w:tcPr>
          <w:p w14:paraId="311506CF">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136</w:t>
            </w:r>
          </w:p>
        </w:tc>
        <w:tc>
          <w:tcPr>
            <w:tcW w:w="745" w:type="dxa"/>
            <w:tcBorders>
              <w:top w:val="single" w:color="000000" w:sz="4" w:space="0"/>
              <w:left w:val="single" w:color="000000" w:sz="4" w:space="0"/>
              <w:bottom w:val="single" w:color="000000" w:sz="4" w:space="0"/>
              <w:right w:val="single" w:color="000000" w:sz="4" w:space="0"/>
            </w:tcBorders>
            <w:vAlign w:val="center"/>
          </w:tcPr>
          <w:p w14:paraId="71196A60">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88</w:t>
            </w:r>
          </w:p>
        </w:tc>
        <w:tc>
          <w:tcPr>
            <w:tcW w:w="745" w:type="dxa"/>
            <w:tcBorders>
              <w:top w:val="single" w:color="000000" w:sz="4" w:space="0"/>
              <w:left w:val="single" w:color="000000" w:sz="4" w:space="0"/>
              <w:bottom w:val="single" w:color="000000" w:sz="4" w:space="0"/>
              <w:right w:val="single" w:color="000000" w:sz="4" w:space="0"/>
            </w:tcBorders>
            <w:vAlign w:val="center"/>
          </w:tcPr>
          <w:p w14:paraId="3BD8593A">
            <w:pPr>
              <w:jc w:val="center"/>
              <w:rPr>
                <w:rFonts w:hint="eastAsia" w:ascii="宋体" w:hAnsi="宋体" w:eastAsia="宋体" w:cs="宋体"/>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D4905BC">
            <w:pPr>
              <w:jc w:val="center"/>
              <w:rPr>
                <w:rFonts w:hint="eastAsia" w:ascii="宋体" w:hAnsi="宋体" w:eastAsia="宋体" w:cs="宋体"/>
                <w:color w:val="auto"/>
                <w:highlight w:val="none"/>
              </w:rPr>
            </w:pPr>
          </w:p>
        </w:tc>
        <w:tc>
          <w:tcPr>
            <w:tcW w:w="751" w:type="dxa"/>
            <w:tcBorders>
              <w:top w:val="single" w:color="000000" w:sz="4" w:space="0"/>
              <w:left w:val="single" w:color="000000" w:sz="4" w:space="0"/>
              <w:bottom w:val="single" w:color="000000" w:sz="4" w:space="0"/>
            </w:tcBorders>
            <w:vAlign w:val="center"/>
          </w:tcPr>
          <w:p w14:paraId="7708E109">
            <w:pPr>
              <w:keepNext w:val="0"/>
              <w:keepLines w:val="0"/>
              <w:widowControl/>
              <w:suppressLineNumbers w:val="0"/>
              <w:jc w:val="right"/>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684</w:t>
            </w:r>
          </w:p>
        </w:tc>
      </w:tr>
      <w:tr w14:paraId="1ED69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114B8026">
            <w:pPr>
              <w:jc w:val="center"/>
              <w:rPr>
                <w:rFonts w:hint="eastAsia" w:ascii="宋体" w:hAnsi="宋体" w:eastAsia="宋体" w:cs="宋体"/>
                <w:color w:val="auto"/>
                <w:highlight w:val="none"/>
              </w:rPr>
            </w:pPr>
            <w:bookmarkStart w:id="25" w:name="OLE_LINK19" w:colFirst="5" w:colLast="8"/>
            <w:r>
              <w:rPr>
                <w:rFonts w:hint="eastAsia" w:ascii="宋体" w:hAnsi="宋体" w:eastAsia="宋体" w:cs="宋体"/>
                <w:color w:val="auto"/>
                <w:highlight w:val="none"/>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2F196B8C">
            <w:pPr>
              <w:jc w:val="center"/>
              <w:rPr>
                <w:rFonts w:hint="eastAsia" w:ascii="宋体" w:hAnsi="宋体" w:eastAsia="宋体" w:cs="宋体"/>
                <w:color w:val="auto"/>
                <w:highlight w:val="none"/>
              </w:rPr>
            </w:pPr>
            <w:r>
              <w:rPr>
                <w:rFonts w:hint="eastAsia" w:ascii="宋体" w:hAnsi="宋体" w:eastAsia="宋体" w:cs="宋体"/>
                <w:color w:val="auto"/>
                <w:highlight w:val="none"/>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17516B79">
            <w:pPr>
              <w:keepNext w:val="0"/>
              <w:keepLines w:val="0"/>
              <w:widowControl/>
              <w:suppressLineNumbers w:val="0"/>
              <w:jc w:val="center"/>
              <w:textAlignment w:val="center"/>
              <w:rPr>
                <w:rFonts w:hint="eastAsia" w:ascii="宋体" w:hAnsi="宋体" w:eastAsia="宋体" w:cs="宋体"/>
                <w:color w:val="auto"/>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3D23410B">
            <w:pPr>
              <w:keepNext w:val="0"/>
              <w:keepLines w:val="0"/>
              <w:widowControl/>
              <w:suppressLineNumbers w:val="0"/>
              <w:jc w:val="center"/>
              <w:textAlignment w:val="center"/>
              <w:rPr>
                <w:rFonts w:hint="eastAsia" w:ascii="宋体" w:hAnsi="宋体" w:eastAsia="宋体" w:cs="宋体"/>
                <w:color w:val="auto"/>
                <w:highlight w:val="none"/>
                <w:lang w:eastAsia="zh-CN"/>
              </w:rPr>
            </w:pPr>
            <w:r>
              <w:rPr>
                <w:rFonts w:hint="eastAsia" w:ascii="Times New Roman" w:hAnsi="Times New Roman" w:cs="Times New Roman"/>
                <w:i w:val="0"/>
                <w:iCs w:val="0"/>
                <w:color w:val="000000"/>
                <w:kern w:val="0"/>
                <w:sz w:val="21"/>
                <w:szCs w:val="21"/>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vAlign w:val="center"/>
          </w:tcPr>
          <w:p w14:paraId="0B5A6A49">
            <w:pPr>
              <w:keepNext w:val="0"/>
              <w:keepLines w:val="0"/>
              <w:widowControl/>
              <w:suppressLineNumbers w:val="0"/>
              <w:jc w:val="center"/>
              <w:textAlignment w:val="center"/>
              <w:rPr>
                <w:rFonts w:hint="eastAsia" w:ascii="宋体" w:hAnsi="宋体" w:eastAsia="宋体" w:cs="宋体"/>
                <w:color w:val="auto"/>
                <w:highlight w:val="none"/>
                <w:lang w:eastAsia="zh-CN"/>
              </w:rPr>
            </w:pPr>
            <w:r>
              <w:rPr>
                <w:rFonts w:hint="eastAsia" w:ascii="Times New Roman" w:hAnsi="Times New Roman" w:cs="Times New Roman"/>
                <w:i w:val="0"/>
                <w:iCs w:val="0"/>
                <w:color w:val="000000"/>
                <w:kern w:val="0"/>
                <w:sz w:val="21"/>
                <w:szCs w:val="21"/>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vAlign w:val="center"/>
          </w:tcPr>
          <w:p w14:paraId="2C657E6B">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84</w:t>
            </w:r>
          </w:p>
        </w:tc>
        <w:tc>
          <w:tcPr>
            <w:tcW w:w="745" w:type="dxa"/>
            <w:tcBorders>
              <w:top w:val="single" w:color="000000" w:sz="4" w:space="0"/>
              <w:left w:val="single" w:color="000000" w:sz="4" w:space="0"/>
              <w:bottom w:val="single" w:color="000000" w:sz="4" w:space="0"/>
              <w:right w:val="single" w:color="000000" w:sz="4" w:space="0"/>
            </w:tcBorders>
            <w:vAlign w:val="center"/>
          </w:tcPr>
          <w:p w14:paraId="5BEE5274">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60</w:t>
            </w:r>
          </w:p>
        </w:tc>
        <w:tc>
          <w:tcPr>
            <w:tcW w:w="745" w:type="dxa"/>
            <w:tcBorders>
              <w:top w:val="single" w:color="000000" w:sz="4" w:space="0"/>
              <w:left w:val="single" w:color="000000" w:sz="4" w:space="0"/>
              <w:bottom w:val="single" w:color="000000" w:sz="4" w:space="0"/>
              <w:right w:val="single" w:color="000000" w:sz="4" w:space="0"/>
            </w:tcBorders>
            <w:vAlign w:val="center"/>
          </w:tcPr>
          <w:p w14:paraId="73D1CB7C">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28</w:t>
            </w:r>
          </w:p>
        </w:tc>
        <w:tc>
          <w:tcPr>
            <w:tcW w:w="745" w:type="dxa"/>
            <w:tcBorders>
              <w:top w:val="single" w:color="000000" w:sz="4" w:space="0"/>
              <w:left w:val="single" w:color="000000" w:sz="4" w:space="0"/>
              <w:bottom w:val="single" w:color="000000" w:sz="4" w:space="0"/>
              <w:right w:val="single" w:color="000000" w:sz="4" w:space="0"/>
            </w:tcBorders>
            <w:vAlign w:val="center"/>
          </w:tcPr>
          <w:p w14:paraId="526634B9">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w:t>
            </w:r>
          </w:p>
        </w:tc>
        <w:tc>
          <w:tcPr>
            <w:tcW w:w="745" w:type="dxa"/>
            <w:tcBorders>
              <w:top w:val="single" w:color="000000" w:sz="4" w:space="0"/>
              <w:left w:val="single" w:color="000000" w:sz="4" w:space="0"/>
              <w:bottom w:val="single" w:color="000000" w:sz="4" w:space="0"/>
              <w:right w:val="single" w:color="000000" w:sz="4" w:space="0"/>
            </w:tcBorders>
            <w:vAlign w:val="center"/>
          </w:tcPr>
          <w:p w14:paraId="316E2884">
            <w:pPr>
              <w:jc w:val="center"/>
              <w:rPr>
                <w:rFonts w:hint="eastAsia" w:ascii="宋体" w:hAnsi="宋体" w:eastAsia="宋体" w:cs="宋体"/>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22E238C">
            <w:pPr>
              <w:jc w:val="center"/>
              <w:rPr>
                <w:rFonts w:hint="eastAsia" w:ascii="宋体" w:hAnsi="宋体" w:eastAsia="宋体" w:cs="宋体"/>
                <w:color w:val="auto"/>
                <w:highlight w:val="none"/>
              </w:rPr>
            </w:pPr>
          </w:p>
        </w:tc>
        <w:tc>
          <w:tcPr>
            <w:tcW w:w="751" w:type="dxa"/>
            <w:tcBorders>
              <w:top w:val="single" w:color="000000" w:sz="4" w:space="0"/>
              <w:left w:val="single" w:color="000000" w:sz="4" w:space="0"/>
              <w:bottom w:val="single" w:color="000000" w:sz="4" w:space="0"/>
            </w:tcBorders>
            <w:vAlign w:val="center"/>
          </w:tcPr>
          <w:p w14:paraId="1DBE9627">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284</w:t>
            </w:r>
          </w:p>
        </w:tc>
      </w:tr>
      <w:bookmarkEnd w:id="25"/>
      <w:tr w14:paraId="1D4A8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625CBFB4">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247AF58B">
            <w:pPr>
              <w:jc w:val="center"/>
              <w:rPr>
                <w:rFonts w:hint="eastAsia" w:ascii="宋体" w:hAnsi="宋体" w:eastAsia="宋体" w:cs="宋体"/>
                <w:color w:val="auto"/>
                <w:highlight w:val="none"/>
              </w:rPr>
            </w:pPr>
            <w:r>
              <w:rPr>
                <w:rFonts w:hint="eastAsia" w:ascii="宋体" w:hAnsi="宋体" w:eastAsia="宋体" w:cs="宋体"/>
                <w:color w:val="auto"/>
                <w:highlight w:val="none"/>
              </w:rPr>
              <w:t>专业</w:t>
            </w:r>
            <w:r>
              <w:rPr>
                <w:rFonts w:hint="eastAsia" w:ascii="宋体" w:hAnsi="宋体" w:eastAsia="宋体" w:cs="宋体"/>
                <w:color w:val="auto"/>
                <w:highlight w:val="none"/>
                <w:lang w:val="en-US" w:eastAsia="zh-CN"/>
              </w:rPr>
              <w:t>核心</w:t>
            </w:r>
            <w:r>
              <w:rPr>
                <w:rFonts w:hint="eastAsia" w:ascii="宋体" w:hAnsi="宋体" w:eastAsia="宋体" w:cs="宋体"/>
                <w:color w:val="auto"/>
                <w:highlight w:val="none"/>
              </w:rPr>
              <w:t>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B6089CB">
            <w:pPr>
              <w:keepNext w:val="0"/>
              <w:keepLines w:val="0"/>
              <w:widowControl/>
              <w:suppressLineNumbers w:val="0"/>
              <w:jc w:val="center"/>
              <w:textAlignment w:val="center"/>
              <w:rPr>
                <w:rFonts w:hint="eastAsia" w:ascii="宋体" w:hAnsi="宋体" w:eastAsia="宋体" w:cs="宋体"/>
                <w:color w:val="auto"/>
                <w:highlight w:val="none"/>
                <w:lang w:eastAsia="zh-CN"/>
              </w:rPr>
            </w:pPr>
            <w:r>
              <w:rPr>
                <w:rFonts w:hint="eastAsia" w:ascii="Times New Roman" w:hAnsi="Times New Roman" w:cs="Times New Roman"/>
                <w:i w:val="0"/>
                <w:iCs w:val="0"/>
                <w:color w:val="000000"/>
                <w:kern w:val="0"/>
                <w:sz w:val="21"/>
                <w:szCs w:val="21"/>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vAlign w:val="center"/>
          </w:tcPr>
          <w:p w14:paraId="6F08A70A">
            <w:pPr>
              <w:keepNext w:val="0"/>
              <w:keepLines w:val="0"/>
              <w:widowControl/>
              <w:suppressLineNumbers w:val="0"/>
              <w:jc w:val="center"/>
              <w:textAlignment w:val="center"/>
              <w:rPr>
                <w:rFonts w:hint="eastAsia" w:ascii="宋体" w:hAnsi="宋体" w:eastAsia="宋体" w:cs="宋体"/>
                <w:color w:val="auto"/>
                <w:highlight w:val="none"/>
                <w:lang w:eastAsia="zh-CN"/>
              </w:rPr>
            </w:pPr>
            <w:r>
              <w:rPr>
                <w:rFonts w:hint="eastAsia" w:ascii="Times New Roman" w:hAnsi="Times New Roman" w:cs="Times New Roman"/>
                <w:i w:val="0"/>
                <w:iCs w:val="0"/>
                <w:color w:val="000000"/>
                <w:kern w:val="0"/>
                <w:sz w:val="21"/>
                <w:szCs w:val="21"/>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vAlign w:val="center"/>
          </w:tcPr>
          <w:p w14:paraId="7DBDBA55">
            <w:pPr>
              <w:keepNext w:val="0"/>
              <w:keepLines w:val="0"/>
              <w:widowControl/>
              <w:suppressLineNumbers w:val="0"/>
              <w:jc w:val="center"/>
              <w:textAlignment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5756391">
            <w:pPr>
              <w:jc w:val="center"/>
              <w:rPr>
                <w:rFonts w:hint="default" w:ascii="宋体" w:hAnsi="宋体" w:eastAsia="宋体" w:cs="宋体"/>
                <w:color w:val="000000" w:themeColor="text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38D7FDB">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w:t>
            </w:r>
          </w:p>
        </w:tc>
        <w:tc>
          <w:tcPr>
            <w:tcW w:w="745" w:type="dxa"/>
            <w:tcBorders>
              <w:top w:val="single" w:color="000000" w:sz="4" w:space="0"/>
              <w:left w:val="single" w:color="000000" w:sz="4" w:space="0"/>
              <w:bottom w:val="single" w:color="000000" w:sz="4" w:space="0"/>
              <w:right w:val="single" w:color="000000" w:sz="4" w:space="0"/>
            </w:tcBorders>
            <w:vAlign w:val="center"/>
          </w:tcPr>
          <w:p w14:paraId="135B2FA7">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w:t>
            </w:r>
          </w:p>
        </w:tc>
        <w:tc>
          <w:tcPr>
            <w:tcW w:w="745" w:type="dxa"/>
            <w:tcBorders>
              <w:top w:val="single" w:color="000000" w:sz="4" w:space="0"/>
              <w:left w:val="single" w:color="000000" w:sz="4" w:space="0"/>
              <w:bottom w:val="single" w:color="000000" w:sz="4" w:space="0"/>
              <w:right w:val="single" w:color="000000" w:sz="4" w:space="0"/>
            </w:tcBorders>
            <w:vAlign w:val="center"/>
          </w:tcPr>
          <w:p w14:paraId="788278A8">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172</w:t>
            </w:r>
          </w:p>
        </w:tc>
        <w:tc>
          <w:tcPr>
            <w:tcW w:w="745" w:type="dxa"/>
            <w:tcBorders>
              <w:top w:val="single" w:color="000000" w:sz="4" w:space="0"/>
              <w:left w:val="single" w:color="000000" w:sz="4" w:space="0"/>
              <w:bottom w:val="single" w:color="000000" w:sz="4" w:space="0"/>
              <w:right w:val="single" w:color="000000" w:sz="4" w:space="0"/>
            </w:tcBorders>
            <w:vAlign w:val="center"/>
          </w:tcPr>
          <w:p w14:paraId="37CA0ACE">
            <w:pPr>
              <w:jc w:val="center"/>
              <w:rPr>
                <w:rFonts w:hint="eastAsia" w:ascii="宋体" w:hAnsi="宋体" w:eastAsia="宋体" w:cs="宋体"/>
                <w:color w:val="auto"/>
                <w:highlight w:val="none"/>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E0C2557">
            <w:pPr>
              <w:jc w:val="center"/>
              <w:rPr>
                <w:rFonts w:hint="eastAsia" w:ascii="宋体" w:hAnsi="宋体" w:eastAsia="宋体" w:cs="宋体"/>
                <w:color w:val="auto"/>
                <w:highlight w:val="none"/>
              </w:rPr>
            </w:pPr>
          </w:p>
        </w:tc>
        <w:tc>
          <w:tcPr>
            <w:tcW w:w="751" w:type="dxa"/>
            <w:tcBorders>
              <w:top w:val="single" w:color="000000" w:sz="4" w:space="0"/>
              <w:left w:val="single" w:color="000000" w:sz="4" w:space="0"/>
              <w:bottom w:val="single" w:color="000000" w:sz="4" w:space="0"/>
            </w:tcBorders>
            <w:vAlign w:val="center"/>
          </w:tcPr>
          <w:p w14:paraId="345C0FD5">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372</w:t>
            </w:r>
          </w:p>
        </w:tc>
      </w:tr>
      <w:tr w14:paraId="3D41B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0427F255">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483" w:type="dxa"/>
            <w:tcBorders>
              <w:top w:val="single" w:color="000000" w:sz="4" w:space="0"/>
              <w:left w:val="single" w:color="000000" w:sz="4" w:space="0"/>
              <w:bottom w:val="single" w:color="000000" w:sz="4" w:space="0"/>
              <w:right w:val="single" w:color="000000" w:sz="4" w:space="0"/>
            </w:tcBorders>
            <w:vAlign w:val="center"/>
          </w:tcPr>
          <w:p w14:paraId="22BF653B">
            <w:pPr>
              <w:jc w:val="center"/>
              <w:rPr>
                <w:rFonts w:hint="eastAsia" w:ascii="宋体" w:hAnsi="宋体" w:eastAsia="宋体" w:cs="宋体"/>
                <w:color w:val="auto"/>
                <w:highlight w:val="none"/>
              </w:rPr>
            </w:pPr>
            <w:r>
              <w:rPr>
                <w:rFonts w:hint="eastAsia" w:ascii="宋体" w:hAnsi="宋体" w:eastAsia="宋体" w:cs="宋体"/>
                <w:color w:val="auto"/>
                <w:highlight w:val="none"/>
              </w:rPr>
              <w:t>专业实践课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0DF025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Times New Roman" w:hAnsi="Times New Roman" w:cs="Times New Roman"/>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3D0CC78F">
            <w:pPr>
              <w:keepNext w:val="0"/>
              <w:keepLines w:val="0"/>
              <w:widowControl/>
              <w:suppressLineNumbers w:val="0"/>
              <w:jc w:val="center"/>
              <w:textAlignment w:val="center"/>
              <w:rPr>
                <w:rFonts w:hint="eastAsia" w:ascii="宋体" w:hAnsi="宋体" w:eastAsia="宋体" w:cs="宋体"/>
                <w:color w:val="auto"/>
                <w:highlight w:val="none"/>
                <w:lang w:val="en-US" w:eastAsia="zh-C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305E11ED">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745" w:type="dxa"/>
            <w:tcBorders>
              <w:top w:val="single" w:color="000000" w:sz="4" w:space="0"/>
              <w:left w:val="single" w:color="000000" w:sz="4" w:space="0"/>
              <w:bottom w:val="single" w:color="000000" w:sz="4" w:space="0"/>
              <w:right w:val="single" w:color="000000" w:sz="4" w:space="0"/>
            </w:tcBorders>
            <w:vAlign w:val="center"/>
          </w:tcPr>
          <w:p w14:paraId="0BDC3FB9">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w:t>
            </w:r>
          </w:p>
        </w:tc>
        <w:tc>
          <w:tcPr>
            <w:tcW w:w="745" w:type="dxa"/>
            <w:tcBorders>
              <w:top w:val="single" w:color="000000" w:sz="4" w:space="0"/>
              <w:left w:val="single" w:color="000000" w:sz="4" w:space="0"/>
              <w:bottom w:val="single" w:color="000000" w:sz="4" w:space="0"/>
              <w:right w:val="single" w:color="000000" w:sz="4" w:space="0"/>
            </w:tcBorders>
            <w:vAlign w:val="center"/>
          </w:tcPr>
          <w:p w14:paraId="719D3EF5">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90</w:t>
            </w:r>
          </w:p>
        </w:tc>
        <w:tc>
          <w:tcPr>
            <w:tcW w:w="745" w:type="dxa"/>
            <w:tcBorders>
              <w:top w:val="single" w:color="000000" w:sz="4" w:space="0"/>
              <w:left w:val="single" w:color="000000" w:sz="4" w:space="0"/>
              <w:bottom w:val="single" w:color="000000" w:sz="4" w:space="0"/>
              <w:right w:val="single" w:color="000000" w:sz="4" w:space="0"/>
            </w:tcBorders>
            <w:vAlign w:val="center"/>
          </w:tcPr>
          <w:p w14:paraId="24CEAAC4">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120</w:t>
            </w:r>
          </w:p>
        </w:tc>
        <w:tc>
          <w:tcPr>
            <w:tcW w:w="745" w:type="dxa"/>
            <w:tcBorders>
              <w:top w:val="single" w:color="000000" w:sz="4" w:space="0"/>
              <w:left w:val="single" w:color="000000" w:sz="4" w:space="0"/>
              <w:bottom w:val="single" w:color="000000" w:sz="4" w:space="0"/>
              <w:right w:val="single" w:color="000000" w:sz="4" w:space="0"/>
            </w:tcBorders>
            <w:vAlign w:val="center"/>
          </w:tcPr>
          <w:p w14:paraId="3B92E21F">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60</w:t>
            </w:r>
          </w:p>
        </w:tc>
        <w:tc>
          <w:tcPr>
            <w:tcW w:w="745" w:type="dxa"/>
            <w:tcBorders>
              <w:top w:val="single" w:color="000000" w:sz="4" w:space="0"/>
              <w:left w:val="single" w:color="000000" w:sz="4" w:space="0"/>
              <w:bottom w:val="single" w:color="000000" w:sz="4" w:space="0"/>
              <w:right w:val="single" w:color="000000" w:sz="4" w:space="0"/>
            </w:tcBorders>
            <w:vAlign w:val="center"/>
          </w:tcPr>
          <w:p w14:paraId="2C91E2BC">
            <w:pPr>
              <w:jc w:val="center"/>
              <w:rPr>
                <w:rFonts w:hint="eastAsia" w:ascii="宋体" w:hAnsi="宋体" w:eastAsia="宋体" w:cs="宋体"/>
                <w:b w:val="0"/>
                <w:bCs/>
                <w:color w:val="auto"/>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E66DD99">
            <w:pPr>
              <w:jc w:val="center"/>
              <w:rPr>
                <w:rFonts w:hint="eastAsia" w:ascii="宋体" w:hAnsi="宋体" w:eastAsia="宋体" w:cs="宋体"/>
                <w:color w:val="auto"/>
                <w:highlight w:val="none"/>
              </w:rPr>
            </w:pPr>
          </w:p>
        </w:tc>
        <w:tc>
          <w:tcPr>
            <w:tcW w:w="751" w:type="dxa"/>
            <w:tcBorders>
              <w:top w:val="single" w:color="000000" w:sz="4" w:space="0"/>
              <w:left w:val="single" w:color="000000" w:sz="4" w:space="0"/>
              <w:bottom w:val="single" w:color="000000" w:sz="4" w:space="0"/>
            </w:tcBorders>
            <w:vAlign w:val="center"/>
          </w:tcPr>
          <w:p w14:paraId="4CA51F84">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300</w:t>
            </w:r>
          </w:p>
        </w:tc>
      </w:tr>
      <w:bookmarkEnd w:id="22"/>
      <w:tr w14:paraId="6F055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169A15D9">
            <w:pPr>
              <w:jc w:val="center"/>
              <w:rPr>
                <w:rFonts w:hint="eastAsia" w:ascii="宋体" w:hAnsi="宋体" w:eastAsia="宋体" w:cs="宋体"/>
                <w:color w:val="auto"/>
                <w:highlight w:val="none"/>
              </w:rPr>
            </w:pPr>
            <w:bookmarkStart w:id="26" w:name="OLE_LINK30" w:colFirst="11" w:colLast="11"/>
            <w:r>
              <w:rPr>
                <w:rFonts w:hint="eastAsia" w:ascii="宋体" w:hAnsi="宋体" w:eastAsia="宋体" w:cs="宋体"/>
                <w:color w:val="auto"/>
                <w:highlight w:val="none"/>
              </w:rPr>
              <w:t>5</w:t>
            </w:r>
          </w:p>
        </w:tc>
        <w:tc>
          <w:tcPr>
            <w:tcW w:w="1483" w:type="dxa"/>
            <w:tcBorders>
              <w:top w:val="single" w:color="000000" w:sz="4" w:space="0"/>
              <w:left w:val="single" w:color="000000" w:sz="4" w:space="0"/>
              <w:right w:val="single" w:color="000000" w:sz="4" w:space="0"/>
            </w:tcBorders>
            <w:vAlign w:val="center"/>
          </w:tcPr>
          <w:p w14:paraId="50116BF0">
            <w:pPr>
              <w:jc w:val="center"/>
              <w:rPr>
                <w:rFonts w:hint="eastAsia" w:ascii="宋体" w:hAnsi="宋体" w:eastAsia="宋体" w:cs="宋体"/>
                <w:color w:val="auto"/>
                <w:highlight w:val="none"/>
              </w:rPr>
            </w:pPr>
            <w:r>
              <w:rPr>
                <w:rFonts w:hint="eastAsia" w:ascii="宋体" w:hAnsi="宋体" w:eastAsia="宋体" w:cs="宋体"/>
                <w:color w:val="auto"/>
                <w:highlight w:val="none"/>
              </w:rPr>
              <w:t>专业限选课</w:t>
            </w:r>
          </w:p>
        </w:tc>
        <w:tc>
          <w:tcPr>
            <w:tcW w:w="708" w:type="dxa"/>
            <w:tcBorders>
              <w:top w:val="single" w:color="000000" w:sz="4" w:space="0"/>
              <w:left w:val="single" w:color="000000" w:sz="4" w:space="0"/>
              <w:right w:val="single" w:color="000000" w:sz="4" w:space="0"/>
            </w:tcBorders>
            <w:vAlign w:val="center"/>
          </w:tcPr>
          <w:p w14:paraId="69EB1D2B">
            <w:pPr>
              <w:keepNext w:val="0"/>
              <w:keepLines w:val="0"/>
              <w:widowControl/>
              <w:suppressLineNumbers w:val="0"/>
              <w:jc w:val="center"/>
              <w:textAlignment w:val="center"/>
              <w:rPr>
                <w:rFonts w:hint="eastAsia" w:ascii="宋体" w:hAnsi="宋体" w:eastAsia="宋体" w:cs="宋体"/>
                <w:color w:val="auto"/>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1" w:type="dxa"/>
            <w:tcBorders>
              <w:top w:val="single" w:color="000000" w:sz="4" w:space="0"/>
              <w:left w:val="single" w:color="000000" w:sz="4" w:space="0"/>
              <w:right w:val="single" w:color="000000" w:sz="4" w:space="0"/>
            </w:tcBorders>
            <w:vAlign w:val="center"/>
          </w:tcPr>
          <w:p w14:paraId="2302FD04">
            <w:pPr>
              <w:keepNext w:val="0"/>
              <w:keepLines w:val="0"/>
              <w:widowControl/>
              <w:suppressLineNumbers w:val="0"/>
              <w:jc w:val="center"/>
              <w:textAlignment w:val="center"/>
              <w:rPr>
                <w:rFonts w:hint="default" w:ascii="宋体" w:hAnsi="宋体" w:eastAsia="宋体" w:cs="宋体"/>
                <w:color w:val="auto"/>
                <w:highlight w:val="none"/>
                <w:lang w:val="en-US" w:eastAsia="zh-CN"/>
              </w:rPr>
            </w:pPr>
          </w:p>
        </w:tc>
        <w:tc>
          <w:tcPr>
            <w:tcW w:w="872" w:type="dxa"/>
            <w:tcBorders>
              <w:top w:val="single" w:color="000000" w:sz="4" w:space="0"/>
              <w:left w:val="single" w:color="000000" w:sz="4" w:space="0"/>
              <w:right w:val="single" w:color="000000" w:sz="4" w:space="0"/>
            </w:tcBorders>
            <w:vAlign w:val="center"/>
          </w:tcPr>
          <w:p w14:paraId="5E7ADFD6">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Times New Roman" w:hAnsi="Times New Roman" w:cs="Times New Roman"/>
                <w:i w:val="0"/>
                <w:iCs w:val="0"/>
                <w:color w:val="000000"/>
                <w:kern w:val="0"/>
                <w:sz w:val="21"/>
                <w:szCs w:val="21"/>
                <w:u w:val="none"/>
                <w:lang w:val="en-US" w:eastAsia="zh-CN" w:bidi="ar"/>
              </w:rPr>
              <w:t>2</w:t>
            </w:r>
          </w:p>
        </w:tc>
        <w:tc>
          <w:tcPr>
            <w:tcW w:w="745" w:type="dxa"/>
            <w:tcBorders>
              <w:top w:val="single" w:color="000000" w:sz="4" w:space="0"/>
              <w:left w:val="single" w:color="000000" w:sz="4" w:space="0"/>
              <w:right w:val="single" w:color="000000" w:sz="4" w:space="0"/>
            </w:tcBorders>
            <w:vAlign w:val="center"/>
          </w:tcPr>
          <w:p w14:paraId="593F2FEF">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690130D8">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3D5CD278">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45F9E9EC">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25F5480D">
            <w:pPr>
              <w:keepNext w:val="0"/>
              <w:keepLines w:val="0"/>
              <w:widowControl/>
              <w:suppressLineNumbers w:val="0"/>
              <w:jc w:val="center"/>
              <w:textAlignment w:val="center"/>
              <w:rPr>
                <w:rFonts w:hint="default" w:ascii="宋体" w:hAnsi="宋体" w:eastAsia="宋体" w:cs="宋体"/>
                <w:b w:val="0"/>
                <w:bCs/>
                <w:color w:val="auto"/>
                <w:highlight w:val="none"/>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745" w:type="dxa"/>
            <w:tcBorders>
              <w:top w:val="single" w:color="000000" w:sz="4" w:space="0"/>
              <w:left w:val="single" w:color="000000" w:sz="4" w:space="0"/>
              <w:right w:val="single" w:color="000000" w:sz="4" w:space="0"/>
            </w:tcBorders>
            <w:vAlign w:val="center"/>
          </w:tcPr>
          <w:p w14:paraId="7378AE0A">
            <w:pPr>
              <w:jc w:val="center"/>
              <w:rPr>
                <w:rFonts w:hint="eastAsia" w:ascii="宋体" w:hAnsi="宋体" w:eastAsia="宋体" w:cs="宋体"/>
                <w:color w:val="auto"/>
                <w:highlight w:val="none"/>
                <w:lang w:val="en-US" w:eastAsia="zh-CN"/>
              </w:rPr>
            </w:pPr>
          </w:p>
        </w:tc>
        <w:tc>
          <w:tcPr>
            <w:tcW w:w="751" w:type="dxa"/>
            <w:tcBorders>
              <w:top w:val="single" w:color="000000" w:sz="4" w:space="0"/>
              <w:left w:val="single" w:color="000000" w:sz="4" w:space="0"/>
            </w:tcBorders>
            <w:vAlign w:val="center"/>
          </w:tcPr>
          <w:p w14:paraId="0BF9F8AB">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64</w:t>
            </w:r>
          </w:p>
        </w:tc>
      </w:tr>
      <w:tr w14:paraId="69E26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079213A7">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483" w:type="dxa"/>
            <w:tcBorders>
              <w:top w:val="single" w:color="000000" w:sz="4" w:space="0"/>
              <w:left w:val="single" w:color="000000" w:sz="4" w:space="0"/>
              <w:right w:val="single" w:color="000000" w:sz="4" w:space="0"/>
            </w:tcBorders>
            <w:vAlign w:val="center"/>
          </w:tcPr>
          <w:p w14:paraId="405F4838">
            <w:pPr>
              <w:jc w:val="center"/>
              <w:rPr>
                <w:rFonts w:hint="eastAsia" w:ascii="宋体" w:hAnsi="宋体" w:eastAsia="宋体" w:cs="宋体"/>
                <w:color w:val="auto"/>
                <w:highlight w:val="none"/>
              </w:rPr>
            </w:pPr>
            <w:r>
              <w:rPr>
                <w:rFonts w:hint="eastAsia" w:ascii="宋体" w:hAnsi="宋体" w:eastAsia="宋体" w:cs="宋体"/>
                <w:color w:val="auto"/>
                <w:highlight w:val="none"/>
              </w:rPr>
              <w:t>专业任选课</w:t>
            </w:r>
          </w:p>
        </w:tc>
        <w:tc>
          <w:tcPr>
            <w:tcW w:w="708" w:type="dxa"/>
            <w:tcBorders>
              <w:top w:val="single" w:color="000000" w:sz="4" w:space="0"/>
              <w:left w:val="single" w:color="000000" w:sz="4" w:space="0"/>
              <w:right w:val="single" w:color="000000" w:sz="4" w:space="0"/>
            </w:tcBorders>
            <w:vAlign w:val="center"/>
          </w:tcPr>
          <w:p w14:paraId="2A1D774F">
            <w:pPr>
              <w:keepNext w:val="0"/>
              <w:keepLines w:val="0"/>
              <w:widowControl/>
              <w:suppressLineNumbers w:val="0"/>
              <w:jc w:val="center"/>
              <w:textAlignment w:val="center"/>
              <w:rPr>
                <w:rFonts w:hint="eastAsia" w:ascii="宋体" w:hAnsi="宋体" w:eastAsia="宋体" w:cs="宋体"/>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1" w:type="dxa"/>
            <w:tcBorders>
              <w:top w:val="single" w:color="000000" w:sz="4" w:space="0"/>
              <w:left w:val="single" w:color="000000" w:sz="4" w:space="0"/>
              <w:right w:val="single" w:color="000000" w:sz="4" w:space="0"/>
            </w:tcBorders>
            <w:vAlign w:val="center"/>
          </w:tcPr>
          <w:p w14:paraId="0CDADBB3">
            <w:pPr>
              <w:keepNext w:val="0"/>
              <w:keepLines w:val="0"/>
              <w:widowControl/>
              <w:suppressLineNumbers w:val="0"/>
              <w:jc w:val="center"/>
              <w:textAlignment w:val="center"/>
              <w:rPr>
                <w:rFonts w:hint="eastAsia" w:ascii="宋体" w:hAnsi="宋体" w:eastAsia="宋体" w:cs="宋体"/>
                <w:color w:val="auto"/>
                <w:highlight w:val="none"/>
              </w:rPr>
            </w:pPr>
          </w:p>
        </w:tc>
        <w:tc>
          <w:tcPr>
            <w:tcW w:w="872" w:type="dxa"/>
            <w:tcBorders>
              <w:top w:val="single" w:color="000000" w:sz="4" w:space="0"/>
              <w:left w:val="single" w:color="000000" w:sz="4" w:space="0"/>
              <w:right w:val="single" w:color="000000" w:sz="4" w:space="0"/>
            </w:tcBorders>
            <w:vAlign w:val="center"/>
          </w:tcPr>
          <w:p w14:paraId="6E42C132">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Times New Roman" w:hAnsi="Times New Roman" w:cs="Times New Roman"/>
                <w:i w:val="0"/>
                <w:iCs w:val="0"/>
                <w:color w:val="000000"/>
                <w:kern w:val="0"/>
                <w:sz w:val="21"/>
                <w:szCs w:val="21"/>
                <w:u w:val="none"/>
                <w:lang w:val="en-US" w:eastAsia="zh-CN" w:bidi="ar"/>
              </w:rPr>
              <w:t>2</w:t>
            </w:r>
          </w:p>
        </w:tc>
        <w:tc>
          <w:tcPr>
            <w:tcW w:w="745" w:type="dxa"/>
            <w:tcBorders>
              <w:top w:val="single" w:color="000000" w:sz="4" w:space="0"/>
              <w:left w:val="single" w:color="000000" w:sz="4" w:space="0"/>
              <w:right w:val="single" w:color="000000" w:sz="4" w:space="0"/>
            </w:tcBorders>
            <w:vAlign w:val="center"/>
          </w:tcPr>
          <w:p w14:paraId="4504304D">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00781A28">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2F98D70F">
            <w:pPr>
              <w:jc w:val="center"/>
              <w:rPr>
                <w:rFonts w:hint="default"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39C77B01">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5D715C4A">
            <w:pPr>
              <w:keepNext w:val="0"/>
              <w:keepLines w:val="0"/>
              <w:widowControl/>
              <w:suppressLineNumbers w:val="0"/>
              <w:jc w:val="center"/>
              <w:textAlignment w:val="center"/>
              <w:rPr>
                <w:rFonts w:hint="default" w:ascii="宋体" w:hAnsi="宋体" w:eastAsia="宋体" w:cs="宋体"/>
                <w:b w:val="0"/>
                <w:bCs/>
                <w:color w:val="auto"/>
                <w:highlight w:val="none"/>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745" w:type="dxa"/>
            <w:tcBorders>
              <w:top w:val="single" w:color="000000" w:sz="4" w:space="0"/>
              <w:left w:val="single" w:color="000000" w:sz="4" w:space="0"/>
              <w:right w:val="single" w:color="000000" w:sz="4" w:space="0"/>
            </w:tcBorders>
            <w:vAlign w:val="center"/>
          </w:tcPr>
          <w:p w14:paraId="789A2149">
            <w:pPr>
              <w:jc w:val="center"/>
              <w:rPr>
                <w:rFonts w:hint="eastAsia" w:ascii="宋体" w:hAnsi="宋体" w:eastAsia="宋体" w:cs="宋体"/>
                <w:color w:val="auto"/>
                <w:highlight w:val="none"/>
                <w:lang w:val="en-US" w:eastAsia="zh-CN"/>
              </w:rPr>
            </w:pPr>
          </w:p>
        </w:tc>
        <w:tc>
          <w:tcPr>
            <w:tcW w:w="751" w:type="dxa"/>
            <w:tcBorders>
              <w:top w:val="single" w:color="000000" w:sz="4" w:space="0"/>
              <w:left w:val="single" w:color="000000" w:sz="4" w:space="0"/>
            </w:tcBorders>
            <w:vAlign w:val="center"/>
          </w:tcPr>
          <w:p w14:paraId="3E9754CB">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64</w:t>
            </w:r>
          </w:p>
        </w:tc>
      </w:tr>
      <w:tr w14:paraId="59F2D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58A6400E">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483" w:type="dxa"/>
            <w:tcBorders>
              <w:top w:val="single" w:color="000000" w:sz="4" w:space="0"/>
              <w:left w:val="single" w:color="000000" w:sz="4" w:space="0"/>
              <w:right w:val="single" w:color="000000" w:sz="4" w:space="0"/>
            </w:tcBorders>
            <w:vAlign w:val="center"/>
          </w:tcPr>
          <w:p w14:paraId="42A8098A">
            <w:pPr>
              <w:jc w:val="center"/>
              <w:rPr>
                <w:rFonts w:hint="eastAsia" w:ascii="宋体" w:hAnsi="宋体" w:eastAsia="宋体" w:cs="宋体"/>
                <w:color w:val="auto"/>
                <w:highlight w:val="none"/>
              </w:rPr>
            </w:pPr>
            <w:r>
              <w:rPr>
                <w:rFonts w:hint="eastAsia" w:ascii="宋体" w:hAnsi="宋体" w:eastAsia="宋体" w:cs="宋体"/>
                <w:color w:val="auto"/>
                <w:highlight w:val="none"/>
              </w:rPr>
              <w:t>公共限选课</w:t>
            </w:r>
          </w:p>
        </w:tc>
        <w:tc>
          <w:tcPr>
            <w:tcW w:w="708" w:type="dxa"/>
            <w:tcBorders>
              <w:top w:val="single" w:color="000000" w:sz="4" w:space="0"/>
              <w:left w:val="single" w:color="000000" w:sz="4" w:space="0"/>
              <w:right w:val="single" w:color="000000" w:sz="4" w:space="0"/>
            </w:tcBorders>
            <w:vAlign w:val="center"/>
          </w:tcPr>
          <w:p w14:paraId="668CF0EE">
            <w:pPr>
              <w:keepNext w:val="0"/>
              <w:keepLines w:val="0"/>
              <w:widowControl/>
              <w:suppressLineNumbers w:val="0"/>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3</w:t>
            </w:r>
          </w:p>
        </w:tc>
        <w:tc>
          <w:tcPr>
            <w:tcW w:w="871" w:type="dxa"/>
            <w:tcBorders>
              <w:top w:val="single" w:color="000000" w:sz="4" w:space="0"/>
              <w:left w:val="single" w:color="000000" w:sz="4" w:space="0"/>
              <w:right w:val="single" w:color="000000" w:sz="4" w:space="0"/>
            </w:tcBorders>
            <w:vAlign w:val="center"/>
          </w:tcPr>
          <w:p w14:paraId="303A680F">
            <w:pPr>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872" w:type="dxa"/>
            <w:tcBorders>
              <w:top w:val="single" w:color="000000" w:sz="4" w:space="0"/>
              <w:left w:val="single" w:color="000000" w:sz="4" w:space="0"/>
              <w:right w:val="single" w:color="000000" w:sz="4" w:space="0"/>
            </w:tcBorders>
            <w:vAlign w:val="center"/>
          </w:tcPr>
          <w:p w14:paraId="3F44C0C7">
            <w:pPr>
              <w:keepNext w:val="0"/>
              <w:keepLines w:val="0"/>
              <w:widowControl/>
              <w:suppressLineNumbers w:val="0"/>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3</w:t>
            </w:r>
          </w:p>
        </w:tc>
        <w:tc>
          <w:tcPr>
            <w:tcW w:w="745" w:type="dxa"/>
            <w:tcBorders>
              <w:top w:val="single" w:color="000000" w:sz="4" w:space="0"/>
              <w:left w:val="single" w:color="000000" w:sz="4" w:space="0"/>
              <w:right w:val="single" w:color="000000" w:sz="4" w:space="0"/>
            </w:tcBorders>
            <w:vAlign w:val="center"/>
          </w:tcPr>
          <w:p w14:paraId="4EA5FCD1">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745" w:type="dxa"/>
            <w:tcBorders>
              <w:top w:val="single" w:color="000000" w:sz="4" w:space="0"/>
              <w:left w:val="single" w:color="000000" w:sz="4" w:space="0"/>
              <w:right w:val="single" w:color="000000" w:sz="4" w:space="0"/>
            </w:tcBorders>
            <w:vAlign w:val="center"/>
          </w:tcPr>
          <w:p w14:paraId="77504B26">
            <w:pPr>
              <w:jc w:val="center"/>
              <w:rPr>
                <w:rFonts w:hint="default" w:ascii="宋体" w:hAnsi="宋体" w:eastAsia="宋体" w:cs="宋体"/>
                <w:color w:val="000000" w:themeColor="text1"/>
                <w:highlight w:val="none"/>
                <w:lang w:val="en-US" w:eastAsia="zh-CN"/>
                <w14:textFill>
                  <w14:solidFill>
                    <w14:schemeClr w14:val="tx1"/>
                  </w14:solidFill>
                </w14:textFill>
              </w:rPr>
            </w:pPr>
          </w:p>
        </w:tc>
        <w:tc>
          <w:tcPr>
            <w:tcW w:w="745" w:type="dxa"/>
            <w:tcBorders>
              <w:top w:val="single" w:color="000000" w:sz="4" w:space="0"/>
              <w:left w:val="single" w:color="000000" w:sz="4" w:space="0"/>
              <w:right w:val="single" w:color="000000" w:sz="4" w:space="0"/>
            </w:tcBorders>
            <w:vAlign w:val="center"/>
          </w:tcPr>
          <w:p w14:paraId="0F35BA43">
            <w:pPr>
              <w:keepNext w:val="0"/>
              <w:keepLines w:val="0"/>
              <w:widowControl/>
              <w:suppressLineNumbers w:val="0"/>
              <w:jc w:val="center"/>
              <w:textAlignment w:val="center"/>
              <w:rPr>
                <w:rFonts w:hint="eastAsia"/>
                <w:lang w:val="en-US" w:eastAsia="zh-CN"/>
              </w:rPr>
            </w:pPr>
            <w:r>
              <w:rPr>
                <w:rFonts w:hint="default" w:ascii="Calibri" w:hAnsi="Calibri" w:eastAsia="宋体" w:cs="Calibri"/>
                <w:i w:val="0"/>
                <w:iCs w:val="0"/>
                <w:color w:val="000000"/>
                <w:kern w:val="0"/>
                <w:sz w:val="21"/>
                <w:szCs w:val="21"/>
                <w:u w:val="none"/>
                <w:lang w:val="en-US" w:eastAsia="zh-CN" w:bidi="ar"/>
              </w:rPr>
              <w:t>16</w:t>
            </w:r>
          </w:p>
        </w:tc>
        <w:tc>
          <w:tcPr>
            <w:tcW w:w="745" w:type="dxa"/>
            <w:tcBorders>
              <w:top w:val="single" w:color="000000" w:sz="4" w:space="0"/>
              <w:left w:val="single" w:color="000000" w:sz="4" w:space="0"/>
              <w:right w:val="single" w:color="000000" w:sz="4" w:space="0"/>
            </w:tcBorders>
            <w:vAlign w:val="center"/>
          </w:tcPr>
          <w:p w14:paraId="13845FA1">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right w:val="single" w:color="000000" w:sz="4" w:space="0"/>
            </w:tcBorders>
            <w:vAlign w:val="center"/>
          </w:tcPr>
          <w:p w14:paraId="152B433E">
            <w:pPr>
              <w:jc w:val="center"/>
              <w:rPr>
                <w:rFonts w:hint="eastAsia" w:ascii="宋体" w:hAnsi="宋体" w:eastAsia="宋体" w:cs="宋体"/>
                <w:b w:val="0"/>
                <w:bCs/>
                <w:color w:val="000000" w:themeColor="text1"/>
                <w:highlight w:val="none"/>
                <w:lang w:val="en-US" w:eastAsia="zh-CN"/>
                <w14:textFill>
                  <w14:solidFill>
                    <w14:schemeClr w14:val="tx1"/>
                  </w14:solidFill>
                </w14:textFill>
              </w:rPr>
            </w:pPr>
          </w:p>
        </w:tc>
        <w:tc>
          <w:tcPr>
            <w:tcW w:w="745" w:type="dxa"/>
            <w:tcBorders>
              <w:top w:val="single" w:color="000000" w:sz="4" w:space="0"/>
              <w:left w:val="single" w:color="000000" w:sz="4" w:space="0"/>
              <w:right w:val="single" w:color="000000" w:sz="4" w:space="0"/>
            </w:tcBorders>
            <w:vAlign w:val="center"/>
          </w:tcPr>
          <w:p w14:paraId="529D1FE6">
            <w:pPr>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751" w:type="dxa"/>
            <w:tcBorders>
              <w:top w:val="single" w:color="000000" w:sz="4" w:space="0"/>
              <w:left w:val="single" w:color="000000" w:sz="4" w:space="0"/>
            </w:tcBorders>
            <w:vAlign w:val="center"/>
          </w:tcPr>
          <w:p w14:paraId="763A0F38">
            <w:pPr>
              <w:keepNext w:val="0"/>
              <w:keepLines w:val="0"/>
              <w:widowControl/>
              <w:suppressLineNumbers w:val="0"/>
              <w:jc w:val="righ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w:t>
            </w:r>
          </w:p>
        </w:tc>
      </w:tr>
      <w:tr w14:paraId="5F5FC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16E55E5C">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483" w:type="dxa"/>
            <w:tcBorders>
              <w:top w:val="single" w:color="000000" w:sz="4" w:space="0"/>
              <w:left w:val="single" w:color="000000" w:sz="4" w:space="0"/>
              <w:right w:val="single" w:color="000000" w:sz="4" w:space="0"/>
            </w:tcBorders>
            <w:vAlign w:val="center"/>
          </w:tcPr>
          <w:p w14:paraId="20FAFD59">
            <w:pPr>
              <w:jc w:val="center"/>
              <w:rPr>
                <w:rFonts w:hint="eastAsia" w:ascii="宋体" w:hAnsi="宋体" w:eastAsia="宋体" w:cs="宋体"/>
                <w:color w:val="auto"/>
                <w:highlight w:val="none"/>
              </w:rPr>
            </w:pPr>
            <w:r>
              <w:rPr>
                <w:rFonts w:hint="eastAsia" w:ascii="宋体" w:hAnsi="宋体" w:eastAsia="宋体" w:cs="宋体"/>
                <w:color w:val="auto"/>
                <w:highlight w:val="none"/>
              </w:rPr>
              <w:t>公共任选课</w:t>
            </w:r>
          </w:p>
        </w:tc>
        <w:tc>
          <w:tcPr>
            <w:tcW w:w="708" w:type="dxa"/>
            <w:tcBorders>
              <w:top w:val="single" w:color="000000" w:sz="4" w:space="0"/>
              <w:left w:val="single" w:color="000000" w:sz="4" w:space="0"/>
              <w:right w:val="single" w:color="000000" w:sz="4" w:space="0"/>
            </w:tcBorders>
            <w:vAlign w:val="center"/>
          </w:tcPr>
          <w:p w14:paraId="795A3079">
            <w:pPr>
              <w:keepNext w:val="0"/>
              <w:keepLines w:val="0"/>
              <w:widowControl/>
              <w:suppressLineNumbers w:val="0"/>
              <w:jc w:val="center"/>
              <w:textAlignment w:val="center"/>
              <w:rPr>
                <w:rFonts w:hint="eastAsia" w:ascii="宋体" w:hAnsi="宋体" w:eastAsia="宋体" w:cs="宋体"/>
                <w:color w:val="auto"/>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1" w:type="dxa"/>
            <w:tcBorders>
              <w:top w:val="single" w:color="000000" w:sz="4" w:space="0"/>
              <w:left w:val="single" w:color="000000" w:sz="4" w:space="0"/>
              <w:right w:val="single" w:color="000000" w:sz="4" w:space="0"/>
            </w:tcBorders>
            <w:vAlign w:val="center"/>
          </w:tcPr>
          <w:p w14:paraId="1208280F">
            <w:pPr>
              <w:jc w:val="center"/>
              <w:rPr>
                <w:rFonts w:hint="eastAsia" w:ascii="宋体" w:hAnsi="宋体" w:eastAsia="宋体" w:cs="宋体"/>
                <w:color w:val="auto"/>
                <w:highlight w:val="none"/>
                <w:lang w:val="en-US" w:eastAsia="zh-CN"/>
              </w:rPr>
            </w:pPr>
          </w:p>
        </w:tc>
        <w:tc>
          <w:tcPr>
            <w:tcW w:w="872" w:type="dxa"/>
            <w:tcBorders>
              <w:top w:val="single" w:color="000000" w:sz="4" w:space="0"/>
              <w:left w:val="single" w:color="000000" w:sz="4" w:space="0"/>
              <w:right w:val="single" w:color="000000" w:sz="4" w:space="0"/>
            </w:tcBorders>
            <w:vAlign w:val="center"/>
          </w:tcPr>
          <w:p w14:paraId="24E56C4B">
            <w:pPr>
              <w:keepNext w:val="0"/>
              <w:keepLines w:val="0"/>
              <w:widowControl/>
              <w:suppressLineNumbers w:val="0"/>
              <w:jc w:val="center"/>
              <w:textAlignment w:val="center"/>
              <w:rPr>
                <w:rFonts w:hint="eastAsia" w:ascii="宋体" w:hAnsi="宋体" w:eastAsia="宋体" w:cs="宋体"/>
                <w:color w:val="auto"/>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5" w:type="dxa"/>
            <w:tcBorders>
              <w:top w:val="single" w:color="000000" w:sz="4" w:space="0"/>
              <w:left w:val="single" w:color="000000" w:sz="4" w:space="0"/>
              <w:right w:val="single" w:color="000000" w:sz="4" w:space="0"/>
            </w:tcBorders>
            <w:vAlign w:val="center"/>
          </w:tcPr>
          <w:p w14:paraId="2B8F40EB">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73D02E4B">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29911A9C">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5D294AE0">
            <w:pPr>
              <w:jc w:val="center"/>
              <w:rPr>
                <w:rFonts w:hint="eastAsia" w:ascii="宋体" w:hAnsi="宋体" w:eastAsia="宋体" w:cs="宋体"/>
                <w:color w:val="auto"/>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51BA4175">
            <w:pPr>
              <w:keepNext w:val="0"/>
              <w:keepLines w:val="0"/>
              <w:widowControl/>
              <w:suppressLineNumbers w:val="0"/>
              <w:jc w:val="center"/>
              <w:textAlignment w:val="center"/>
              <w:rPr>
                <w:rFonts w:hint="eastAsia" w:ascii="宋体" w:hAnsi="宋体" w:eastAsia="宋体" w:cs="宋体"/>
                <w:b w:val="0"/>
                <w:bCs/>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745" w:type="dxa"/>
            <w:tcBorders>
              <w:top w:val="single" w:color="000000" w:sz="4" w:space="0"/>
              <w:left w:val="single" w:color="000000" w:sz="4" w:space="0"/>
              <w:right w:val="single" w:color="000000" w:sz="4" w:space="0"/>
            </w:tcBorders>
            <w:vAlign w:val="center"/>
          </w:tcPr>
          <w:p w14:paraId="51B2AA15">
            <w:pPr>
              <w:jc w:val="center"/>
              <w:rPr>
                <w:rFonts w:hint="eastAsia" w:ascii="宋体" w:hAnsi="宋体" w:eastAsia="宋体" w:cs="宋体"/>
                <w:color w:val="auto"/>
                <w:highlight w:val="none"/>
                <w:lang w:val="en-US" w:eastAsia="zh-CN"/>
              </w:rPr>
            </w:pPr>
          </w:p>
        </w:tc>
        <w:tc>
          <w:tcPr>
            <w:tcW w:w="751" w:type="dxa"/>
            <w:tcBorders>
              <w:top w:val="single" w:color="000000" w:sz="4" w:space="0"/>
              <w:left w:val="single" w:color="000000" w:sz="4" w:space="0"/>
            </w:tcBorders>
            <w:vAlign w:val="center"/>
          </w:tcPr>
          <w:p w14:paraId="3E6A4165">
            <w:pPr>
              <w:keepNext w:val="0"/>
              <w:keepLines w:val="0"/>
              <w:widowControl/>
              <w:suppressLineNumbers w:val="0"/>
              <w:jc w:val="right"/>
              <w:textAlignment w:val="center"/>
              <w:rPr>
                <w:rFonts w:hint="eastAsia"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16</w:t>
            </w:r>
          </w:p>
        </w:tc>
      </w:tr>
      <w:tr w14:paraId="7F66C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76E4FFC4">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1483" w:type="dxa"/>
            <w:tcBorders>
              <w:top w:val="single" w:color="000000" w:sz="4" w:space="0"/>
              <w:left w:val="single" w:color="000000" w:sz="4" w:space="0"/>
              <w:right w:val="single" w:color="000000" w:sz="4" w:space="0"/>
            </w:tcBorders>
            <w:vAlign w:val="center"/>
          </w:tcPr>
          <w:p w14:paraId="27CB8F1F">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跟岗实习</w:t>
            </w:r>
          </w:p>
        </w:tc>
        <w:tc>
          <w:tcPr>
            <w:tcW w:w="708" w:type="dxa"/>
            <w:tcBorders>
              <w:top w:val="single" w:color="000000" w:sz="4" w:space="0"/>
              <w:left w:val="single" w:color="000000" w:sz="4" w:space="0"/>
              <w:right w:val="single" w:color="000000" w:sz="4" w:space="0"/>
            </w:tcBorders>
            <w:vAlign w:val="center"/>
          </w:tcPr>
          <w:p w14:paraId="7B87DF4B">
            <w:pPr>
              <w:keepNext w:val="0"/>
              <w:keepLines w:val="0"/>
              <w:widowControl/>
              <w:suppressLineNumbers w:val="0"/>
              <w:jc w:val="center"/>
              <w:textAlignment w:val="center"/>
              <w:rPr>
                <w:rFonts w:hint="eastAsia" w:ascii="宋体" w:hAnsi="宋体" w:eastAsia="宋体" w:cs="宋体"/>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1" w:type="dxa"/>
            <w:tcBorders>
              <w:top w:val="single" w:color="000000" w:sz="4" w:space="0"/>
              <w:left w:val="single" w:color="000000" w:sz="4" w:space="0"/>
              <w:right w:val="single" w:color="000000" w:sz="4" w:space="0"/>
            </w:tcBorders>
            <w:vAlign w:val="center"/>
          </w:tcPr>
          <w:p w14:paraId="700A6A18">
            <w:pPr>
              <w:jc w:val="center"/>
              <w:rPr>
                <w:rFonts w:hint="eastAsia" w:ascii="宋体" w:hAnsi="宋体" w:eastAsia="宋体" w:cs="宋体"/>
                <w:color w:val="auto"/>
                <w:highlight w:val="none"/>
                <w:lang w:val="en-US" w:eastAsia="zh-CN"/>
              </w:rPr>
            </w:pPr>
          </w:p>
        </w:tc>
        <w:tc>
          <w:tcPr>
            <w:tcW w:w="872" w:type="dxa"/>
            <w:tcBorders>
              <w:top w:val="single" w:color="000000" w:sz="4" w:space="0"/>
              <w:left w:val="single" w:color="000000" w:sz="4" w:space="0"/>
              <w:right w:val="single" w:color="000000" w:sz="4" w:space="0"/>
            </w:tcBorders>
            <w:vAlign w:val="center"/>
          </w:tcPr>
          <w:p w14:paraId="42D8981E">
            <w:pPr>
              <w:keepNext w:val="0"/>
              <w:keepLines w:val="0"/>
              <w:widowControl/>
              <w:suppressLineNumbers w:val="0"/>
              <w:jc w:val="center"/>
              <w:textAlignment w:val="center"/>
              <w:rPr>
                <w:rFonts w:hint="eastAsia" w:ascii="宋体" w:hAnsi="宋体" w:eastAsia="宋体" w:cs="宋体"/>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5" w:type="dxa"/>
            <w:tcBorders>
              <w:top w:val="single" w:color="000000" w:sz="4" w:space="0"/>
              <w:left w:val="single" w:color="000000" w:sz="4" w:space="0"/>
              <w:right w:val="single" w:color="000000" w:sz="4" w:space="0"/>
            </w:tcBorders>
            <w:vAlign w:val="center"/>
          </w:tcPr>
          <w:p w14:paraId="6F279F10">
            <w:pPr>
              <w:jc w:val="center"/>
              <w:rPr>
                <w:rFonts w:hint="eastAsia" w:ascii="宋体" w:hAnsi="宋体" w:eastAsia="宋体" w:cs="宋体"/>
                <w:color w:val="auto"/>
                <w:highlight w:val="none"/>
              </w:rPr>
            </w:pPr>
          </w:p>
        </w:tc>
        <w:tc>
          <w:tcPr>
            <w:tcW w:w="745" w:type="dxa"/>
            <w:tcBorders>
              <w:top w:val="single" w:color="000000" w:sz="4" w:space="0"/>
              <w:left w:val="single" w:color="000000" w:sz="4" w:space="0"/>
              <w:right w:val="single" w:color="000000" w:sz="4" w:space="0"/>
            </w:tcBorders>
            <w:vAlign w:val="center"/>
          </w:tcPr>
          <w:p w14:paraId="2B929D25">
            <w:pPr>
              <w:jc w:val="center"/>
              <w:rPr>
                <w:rFonts w:hint="eastAsia" w:ascii="宋体" w:hAnsi="宋体" w:eastAsia="宋体" w:cs="宋体"/>
                <w:color w:val="auto"/>
                <w:highlight w:val="none"/>
              </w:rPr>
            </w:pPr>
          </w:p>
        </w:tc>
        <w:tc>
          <w:tcPr>
            <w:tcW w:w="745" w:type="dxa"/>
            <w:tcBorders>
              <w:top w:val="single" w:color="000000" w:sz="4" w:space="0"/>
              <w:left w:val="single" w:color="000000" w:sz="4" w:space="0"/>
              <w:right w:val="single" w:color="000000" w:sz="4" w:space="0"/>
            </w:tcBorders>
            <w:vAlign w:val="center"/>
          </w:tcPr>
          <w:p w14:paraId="530B4B98">
            <w:pPr>
              <w:jc w:val="center"/>
              <w:rPr>
                <w:rFonts w:hint="eastAsia" w:ascii="宋体" w:hAnsi="宋体" w:eastAsia="宋体" w:cs="宋体"/>
                <w:color w:val="auto"/>
                <w:highlight w:val="none"/>
              </w:rPr>
            </w:pPr>
          </w:p>
        </w:tc>
        <w:tc>
          <w:tcPr>
            <w:tcW w:w="745" w:type="dxa"/>
            <w:tcBorders>
              <w:top w:val="single" w:color="000000" w:sz="4" w:space="0"/>
              <w:left w:val="single" w:color="000000" w:sz="4" w:space="0"/>
              <w:right w:val="single" w:color="000000" w:sz="4" w:space="0"/>
            </w:tcBorders>
            <w:vAlign w:val="center"/>
          </w:tcPr>
          <w:p w14:paraId="4AACDFE6">
            <w:pPr>
              <w:jc w:val="center"/>
              <w:rPr>
                <w:rFonts w:hint="eastAsia" w:ascii="宋体" w:hAnsi="宋体" w:eastAsia="宋体" w:cs="宋体"/>
                <w:color w:val="auto"/>
                <w:highlight w:val="none"/>
              </w:rPr>
            </w:pPr>
          </w:p>
        </w:tc>
        <w:tc>
          <w:tcPr>
            <w:tcW w:w="745" w:type="dxa"/>
            <w:tcBorders>
              <w:top w:val="single" w:color="000000" w:sz="4" w:space="0"/>
              <w:left w:val="single" w:color="000000" w:sz="4" w:space="0"/>
              <w:right w:val="single" w:color="000000" w:sz="4" w:space="0"/>
            </w:tcBorders>
            <w:vAlign w:val="center"/>
          </w:tcPr>
          <w:p w14:paraId="0196506E">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745" w:type="dxa"/>
            <w:tcBorders>
              <w:top w:val="single" w:color="000000" w:sz="4" w:space="0"/>
              <w:left w:val="single" w:color="000000" w:sz="4" w:space="0"/>
              <w:right w:val="single" w:color="000000" w:sz="4" w:space="0"/>
            </w:tcBorders>
            <w:vAlign w:val="center"/>
          </w:tcPr>
          <w:p w14:paraId="6CD8CDA8">
            <w:pPr>
              <w:jc w:val="center"/>
              <w:rPr>
                <w:rFonts w:hint="eastAsia" w:ascii="宋体" w:hAnsi="宋体" w:eastAsia="宋体" w:cs="宋体"/>
                <w:color w:val="000000" w:themeColor="text1"/>
                <w:highlight w:val="none"/>
                <w14:textFill>
                  <w14:solidFill>
                    <w14:schemeClr w14:val="tx1"/>
                  </w14:solidFill>
                </w14:textFill>
              </w:rPr>
            </w:pPr>
          </w:p>
        </w:tc>
        <w:tc>
          <w:tcPr>
            <w:tcW w:w="751" w:type="dxa"/>
            <w:tcBorders>
              <w:top w:val="single" w:color="000000" w:sz="4" w:space="0"/>
              <w:left w:val="single" w:color="000000" w:sz="4" w:space="0"/>
            </w:tcBorders>
            <w:vAlign w:val="center"/>
          </w:tcPr>
          <w:p w14:paraId="6EC2BDE5">
            <w:pPr>
              <w:keepNext w:val="0"/>
              <w:keepLines w:val="0"/>
              <w:widowControl/>
              <w:suppressLineNumbers w:val="0"/>
              <w:jc w:val="righ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230</w:t>
            </w:r>
          </w:p>
        </w:tc>
      </w:tr>
      <w:tr w14:paraId="6D90F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3231E32B">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0</w:t>
            </w:r>
          </w:p>
        </w:tc>
        <w:tc>
          <w:tcPr>
            <w:tcW w:w="1483" w:type="dxa"/>
            <w:tcBorders>
              <w:top w:val="single" w:color="000000" w:sz="4" w:space="0"/>
              <w:left w:val="single" w:color="000000" w:sz="4" w:space="0"/>
              <w:right w:val="single" w:color="000000" w:sz="4" w:space="0"/>
            </w:tcBorders>
            <w:vAlign w:val="center"/>
          </w:tcPr>
          <w:p w14:paraId="035DA1C0">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毕业实习（毕业论文）</w:t>
            </w:r>
          </w:p>
        </w:tc>
        <w:tc>
          <w:tcPr>
            <w:tcW w:w="708" w:type="dxa"/>
            <w:tcBorders>
              <w:top w:val="single" w:color="000000" w:sz="4" w:space="0"/>
              <w:left w:val="single" w:color="000000" w:sz="4" w:space="0"/>
              <w:right w:val="single" w:color="000000" w:sz="4" w:space="0"/>
            </w:tcBorders>
            <w:vAlign w:val="center"/>
          </w:tcPr>
          <w:p w14:paraId="47563B32">
            <w:pPr>
              <w:keepNext w:val="0"/>
              <w:keepLines w:val="0"/>
              <w:widowControl/>
              <w:suppressLineNumbers w:val="0"/>
              <w:jc w:val="center"/>
              <w:textAlignment w:val="center"/>
              <w:rPr>
                <w:rFonts w:hint="eastAsia" w:ascii="宋体" w:hAnsi="宋体" w:eastAsia="宋体" w:cs="宋体"/>
                <w:color w:val="auto"/>
                <w:kern w:val="2"/>
                <w:sz w:val="21"/>
                <w:szCs w:val="22"/>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1" w:type="dxa"/>
            <w:tcBorders>
              <w:top w:val="single" w:color="000000" w:sz="4" w:space="0"/>
              <w:left w:val="single" w:color="000000" w:sz="4" w:space="0"/>
              <w:right w:val="single" w:color="000000" w:sz="4" w:space="0"/>
            </w:tcBorders>
            <w:vAlign w:val="center"/>
          </w:tcPr>
          <w:p w14:paraId="281672A8">
            <w:pPr>
              <w:jc w:val="center"/>
              <w:rPr>
                <w:rFonts w:hint="default" w:ascii="宋体" w:hAnsi="宋体" w:eastAsia="宋体" w:cs="宋体"/>
                <w:color w:val="auto"/>
                <w:kern w:val="2"/>
                <w:sz w:val="21"/>
                <w:szCs w:val="22"/>
                <w:highlight w:val="none"/>
                <w:lang w:val="en-US" w:eastAsia="zh-CN" w:bidi="ar-SA"/>
              </w:rPr>
            </w:pPr>
          </w:p>
        </w:tc>
        <w:tc>
          <w:tcPr>
            <w:tcW w:w="872" w:type="dxa"/>
            <w:tcBorders>
              <w:top w:val="single" w:color="000000" w:sz="4" w:space="0"/>
              <w:left w:val="single" w:color="000000" w:sz="4" w:space="0"/>
              <w:right w:val="single" w:color="000000" w:sz="4" w:space="0"/>
            </w:tcBorders>
            <w:vAlign w:val="center"/>
          </w:tcPr>
          <w:p w14:paraId="2B99B04D">
            <w:pPr>
              <w:keepNext w:val="0"/>
              <w:keepLines w:val="0"/>
              <w:widowControl/>
              <w:suppressLineNumbers w:val="0"/>
              <w:jc w:val="center"/>
              <w:textAlignment w:val="center"/>
              <w:rPr>
                <w:rFonts w:hint="eastAsia" w:ascii="宋体" w:hAnsi="宋体" w:eastAsia="宋体" w:cs="宋体"/>
                <w:color w:val="auto"/>
                <w:kern w:val="2"/>
                <w:sz w:val="21"/>
                <w:szCs w:val="22"/>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5" w:type="dxa"/>
            <w:tcBorders>
              <w:top w:val="single" w:color="000000" w:sz="4" w:space="0"/>
              <w:left w:val="single" w:color="000000" w:sz="4" w:space="0"/>
              <w:right w:val="single" w:color="000000" w:sz="4" w:space="0"/>
            </w:tcBorders>
            <w:vAlign w:val="center"/>
          </w:tcPr>
          <w:p w14:paraId="5B7FEE15">
            <w:pPr>
              <w:jc w:val="center"/>
              <w:rPr>
                <w:rFonts w:hint="eastAsia" w:ascii="宋体" w:hAnsi="宋体" w:eastAsia="宋体" w:cs="宋体"/>
                <w:color w:val="auto"/>
                <w:kern w:val="2"/>
                <w:sz w:val="21"/>
                <w:szCs w:val="22"/>
                <w:highlight w:val="none"/>
                <w:lang w:val="en-US" w:eastAsia="zh-CN" w:bidi="ar-SA"/>
              </w:rPr>
            </w:pPr>
          </w:p>
        </w:tc>
        <w:tc>
          <w:tcPr>
            <w:tcW w:w="745" w:type="dxa"/>
            <w:tcBorders>
              <w:top w:val="single" w:color="000000" w:sz="4" w:space="0"/>
              <w:left w:val="single" w:color="000000" w:sz="4" w:space="0"/>
              <w:right w:val="single" w:color="000000" w:sz="4" w:space="0"/>
            </w:tcBorders>
            <w:vAlign w:val="center"/>
          </w:tcPr>
          <w:p w14:paraId="0094D7F8">
            <w:pPr>
              <w:jc w:val="center"/>
              <w:rPr>
                <w:rFonts w:hint="eastAsia" w:ascii="宋体" w:hAnsi="宋体" w:eastAsia="宋体" w:cs="宋体"/>
                <w:color w:val="auto"/>
                <w:kern w:val="2"/>
                <w:sz w:val="21"/>
                <w:szCs w:val="22"/>
                <w:highlight w:val="none"/>
                <w:lang w:val="en-US" w:eastAsia="zh-CN" w:bidi="ar-SA"/>
              </w:rPr>
            </w:pPr>
          </w:p>
        </w:tc>
        <w:tc>
          <w:tcPr>
            <w:tcW w:w="745" w:type="dxa"/>
            <w:tcBorders>
              <w:top w:val="single" w:color="000000" w:sz="4" w:space="0"/>
              <w:left w:val="single" w:color="000000" w:sz="4" w:space="0"/>
              <w:right w:val="single" w:color="000000" w:sz="4" w:space="0"/>
            </w:tcBorders>
            <w:vAlign w:val="center"/>
          </w:tcPr>
          <w:p w14:paraId="76697AE9">
            <w:pPr>
              <w:jc w:val="center"/>
              <w:rPr>
                <w:rFonts w:hint="eastAsia" w:ascii="宋体" w:hAnsi="宋体" w:eastAsia="宋体" w:cs="宋体"/>
                <w:color w:val="auto"/>
                <w:kern w:val="2"/>
                <w:sz w:val="21"/>
                <w:szCs w:val="22"/>
                <w:highlight w:val="none"/>
                <w:lang w:val="en-US" w:eastAsia="zh-CN" w:bidi="ar-SA"/>
              </w:rPr>
            </w:pPr>
          </w:p>
        </w:tc>
        <w:tc>
          <w:tcPr>
            <w:tcW w:w="745" w:type="dxa"/>
            <w:tcBorders>
              <w:top w:val="single" w:color="000000" w:sz="4" w:space="0"/>
              <w:left w:val="single" w:color="000000" w:sz="4" w:space="0"/>
              <w:right w:val="single" w:color="000000" w:sz="4" w:space="0"/>
            </w:tcBorders>
            <w:vAlign w:val="center"/>
          </w:tcPr>
          <w:p w14:paraId="5AE737C9">
            <w:pPr>
              <w:jc w:val="center"/>
              <w:rPr>
                <w:rFonts w:hint="eastAsia" w:ascii="宋体" w:hAnsi="宋体" w:eastAsia="宋体" w:cs="宋体"/>
                <w:color w:val="auto"/>
                <w:kern w:val="2"/>
                <w:sz w:val="21"/>
                <w:szCs w:val="22"/>
                <w:highlight w:val="none"/>
                <w:lang w:val="en-US" w:eastAsia="zh-CN" w:bidi="ar-SA"/>
              </w:rPr>
            </w:pPr>
          </w:p>
        </w:tc>
        <w:tc>
          <w:tcPr>
            <w:tcW w:w="745" w:type="dxa"/>
            <w:tcBorders>
              <w:top w:val="single" w:color="000000" w:sz="4" w:space="0"/>
              <w:left w:val="single" w:color="000000" w:sz="4" w:space="0"/>
              <w:right w:val="single" w:color="000000" w:sz="4" w:space="0"/>
            </w:tcBorders>
            <w:vAlign w:val="center"/>
          </w:tcPr>
          <w:p w14:paraId="1572D1A4">
            <w:pPr>
              <w:jc w:val="cente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745" w:type="dxa"/>
            <w:tcBorders>
              <w:top w:val="single" w:color="000000" w:sz="4" w:space="0"/>
              <w:left w:val="single" w:color="000000" w:sz="4" w:space="0"/>
              <w:right w:val="single" w:color="000000" w:sz="4" w:space="0"/>
            </w:tcBorders>
            <w:vAlign w:val="center"/>
          </w:tcPr>
          <w:p w14:paraId="0562065D">
            <w:pPr>
              <w:keepNext w:val="0"/>
              <w:keepLines w:val="0"/>
              <w:widowControl/>
              <w:suppressLineNumbers w:val="0"/>
              <w:jc w:val="center"/>
              <w:textAlignment w:val="center"/>
              <w:rPr>
                <w:rFonts w:hint="default"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460</w:t>
            </w:r>
          </w:p>
        </w:tc>
        <w:tc>
          <w:tcPr>
            <w:tcW w:w="751" w:type="dxa"/>
            <w:tcBorders>
              <w:top w:val="single" w:color="000000" w:sz="4" w:space="0"/>
              <w:left w:val="single" w:color="000000" w:sz="4" w:space="0"/>
            </w:tcBorders>
            <w:vAlign w:val="center"/>
          </w:tcPr>
          <w:p w14:paraId="26AA3DDF">
            <w:pPr>
              <w:keepNext w:val="0"/>
              <w:keepLines w:val="0"/>
              <w:widowControl/>
              <w:suppressLineNumbers w:val="0"/>
              <w:jc w:val="right"/>
              <w:textAlignment w:val="center"/>
              <w:rPr>
                <w:rFonts w:hint="default"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460</w:t>
            </w:r>
          </w:p>
        </w:tc>
      </w:tr>
      <w:bookmarkEnd w:id="23"/>
      <w:bookmarkEnd w:id="24"/>
      <w:bookmarkEnd w:id="26"/>
      <w:tr w14:paraId="5B585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41B67B93">
            <w:pPr>
              <w:jc w:val="center"/>
              <w:rPr>
                <w:rFonts w:hint="eastAsia" w:ascii="宋体" w:hAnsi="宋体" w:eastAsia="宋体" w:cs="宋体"/>
                <w:color w:val="auto"/>
                <w:highlight w:val="none"/>
              </w:rPr>
            </w:pPr>
            <w:bookmarkStart w:id="27" w:name="OLE_LINK28" w:colFirst="1" w:colLast="6"/>
            <w:r>
              <w:rPr>
                <w:rFonts w:hint="eastAsia" w:ascii="宋体" w:hAnsi="宋体" w:eastAsia="宋体" w:cs="宋体"/>
                <w:color w:val="auto"/>
                <w:highlight w:val="none"/>
              </w:rPr>
              <w:t>学期学时小计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66DAFC0A">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414</w:t>
            </w:r>
          </w:p>
        </w:tc>
        <w:tc>
          <w:tcPr>
            <w:tcW w:w="745" w:type="dxa"/>
            <w:tcBorders>
              <w:top w:val="single" w:color="000000" w:sz="4" w:space="0"/>
              <w:left w:val="single" w:color="000000" w:sz="4" w:space="0"/>
              <w:bottom w:val="single" w:color="000000" w:sz="4" w:space="0"/>
              <w:right w:val="single" w:color="000000" w:sz="4" w:space="0"/>
            </w:tcBorders>
            <w:vAlign w:val="center"/>
          </w:tcPr>
          <w:p w14:paraId="574BFB33">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384</w:t>
            </w:r>
          </w:p>
        </w:tc>
        <w:tc>
          <w:tcPr>
            <w:tcW w:w="745" w:type="dxa"/>
            <w:tcBorders>
              <w:top w:val="single" w:color="000000" w:sz="4" w:space="0"/>
              <w:left w:val="single" w:color="000000" w:sz="4" w:space="0"/>
              <w:bottom w:val="single" w:color="000000" w:sz="4" w:space="0"/>
              <w:right w:val="single" w:color="000000" w:sz="4" w:space="0"/>
            </w:tcBorders>
            <w:vAlign w:val="center"/>
          </w:tcPr>
          <w:p w14:paraId="0737D85E">
            <w:pPr>
              <w:keepNext w:val="0"/>
              <w:keepLines w:val="0"/>
              <w:widowControl/>
              <w:suppressLineNumbers w:val="0"/>
              <w:jc w:val="right"/>
              <w:textAlignment w:val="center"/>
              <w:rPr>
                <w:rFonts w:hint="default" w:ascii="宋体" w:hAnsi="宋体" w:eastAsia="宋体" w:cs="宋体"/>
                <w:color w:val="auto"/>
                <w:highlight w:val="none"/>
                <w:lang w:val="en-US"/>
              </w:rPr>
            </w:pPr>
            <w:r>
              <w:rPr>
                <w:rFonts w:hint="eastAsia" w:ascii="宋体" w:hAnsi="宋体" w:eastAsia="宋体" w:cs="宋体"/>
                <w:i w:val="0"/>
                <w:iCs w:val="0"/>
                <w:color w:val="000000"/>
                <w:kern w:val="0"/>
                <w:sz w:val="22"/>
                <w:szCs w:val="22"/>
                <w:u w:val="none"/>
                <w:lang w:val="en-US" w:eastAsia="zh-CN" w:bidi="ar"/>
              </w:rPr>
              <w:t>448</w:t>
            </w:r>
          </w:p>
        </w:tc>
        <w:tc>
          <w:tcPr>
            <w:tcW w:w="745" w:type="dxa"/>
            <w:tcBorders>
              <w:top w:val="single" w:color="000000" w:sz="4" w:space="0"/>
              <w:left w:val="single" w:color="000000" w:sz="4" w:space="0"/>
              <w:bottom w:val="single" w:color="000000" w:sz="4" w:space="0"/>
              <w:right w:val="single" w:color="000000" w:sz="4" w:space="0"/>
            </w:tcBorders>
            <w:vAlign w:val="center"/>
          </w:tcPr>
          <w:p w14:paraId="39ADDD8C">
            <w:pPr>
              <w:keepNext w:val="0"/>
              <w:keepLines w:val="0"/>
              <w:widowControl/>
              <w:suppressLineNumbers w:val="0"/>
              <w:jc w:val="right"/>
              <w:textAlignment w:val="center"/>
              <w:rPr>
                <w:rFonts w:hint="default" w:ascii="宋体" w:hAnsi="宋体" w:eastAsia="宋体" w:cs="宋体"/>
                <w:color w:val="auto"/>
                <w:highlight w:val="none"/>
                <w:lang w:val="en-US"/>
              </w:rPr>
            </w:pPr>
            <w:r>
              <w:rPr>
                <w:rFonts w:hint="eastAsia" w:ascii="宋体" w:hAnsi="宋体" w:eastAsia="宋体" w:cs="宋体"/>
                <w:i w:val="0"/>
                <w:iCs w:val="0"/>
                <w:color w:val="000000"/>
                <w:kern w:val="0"/>
                <w:sz w:val="22"/>
                <w:szCs w:val="22"/>
                <w:u w:val="none"/>
                <w:lang w:val="en-US" w:eastAsia="zh-CN" w:bidi="ar"/>
              </w:rPr>
              <w:t>440</w:t>
            </w:r>
          </w:p>
        </w:tc>
        <w:tc>
          <w:tcPr>
            <w:tcW w:w="745" w:type="dxa"/>
            <w:tcBorders>
              <w:top w:val="single" w:color="000000" w:sz="4" w:space="0"/>
              <w:left w:val="single" w:color="000000" w:sz="4" w:space="0"/>
              <w:bottom w:val="single" w:color="000000" w:sz="4" w:space="0"/>
              <w:right w:val="single" w:color="000000" w:sz="4" w:space="0"/>
            </w:tcBorders>
            <w:vAlign w:val="center"/>
          </w:tcPr>
          <w:p w14:paraId="3EA6E19C">
            <w:pPr>
              <w:keepNext w:val="0"/>
              <w:keepLines w:val="0"/>
              <w:widowControl/>
              <w:suppressLineNumbers w:val="0"/>
              <w:jc w:val="right"/>
              <w:textAlignment w:val="center"/>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374</w:t>
            </w:r>
          </w:p>
        </w:tc>
        <w:tc>
          <w:tcPr>
            <w:tcW w:w="745" w:type="dxa"/>
            <w:tcBorders>
              <w:top w:val="single" w:color="000000" w:sz="4" w:space="0"/>
              <w:left w:val="single" w:color="000000" w:sz="4" w:space="0"/>
              <w:bottom w:val="single" w:color="000000" w:sz="4" w:space="0"/>
              <w:right w:val="single" w:color="000000" w:sz="4" w:space="0"/>
            </w:tcBorders>
            <w:vAlign w:val="center"/>
          </w:tcPr>
          <w:p w14:paraId="7378A1BE">
            <w:pPr>
              <w:keepNext w:val="0"/>
              <w:keepLines w:val="0"/>
              <w:widowControl/>
              <w:suppressLineNumbers w:val="0"/>
              <w:jc w:val="right"/>
              <w:textAlignment w:val="center"/>
              <w:rPr>
                <w:rFonts w:hint="default"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460</w:t>
            </w:r>
          </w:p>
        </w:tc>
        <w:tc>
          <w:tcPr>
            <w:tcW w:w="751" w:type="dxa"/>
            <w:tcBorders>
              <w:top w:val="single" w:color="000000" w:sz="4" w:space="0"/>
              <w:left w:val="single" w:color="000000" w:sz="4" w:space="0"/>
              <w:bottom w:val="single" w:color="000000" w:sz="4" w:space="0"/>
            </w:tcBorders>
            <w:vAlign w:val="center"/>
          </w:tcPr>
          <w:p w14:paraId="189C12B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2520</w:t>
            </w:r>
          </w:p>
        </w:tc>
      </w:tr>
      <w:bookmarkEnd w:id="27"/>
      <w:tr w14:paraId="3F4B3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4D8B29C4">
            <w:pPr>
              <w:jc w:val="center"/>
              <w:rPr>
                <w:rFonts w:hint="eastAsia" w:ascii="宋体" w:hAnsi="宋体" w:eastAsia="宋体" w:cs="宋体"/>
                <w:color w:val="auto"/>
                <w:highlight w:val="none"/>
              </w:rPr>
            </w:pPr>
            <w:bookmarkStart w:id="28" w:name="OLE_LINK24" w:colFirst="1" w:colLast="5"/>
            <w:bookmarkStart w:id="29" w:name="OLE_LINK23" w:colFirst="5" w:colLast="5"/>
            <w:r>
              <w:rPr>
                <w:rFonts w:hint="eastAsia" w:ascii="宋体" w:hAnsi="宋体" w:eastAsia="宋体" w:cs="宋体"/>
                <w:color w:val="auto"/>
                <w:highlight w:val="none"/>
              </w:rPr>
              <w:t>学期理论学时小计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6A024804">
            <w:pPr>
              <w:keepNext w:val="0"/>
              <w:keepLines w:val="0"/>
              <w:widowControl/>
              <w:suppressLineNumbers w:val="0"/>
              <w:jc w:val="righ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283</w:t>
            </w:r>
          </w:p>
        </w:tc>
        <w:tc>
          <w:tcPr>
            <w:tcW w:w="745" w:type="dxa"/>
            <w:tcBorders>
              <w:top w:val="single" w:color="000000" w:sz="4" w:space="0"/>
              <w:left w:val="single" w:color="000000" w:sz="4" w:space="0"/>
              <w:bottom w:val="single" w:color="000000" w:sz="4" w:space="0"/>
              <w:right w:val="single" w:color="000000" w:sz="4" w:space="0"/>
            </w:tcBorders>
            <w:vAlign w:val="center"/>
          </w:tcPr>
          <w:p w14:paraId="69DB1168">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179</w:t>
            </w:r>
          </w:p>
        </w:tc>
        <w:tc>
          <w:tcPr>
            <w:tcW w:w="745" w:type="dxa"/>
            <w:tcBorders>
              <w:top w:val="single" w:color="000000" w:sz="4" w:space="0"/>
              <w:left w:val="single" w:color="000000" w:sz="4" w:space="0"/>
              <w:bottom w:val="single" w:color="000000" w:sz="4" w:space="0"/>
              <w:right w:val="single" w:color="000000" w:sz="4" w:space="0"/>
            </w:tcBorders>
            <w:vAlign w:val="center"/>
          </w:tcPr>
          <w:p w14:paraId="5EDF2BE4">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cs="宋体"/>
                <w:i w:val="0"/>
                <w:iCs w:val="0"/>
                <w:color w:val="000000"/>
                <w:kern w:val="0"/>
                <w:sz w:val="22"/>
                <w:szCs w:val="22"/>
                <w:u w:val="none"/>
                <w:lang w:val="en-US" w:eastAsia="zh-CN" w:bidi="ar"/>
              </w:rPr>
              <w:t>238</w:t>
            </w:r>
          </w:p>
        </w:tc>
        <w:tc>
          <w:tcPr>
            <w:tcW w:w="745" w:type="dxa"/>
            <w:tcBorders>
              <w:top w:val="single" w:color="000000" w:sz="4" w:space="0"/>
              <w:left w:val="single" w:color="000000" w:sz="4" w:space="0"/>
              <w:bottom w:val="single" w:color="000000" w:sz="4" w:space="0"/>
              <w:right w:val="single" w:color="000000" w:sz="4" w:space="0"/>
            </w:tcBorders>
            <w:vAlign w:val="center"/>
          </w:tcPr>
          <w:p w14:paraId="65BAD98D">
            <w:pPr>
              <w:keepNext w:val="0"/>
              <w:keepLines w:val="0"/>
              <w:widowControl/>
              <w:suppressLineNumbers w:val="0"/>
              <w:jc w:val="right"/>
              <w:textAlignment w:val="center"/>
              <w:rPr>
                <w:rFonts w:hint="default" w:ascii="宋体" w:hAnsi="宋体" w:eastAsia="宋体" w:cs="宋体"/>
                <w:color w:val="auto"/>
                <w:highlight w:val="none"/>
                <w:lang w:val="en-US" w:eastAsia="zh-CN"/>
              </w:rPr>
            </w:pPr>
            <w:r>
              <w:rPr>
                <w:rFonts w:hint="eastAsia" w:ascii="宋体" w:hAnsi="宋体" w:eastAsia="宋体" w:cs="宋体"/>
                <w:i w:val="0"/>
                <w:iCs w:val="0"/>
                <w:color w:val="000000"/>
                <w:kern w:val="0"/>
                <w:sz w:val="22"/>
                <w:szCs w:val="22"/>
                <w:u w:val="none"/>
                <w:lang w:val="en-US" w:eastAsia="zh-CN" w:bidi="ar"/>
              </w:rPr>
              <w:t>254</w:t>
            </w:r>
          </w:p>
        </w:tc>
        <w:tc>
          <w:tcPr>
            <w:tcW w:w="745" w:type="dxa"/>
            <w:tcBorders>
              <w:top w:val="single" w:color="000000" w:sz="4" w:space="0"/>
              <w:left w:val="single" w:color="000000" w:sz="4" w:space="0"/>
              <w:bottom w:val="single" w:color="000000" w:sz="4" w:space="0"/>
              <w:right w:val="single" w:color="000000" w:sz="4" w:space="0"/>
            </w:tcBorders>
            <w:vAlign w:val="center"/>
          </w:tcPr>
          <w:p w14:paraId="70AB1FA7">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134</w:t>
            </w:r>
          </w:p>
        </w:tc>
        <w:tc>
          <w:tcPr>
            <w:tcW w:w="745" w:type="dxa"/>
            <w:tcBorders>
              <w:top w:val="single" w:color="000000" w:sz="4" w:space="0"/>
              <w:left w:val="single" w:color="000000" w:sz="4" w:space="0"/>
              <w:bottom w:val="single" w:color="000000" w:sz="4" w:space="0"/>
              <w:right w:val="single" w:color="000000" w:sz="4" w:space="0"/>
            </w:tcBorders>
            <w:vAlign w:val="center"/>
          </w:tcPr>
          <w:p w14:paraId="63CE76A8">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w:t>
            </w:r>
          </w:p>
        </w:tc>
        <w:tc>
          <w:tcPr>
            <w:tcW w:w="751" w:type="dxa"/>
            <w:tcBorders>
              <w:top w:val="single" w:color="000000" w:sz="4" w:space="0"/>
              <w:left w:val="single" w:color="000000" w:sz="4" w:space="0"/>
              <w:bottom w:val="single" w:color="000000" w:sz="4" w:space="0"/>
            </w:tcBorders>
            <w:vAlign w:val="center"/>
          </w:tcPr>
          <w:p w14:paraId="3B5B363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88</w:t>
            </w:r>
          </w:p>
        </w:tc>
      </w:tr>
      <w:bookmarkEnd w:id="28"/>
      <w:bookmarkEnd w:id="29"/>
      <w:tr w14:paraId="1C345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5673E79E">
            <w:pPr>
              <w:jc w:val="center"/>
              <w:rPr>
                <w:rFonts w:hint="eastAsia" w:ascii="宋体" w:hAnsi="宋体" w:eastAsia="宋体" w:cs="宋体"/>
                <w:color w:val="auto"/>
                <w:highlight w:val="none"/>
              </w:rPr>
            </w:pPr>
            <w:r>
              <w:rPr>
                <w:rFonts w:hint="eastAsia" w:ascii="宋体" w:hAnsi="宋体" w:eastAsia="宋体" w:cs="宋体"/>
                <w:color w:val="auto"/>
                <w:highlight w:val="none"/>
              </w:rPr>
              <w:t>学期理论教学周数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048B1A34">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14</w:t>
            </w:r>
          </w:p>
        </w:tc>
        <w:tc>
          <w:tcPr>
            <w:tcW w:w="745" w:type="dxa"/>
            <w:tcBorders>
              <w:top w:val="single" w:color="000000" w:sz="4" w:space="0"/>
              <w:left w:val="single" w:color="000000" w:sz="4" w:space="0"/>
              <w:bottom w:val="single" w:color="000000" w:sz="4" w:space="0"/>
              <w:right w:val="single" w:color="000000" w:sz="4" w:space="0"/>
            </w:tcBorders>
            <w:vAlign w:val="center"/>
          </w:tcPr>
          <w:p w14:paraId="0AC6A8E7">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745" w:type="dxa"/>
            <w:tcBorders>
              <w:top w:val="single" w:color="000000" w:sz="4" w:space="0"/>
              <w:left w:val="single" w:color="000000" w:sz="4" w:space="0"/>
              <w:bottom w:val="single" w:color="000000" w:sz="4" w:space="0"/>
              <w:right w:val="single" w:color="000000" w:sz="4" w:space="0"/>
            </w:tcBorders>
            <w:vAlign w:val="center"/>
          </w:tcPr>
          <w:p w14:paraId="3AD01332">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14</w:t>
            </w:r>
          </w:p>
        </w:tc>
        <w:tc>
          <w:tcPr>
            <w:tcW w:w="745" w:type="dxa"/>
            <w:tcBorders>
              <w:top w:val="single" w:color="000000" w:sz="4" w:space="0"/>
              <w:left w:val="single" w:color="000000" w:sz="4" w:space="0"/>
              <w:bottom w:val="single" w:color="000000" w:sz="4" w:space="0"/>
              <w:right w:val="single" w:color="000000" w:sz="4" w:space="0"/>
            </w:tcBorders>
            <w:vAlign w:val="center"/>
          </w:tcPr>
          <w:p w14:paraId="6488E6C0">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14</w:t>
            </w:r>
          </w:p>
        </w:tc>
        <w:tc>
          <w:tcPr>
            <w:tcW w:w="745" w:type="dxa"/>
            <w:tcBorders>
              <w:top w:val="single" w:color="000000" w:sz="4" w:space="0"/>
              <w:left w:val="single" w:color="000000" w:sz="4" w:space="0"/>
              <w:bottom w:val="single" w:color="000000" w:sz="4" w:space="0"/>
              <w:right w:val="single" w:color="000000" w:sz="4" w:space="0"/>
            </w:tcBorders>
            <w:vAlign w:val="center"/>
          </w:tcPr>
          <w:p w14:paraId="6244D0E7">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745" w:type="dxa"/>
            <w:tcBorders>
              <w:top w:val="single" w:color="000000" w:sz="4" w:space="0"/>
              <w:left w:val="single" w:color="000000" w:sz="4" w:space="0"/>
              <w:bottom w:val="single" w:color="000000" w:sz="4" w:space="0"/>
              <w:right w:val="single" w:color="000000" w:sz="4" w:space="0"/>
            </w:tcBorders>
            <w:vAlign w:val="center"/>
          </w:tcPr>
          <w:p w14:paraId="5730127F">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w:t>
            </w:r>
          </w:p>
        </w:tc>
        <w:tc>
          <w:tcPr>
            <w:tcW w:w="751" w:type="dxa"/>
            <w:tcBorders>
              <w:top w:val="single" w:color="000000" w:sz="4" w:space="0"/>
              <w:left w:val="single" w:color="000000" w:sz="4" w:space="0"/>
              <w:bottom w:val="single" w:color="000000" w:sz="4" w:space="0"/>
            </w:tcBorders>
            <w:vAlign w:val="center"/>
          </w:tcPr>
          <w:p w14:paraId="5153537D">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65</w:t>
            </w:r>
          </w:p>
        </w:tc>
      </w:tr>
      <w:tr w14:paraId="5A0FB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1BEBA56A">
            <w:pPr>
              <w:jc w:val="center"/>
              <w:rPr>
                <w:rFonts w:hint="eastAsia" w:ascii="宋体" w:hAnsi="宋体" w:eastAsia="宋体" w:cs="宋体"/>
                <w:color w:val="auto"/>
                <w:highlight w:val="none"/>
              </w:rPr>
            </w:pPr>
            <w:r>
              <w:rPr>
                <w:rFonts w:hint="eastAsia" w:ascii="宋体" w:hAnsi="宋体" w:eastAsia="宋体" w:cs="宋体"/>
                <w:color w:val="auto"/>
                <w:highlight w:val="none"/>
              </w:rPr>
              <w:t>理论教学周学时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36569C36">
            <w:pPr>
              <w:keepNext w:val="0"/>
              <w:keepLines w:val="0"/>
              <w:widowControl/>
              <w:suppressLineNumbers w:val="0"/>
              <w:jc w:val="right"/>
              <w:textAlignment w:val="center"/>
              <w:rPr>
                <w:rFonts w:hint="default" w:ascii="宋体" w:hAnsi="宋体" w:eastAsia="宋体" w:cs="宋体"/>
                <w:color w:val="000000" w:themeColor="text1"/>
                <w:sz w:val="20"/>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20.21</w:t>
            </w:r>
          </w:p>
        </w:tc>
        <w:tc>
          <w:tcPr>
            <w:tcW w:w="745" w:type="dxa"/>
            <w:tcBorders>
              <w:top w:val="single" w:color="000000" w:sz="4" w:space="0"/>
              <w:left w:val="single" w:color="000000" w:sz="4" w:space="0"/>
              <w:bottom w:val="single" w:color="000000" w:sz="4" w:space="0"/>
              <w:right w:val="single" w:color="000000" w:sz="4" w:space="0"/>
            </w:tcBorders>
            <w:vAlign w:val="center"/>
          </w:tcPr>
          <w:p w14:paraId="4F3033C8">
            <w:pPr>
              <w:keepNext w:val="0"/>
              <w:keepLines w:val="0"/>
              <w:widowControl/>
              <w:suppressLineNumbers w:val="0"/>
              <w:jc w:val="right"/>
              <w:textAlignment w:val="center"/>
              <w:rPr>
                <w:rFonts w:hint="default" w:ascii="宋体" w:hAnsi="宋体" w:eastAsia="宋体" w:cs="宋体"/>
                <w:color w:val="auto"/>
                <w:sz w:val="2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11.93</w:t>
            </w:r>
          </w:p>
        </w:tc>
        <w:tc>
          <w:tcPr>
            <w:tcW w:w="745" w:type="dxa"/>
            <w:tcBorders>
              <w:top w:val="single" w:color="000000" w:sz="4" w:space="0"/>
              <w:left w:val="single" w:color="000000" w:sz="4" w:space="0"/>
              <w:bottom w:val="single" w:color="000000" w:sz="4" w:space="0"/>
              <w:right w:val="single" w:color="000000" w:sz="4" w:space="0"/>
            </w:tcBorders>
            <w:vAlign w:val="center"/>
          </w:tcPr>
          <w:p w14:paraId="2A4A9917">
            <w:pPr>
              <w:keepNext w:val="0"/>
              <w:keepLines w:val="0"/>
              <w:widowControl/>
              <w:suppressLineNumbers w:val="0"/>
              <w:jc w:val="right"/>
              <w:textAlignment w:val="center"/>
              <w:rPr>
                <w:rFonts w:hint="default" w:ascii="宋体" w:hAnsi="宋体" w:eastAsia="宋体" w:cs="宋体"/>
                <w:color w:val="auto"/>
                <w:sz w:val="2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17.00 </w:t>
            </w:r>
          </w:p>
        </w:tc>
        <w:tc>
          <w:tcPr>
            <w:tcW w:w="745" w:type="dxa"/>
            <w:tcBorders>
              <w:top w:val="single" w:color="000000" w:sz="4" w:space="0"/>
              <w:left w:val="single" w:color="000000" w:sz="4" w:space="0"/>
              <w:bottom w:val="single" w:color="000000" w:sz="4" w:space="0"/>
              <w:right w:val="single" w:color="000000" w:sz="4" w:space="0"/>
            </w:tcBorders>
            <w:vAlign w:val="center"/>
          </w:tcPr>
          <w:p w14:paraId="2EB7DBA3">
            <w:pPr>
              <w:keepNext w:val="0"/>
              <w:keepLines w:val="0"/>
              <w:widowControl/>
              <w:suppressLineNumbers w:val="0"/>
              <w:jc w:val="right"/>
              <w:textAlignment w:val="center"/>
              <w:rPr>
                <w:rFonts w:hint="default" w:ascii="宋体" w:hAnsi="宋体" w:eastAsia="宋体" w:cs="宋体"/>
                <w:color w:val="auto"/>
                <w:sz w:val="2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18.14</w:t>
            </w:r>
          </w:p>
        </w:tc>
        <w:tc>
          <w:tcPr>
            <w:tcW w:w="745" w:type="dxa"/>
            <w:tcBorders>
              <w:top w:val="single" w:color="000000" w:sz="4" w:space="0"/>
              <w:left w:val="single" w:color="000000" w:sz="4" w:space="0"/>
              <w:bottom w:val="single" w:color="000000" w:sz="4" w:space="0"/>
              <w:right w:val="single" w:color="000000" w:sz="4" w:space="0"/>
            </w:tcBorders>
            <w:vAlign w:val="center"/>
          </w:tcPr>
          <w:p w14:paraId="2282D2CF">
            <w:pPr>
              <w:keepNext w:val="0"/>
              <w:keepLines w:val="0"/>
              <w:widowControl/>
              <w:suppressLineNumbers w:val="0"/>
              <w:jc w:val="right"/>
              <w:textAlignment w:val="center"/>
              <w:rPr>
                <w:rFonts w:hint="default" w:ascii="宋体" w:hAnsi="宋体" w:eastAsia="宋体" w:cs="宋体"/>
                <w:color w:val="auto"/>
                <w:sz w:val="2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16.75</w:t>
            </w:r>
          </w:p>
        </w:tc>
        <w:tc>
          <w:tcPr>
            <w:tcW w:w="745" w:type="dxa"/>
            <w:tcBorders>
              <w:top w:val="single" w:color="000000" w:sz="4" w:space="0"/>
              <w:left w:val="single" w:color="000000" w:sz="4" w:space="0"/>
              <w:bottom w:val="single" w:color="000000" w:sz="4" w:space="0"/>
              <w:right w:val="single" w:color="000000" w:sz="4" w:space="0"/>
            </w:tcBorders>
            <w:vAlign w:val="center"/>
          </w:tcPr>
          <w:p w14:paraId="48A017A1">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w:t>
            </w:r>
          </w:p>
        </w:tc>
        <w:tc>
          <w:tcPr>
            <w:tcW w:w="751" w:type="dxa"/>
            <w:tcBorders>
              <w:top w:val="single" w:color="000000" w:sz="4" w:space="0"/>
              <w:left w:val="single" w:color="000000" w:sz="4" w:space="0"/>
              <w:bottom w:val="single" w:color="000000" w:sz="4" w:space="0"/>
            </w:tcBorders>
            <w:vAlign w:val="center"/>
          </w:tcPr>
          <w:p w14:paraId="56DD0D79">
            <w:pPr>
              <w:keepNext w:val="0"/>
              <w:keepLines w:val="0"/>
              <w:widowControl/>
              <w:suppressLineNumbers w:val="0"/>
              <w:jc w:val="right"/>
              <w:textAlignment w:val="center"/>
              <w:rPr>
                <w:rFonts w:hint="default" w:ascii="宋体" w:hAnsi="宋体" w:eastAsia="宋体" w:cs="宋体"/>
                <w:color w:val="000000" w:themeColor="text1"/>
                <w:sz w:val="20"/>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16.74</w:t>
            </w:r>
          </w:p>
        </w:tc>
      </w:tr>
      <w:tr w14:paraId="11247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4436" w:type="dxa"/>
            <w:gridSpan w:val="5"/>
            <w:tcBorders>
              <w:top w:val="single" w:color="000000" w:sz="4" w:space="0"/>
              <w:bottom w:val="single" w:color="000000" w:sz="4" w:space="0"/>
              <w:right w:val="single" w:color="000000" w:sz="4" w:space="0"/>
            </w:tcBorders>
            <w:vAlign w:val="center"/>
          </w:tcPr>
          <w:p w14:paraId="20C25E60">
            <w:pPr>
              <w:jc w:val="center"/>
              <w:rPr>
                <w:rFonts w:hint="eastAsia" w:ascii="宋体" w:hAnsi="宋体" w:eastAsia="宋体" w:cs="宋体"/>
                <w:color w:val="auto"/>
                <w:highlight w:val="none"/>
              </w:rPr>
            </w:pPr>
            <w:r>
              <w:rPr>
                <w:rFonts w:hint="eastAsia" w:ascii="宋体" w:hAnsi="宋体" w:eastAsia="宋体" w:cs="宋体"/>
                <w:color w:val="auto"/>
                <w:highlight w:val="none"/>
              </w:rPr>
              <w:t>考试课程门数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76901611">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745" w:type="dxa"/>
            <w:tcBorders>
              <w:top w:val="single" w:color="000000" w:sz="4" w:space="0"/>
              <w:left w:val="single" w:color="000000" w:sz="4" w:space="0"/>
              <w:bottom w:val="single" w:color="000000" w:sz="4" w:space="0"/>
              <w:right w:val="single" w:color="000000" w:sz="4" w:space="0"/>
            </w:tcBorders>
            <w:vAlign w:val="center"/>
          </w:tcPr>
          <w:p w14:paraId="078E15ED">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018CD418">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447A2CB1">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5E0E36F7">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w:t>
            </w:r>
          </w:p>
        </w:tc>
        <w:tc>
          <w:tcPr>
            <w:tcW w:w="745" w:type="dxa"/>
            <w:tcBorders>
              <w:top w:val="single" w:color="000000" w:sz="4" w:space="0"/>
              <w:left w:val="single" w:color="000000" w:sz="4" w:space="0"/>
              <w:bottom w:val="single" w:color="000000" w:sz="4" w:space="0"/>
              <w:right w:val="single" w:color="000000" w:sz="4" w:space="0"/>
            </w:tcBorders>
            <w:vAlign w:val="center"/>
          </w:tcPr>
          <w:p w14:paraId="05ABAF3C">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w:t>
            </w:r>
          </w:p>
        </w:tc>
        <w:tc>
          <w:tcPr>
            <w:tcW w:w="751" w:type="dxa"/>
            <w:tcBorders>
              <w:top w:val="single" w:color="000000" w:sz="4" w:space="0"/>
              <w:left w:val="single" w:color="000000" w:sz="4" w:space="0"/>
              <w:bottom w:val="single" w:color="000000" w:sz="4" w:space="0"/>
            </w:tcBorders>
            <w:vAlign w:val="center"/>
          </w:tcPr>
          <w:p w14:paraId="3EDAB4B7">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w:t>
            </w:r>
          </w:p>
        </w:tc>
      </w:tr>
    </w:tbl>
    <w:p w14:paraId="7228B1C5">
      <w:pPr>
        <w:pStyle w:val="5"/>
        <w:spacing w:before="60"/>
        <w:rPr>
          <w:rFonts w:asciiTheme="minorEastAsia" w:hAnsiTheme="minorEastAsia"/>
          <w:color w:val="000000" w:themeColor="text1"/>
          <w:spacing w:val="-18"/>
          <w14:textFill>
            <w14:solidFill>
              <w14:schemeClr w14:val="tx1"/>
            </w14:solidFill>
          </w14:textFill>
        </w:rPr>
      </w:pPr>
    </w:p>
    <w:p w14:paraId="7CB51FA3">
      <w:pPr>
        <w:pStyle w:val="5"/>
        <w:spacing w:before="60"/>
        <w:rPr>
          <w:rFonts w:asciiTheme="minorEastAsia" w:hAnsiTheme="minorEastAsia"/>
          <w:color w:val="000000" w:themeColor="text1"/>
          <w:spacing w:val="-18"/>
          <w14:textFill>
            <w14:solidFill>
              <w14:schemeClr w14:val="tx1"/>
            </w14:solidFill>
          </w14:textFill>
        </w:rPr>
      </w:pPr>
    </w:p>
    <w:p w14:paraId="055469F5">
      <w:pPr>
        <w:pStyle w:val="5"/>
        <w:spacing w:before="6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spacing w:val="-18"/>
          <w14:textFill>
            <w14:solidFill>
              <w14:schemeClr w14:val="tx1"/>
            </w14:solidFill>
          </w14:textFill>
        </w:rPr>
        <w:t>附表</w:t>
      </w:r>
      <w:r>
        <w:rPr>
          <w:rFonts w:hint="eastAsia" w:asciiTheme="minorEastAsia" w:hAnsiTheme="minorEastAsia"/>
          <w:color w:val="000000" w:themeColor="text1"/>
          <w:lang w:val="en-US" w:eastAsia="zh-CN"/>
          <w14:textFill>
            <w14:solidFill>
              <w14:schemeClr w14:val="tx1"/>
            </w14:solidFill>
          </w14:textFill>
        </w:rPr>
        <w:t>12</w:t>
      </w:r>
      <w:r>
        <w:rPr>
          <w:rFonts w:asciiTheme="minorEastAsia" w:hAnsiTheme="minorEastAsia"/>
          <w:color w:val="000000" w:themeColor="text1"/>
          <w14:textFill>
            <w14:solidFill>
              <w14:schemeClr w14:val="tx1"/>
            </w14:solidFill>
          </w14:textFill>
        </w:rPr>
        <w:t>：</w:t>
      </w:r>
    </w:p>
    <w:p w14:paraId="38F08B58">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t>3年 集中实践环节教学进程安排表</w:t>
      </w:r>
    </w:p>
    <w:tbl>
      <w:tblPr>
        <w:tblStyle w:val="11"/>
        <w:tblW w:w="981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49"/>
        <w:gridCol w:w="436"/>
        <w:gridCol w:w="899"/>
        <w:gridCol w:w="2501"/>
        <w:gridCol w:w="567"/>
        <w:gridCol w:w="606"/>
        <w:gridCol w:w="709"/>
        <w:gridCol w:w="708"/>
        <w:gridCol w:w="671"/>
        <w:gridCol w:w="742"/>
        <w:gridCol w:w="825"/>
        <w:gridCol w:w="798"/>
      </w:tblGrid>
      <w:tr w14:paraId="169B4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349" w:type="dxa"/>
            <w:vMerge w:val="restart"/>
            <w:tcBorders>
              <w:right w:val="single" w:color="000000" w:sz="4" w:space="0"/>
            </w:tcBorders>
            <w:vAlign w:val="center"/>
          </w:tcPr>
          <w:p w14:paraId="5EFF83EF">
            <w:pPr>
              <w:jc w:val="center"/>
              <w:rPr>
                <w:rFonts w:hint="eastAsia" w:ascii="宋体" w:hAnsi="宋体" w:eastAsia="宋体" w:cs="宋体"/>
                <w:color w:val="auto"/>
              </w:rPr>
            </w:pPr>
            <w:r>
              <w:rPr>
                <w:rFonts w:hint="eastAsia" w:ascii="宋体" w:hAnsi="宋体" w:eastAsia="宋体" w:cs="宋体"/>
                <w:color w:val="auto"/>
              </w:rPr>
              <w:t>实践地</w:t>
            </w:r>
          </w:p>
          <w:p w14:paraId="505262CE">
            <w:pPr>
              <w:jc w:val="center"/>
              <w:rPr>
                <w:rFonts w:hint="eastAsia" w:ascii="宋体" w:hAnsi="宋体" w:eastAsia="宋体" w:cs="宋体"/>
                <w:color w:val="auto"/>
              </w:rPr>
            </w:pPr>
            <w:r>
              <w:rPr>
                <w:rFonts w:hint="eastAsia" w:ascii="宋体" w:hAnsi="宋体" w:eastAsia="宋体" w:cs="宋体"/>
                <w:color w:val="auto"/>
              </w:rPr>
              <w:t>点</w:t>
            </w:r>
          </w:p>
        </w:tc>
        <w:tc>
          <w:tcPr>
            <w:tcW w:w="436" w:type="dxa"/>
            <w:vMerge w:val="restart"/>
            <w:tcBorders>
              <w:left w:val="single" w:color="000000" w:sz="4" w:space="0"/>
              <w:right w:val="single" w:color="000000" w:sz="4" w:space="0"/>
            </w:tcBorders>
            <w:vAlign w:val="center"/>
          </w:tcPr>
          <w:p w14:paraId="2DCAEB93">
            <w:pPr>
              <w:jc w:val="center"/>
              <w:rPr>
                <w:rFonts w:hint="eastAsia" w:ascii="宋体" w:hAnsi="宋体" w:eastAsia="宋体" w:cs="宋体"/>
                <w:color w:val="auto"/>
              </w:rPr>
            </w:pPr>
            <w:r>
              <w:rPr>
                <w:rFonts w:hint="eastAsia" w:ascii="宋体" w:hAnsi="宋体" w:eastAsia="宋体" w:cs="宋体"/>
                <w:color w:val="auto"/>
              </w:rPr>
              <w:t>序</w:t>
            </w:r>
          </w:p>
          <w:p w14:paraId="2FB281FA">
            <w:pPr>
              <w:jc w:val="center"/>
              <w:rPr>
                <w:rFonts w:hint="eastAsia" w:ascii="宋体" w:hAnsi="宋体" w:eastAsia="宋体" w:cs="宋体"/>
                <w:color w:val="auto"/>
              </w:rPr>
            </w:pPr>
            <w:r>
              <w:rPr>
                <w:rFonts w:hint="eastAsia" w:ascii="宋体" w:hAnsi="宋体" w:eastAsia="宋体" w:cs="宋体"/>
                <w:color w:val="auto"/>
              </w:rPr>
              <w:t>号</w:t>
            </w:r>
          </w:p>
        </w:tc>
        <w:tc>
          <w:tcPr>
            <w:tcW w:w="899" w:type="dxa"/>
            <w:vMerge w:val="restart"/>
            <w:tcBorders>
              <w:left w:val="single" w:color="000000" w:sz="4" w:space="0"/>
              <w:right w:val="single" w:color="000000" w:sz="4" w:space="0"/>
            </w:tcBorders>
            <w:vAlign w:val="center"/>
          </w:tcPr>
          <w:p w14:paraId="2AFEE1DE">
            <w:pPr>
              <w:jc w:val="center"/>
              <w:rPr>
                <w:rFonts w:hint="eastAsia" w:ascii="宋体" w:hAnsi="宋体" w:eastAsia="宋体" w:cs="宋体"/>
                <w:color w:val="auto"/>
              </w:rPr>
            </w:pPr>
            <w:r>
              <w:rPr>
                <w:rFonts w:hint="eastAsia" w:ascii="宋体" w:hAnsi="宋体" w:eastAsia="宋体" w:cs="宋体"/>
                <w:color w:val="auto"/>
              </w:rPr>
              <w:t>课程编码</w:t>
            </w:r>
          </w:p>
        </w:tc>
        <w:tc>
          <w:tcPr>
            <w:tcW w:w="2501" w:type="dxa"/>
            <w:vMerge w:val="restart"/>
            <w:tcBorders>
              <w:left w:val="single" w:color="000000" w:sz="4" w:space="0"/>
              <w:right w:val="single" w:color="000000" w:sz="4" w:space="0"/>
            </w:tcBorders>
            <w:vAlign w:val="center"/>
          </w:tcPr>
          <w:p w14:paraId="33D10A7B">
            <w:pPr>
              <w:jc w:val="center"/>
              <w:rPr>
                <w:rFonts w:hint="eastAsia" w:ascii="宋体" w:hAnsi="宋体" w:eastAsia="宋体" w:cs="宋体"/>
                <w:color w:val="auto"/>
              </w:rPr>
            </w:pPr>
            <w:r>
              <w:rPr>
                <w:rFonts w:hint="eastAsia" w:ascii="宋体" w:hAnsi="宋体" w:eastAsia="宋体" w:cs="宋体"/>
                <w:color w:val="auto"/>
              </w:rPr>
              <w:t>课程名称</w:t>
            </w:r>
          </w:p>
        </w:tc>
        <w:tc>
          <w:tcPr>
            <w:tcW w:w="567" w:type="dxa"/>
            <w:vMerge w:val="restart"/>
            <w:tcBorders>
              <w:left w:val="single" w:color="000000" w:sz="4" w:space="0"/>
              <w:right w:val="single" w:color="000000" w:sz="4" w:space="0"/>
            </w:tcBorders>
            <w:vAlign w:val="center"/>
          </w:tcPr>
          <w:p w14:paraId="1E1BE9B8">
            <w:pPr>
              <w:jc w:val="center"/>
              <w:rPr>
                <w:rFonts w:hint="eastAsia" w:ascii="宋体" w:hAnsi="宋体" w:eastAsia="宋体" w:cs="宋体"/>
                <w:color w:val="auto"/>
              </w:rPr>
            </w:pPr>
            <w:r>
              <w:rPr>
                <w:rFonts w:hint="eastAsia" w:ascii="宋体" w:hAnsi="宋体" w:eastAsia="宋体" w:cs="宋体"/>
                <w:color w:val="auto"/>
              </w:rPr>
              <w:t>学</w:t>
            </w:r>
          </w:p>
          <w:p w14:paraId="6504915B">
            <w:pPr>
              <w:jc w:val="center"/>
              <w:rPr>
                <w:rFonts w:hint="eastAsia" w:ascii="宋体" w:hAnsi="宋体" w:eastAsia="宋体" w:cs="宋体"/>
                <w:color w:val="auto"/>
              </w:rPr>
            </w:pPr>
            <w:r>
              <w:rPr>
                <w:rFonts w:hint="eastAsia" w:ascii="宋体" w:hAnsi="宋体" w:eastAsia="宋体" w:cs="宋体"/>
                <w:color w:val="auto"/>
              </w:rPr>
              <w:t>分</w:t>
            </w:r>
          </w:p>
        </w:tc>
        <w:tc>
          <w:tcPr>
            <w:tcW w:w="606" w:type="dxa"/>
            <w:vMerge w:val="restart"/>
            <w:tcBorders>
              <w:left w:val="single" w:color="000000" w:sz="4" w:space="0"/>
              <w:right w:val="single" w:color="000000" w:sz="4" w:space="0"/>
            </w:tcBorders>
            <w:vAlign w:val="center"/>
          </w:tcPr>
          <w:p w14:paraId="6958E483">
            <w:pPr>
              <w:jc w:val="center"/>
              <w:rPr>
                <w:rFonts w:hint="eastAsia" w:ascii="宋体" w:hAnsi="宋体" w:eastAsia="宋体" w:cs="宋体"/>
                <w:color w:val="auto"/>
              </w:rPr>
            </w:pPr>
            <w:r>
              <w:rPr>
                <w:rFonts w:hint="eastAsia" w:ascii="宋体" w:hAnsi="宋体" w:eastAsia="宋体" w:cs="宋体"/>
                <w:color w:val="auto"/>
              </w:rPr>
              <w:t>学</w:t>
            </w:r>
          </w:p>
          <w:p w14:paraId="2346FA3D">
            <w:pPr>
              <w:jc w:val="center"/>
              <w:rPr>
                <w:rFonts w:hint="eastAsia" w:ascii="宋体" w:hAnsi="宋体" w:eastAsia="宋体" w:cs="宋体"/>
                <w:color w:val="auto"/>
              </w:rPr>
            </w:pPr>
            <w:r>
              <w:rPr>
                <w:rFonts w:hint="eastAsia" w:ascii="宋体" w:hAnsi="宋体" w:eastAsia="宋体" w:cs="宋体"/>
                <w:color w:val="auto"/>
              </w:rPr>
              <w:t>时</w:t>
            </w:r>
          </w:p>
        </w:tc>
        <w:tc>
          <w:tcPr>
            <w:tcW w:w="4453" w:type="dxa"/>
            <w:gridSpan w:val="6"/>
            <w:tcBorders>
              <w:left w:val="single" w:color="000000" w:sz="4" w:space="0"/>
              <w:bottom w:val="single" w:color="000000" w:sz="4" w:space="0"/>
            </w:tcBorders>
            <w:vAlign w:val="center"/>
          </w:tcPr>
          <w:p w14:paraId="7A05486B">
            <w:pPr>
              <w:jc w:val="center"/>
              <w:rPr>
                <w:rFonts w:hint="eastAsia" w:ascii="宋体" w:hAnsi="宋体" w:eastAsia="宋体" w:cs="宋体"/>
                <w:color w:val="auto"/>
              </w:rPr>
            </w:pPr>
            <w:r>
              <w:rPr>
                <w:rFonts w:hint="eastAsia" w:ascii="宋体" w:hAnsi="宋体" w:eastAsia="宋体" w:cs="宋体"/>
                <w:color w:val="auto"/>
              </w:rPr>
              <w:t>周学时/周数</w:t>
            </w:r>
          </w:p>
        </w:tc>
      </w:tr>
      <w:tr w14:paraId="6B229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3" w:hRule="atLeast"/>
          <w:jc w:val="center"/>
        </w:trPr>
        <w:tc>
          <w:tcPr>
            <w:tcW w:w="349" w:type="dxa"/>
            <w:vMerge w:val="continue"/>
            <w:tcBorders>
              <w:top w:val="nil"/>
              <w:right w:val="single" w:color="000000" w:sz="4" w:space="0"/>
            </w:tcBorders>
            <w:vAlign w:val="center"/>
          </w:tcPr>
          <w:p w14:paraId="74B0A127">
            <w:pPr>
              <w:jc w:val="center"/>
              <w:rPr>
                <w:rFonts w:hint="eastAsia" w:ascii="宋体" w:hAnsi="宋体" w:eastAsia="宋体" w:cs="宋体"/>
                <w:color w:val="auto"/>
              </w:rPr>
            </w:pPr>
          </w:p>
        </w:tc>
        <w:tc>
          <w:tcPr>
            <w:tcW w:w="436" w:type="dxa"/>
            <w:vMerge w:val="continue"/>
            <w:tcBorders>
              <w:top w:val="nil"/>
              <w:left w:val="single" w:color="000000" w:sz="4" w:space="0"/>
              <w:right w:val="single" w:color="000000" w:sz="4" w:space="0"/>
            </w:tcBorders>
            <w:vAlign w:val="center"/>
          </w:tcPr>
          <w:p w14:paraId="3A120F47">
            <w:pPr>
              <w:jc w:val="center"/>
              <w:rPr>
                <w:rFonts w:hint="eastAsia" w:ascii="宋体" w:hAnsi="宋体" w:eastAsia="宋体" w:cs="宋体"/>
                <w:color w:val="auto"/>
              </w:rPr>
            </w:pPr>
          </w:p>
        </w:tc>
        <w:tc>
          <w:tcPr>
            <w:tcW w:w="899" w:type="dxa"/>
            <w:vMerge w:val="continue"/>
            <w:tcBorders>
              <w:top w:val="nil"/>
              <w:left w:val="single" w:color="000000" w:sz="4" w:space="0"/>
              <w:right w:val="single" w:color="000000" w:sz="4" w:space="0"/>
            </w:tcBorders>
            <w:vAlign w:val="center"/>
          </w:tcPr>
          <w:p w14:paraId="16417348">
            <w:pPr>
              <w:jc w:val="center"/>
              <w:rPr>
                <w:rFonts w:hint="eastAsia" w:ascii="宋体" w:hAnsi="宋体" w:eastAsia="宋体" w:cs="宋体"/>
                <w:color w:val="auto"/>
              </w:rPr>
            </w:pPr>
          </w:p>
        </w:tc>
        <w:tc>
          <w:tcPr>
            <w:tcW w:w="2501" w:type="dxa"/>
            <w:vMerge w:val="continue"/>
            <w:tcBorders>
              <w:top w:val="nil"/>
              <w:left w:val="single" w:color="000000" w:sz="4" w:space="0"/>
              <w:right w:val="single" w:color="000000" w:sz="4" w:space="0"/>
            </w:tcBorders>
            <w:vAlign w:val="center"/>
          </w:tcPr>
          <w:p w14:paraId="09D31C0D">
            <w:pPr>
              <w:jc w:val="center"/>
              <w:rPr>
                <w:rFonts w:hint="eastAsia" w:ascii="宋体" w:hAnsi="宋体" w:eastAsia="宋体" w:cs="宋体"/>
                <w:color w:val="auto"/>
              </w:rPr>
            </w:pPr>
          </w:p>
        </w:tc>
        <w:tc>
          <w:tcPr>
            <w:tcW w:w="567" w:type="dxa"/>
            <w:vMerge w:val="continue"/>
            <w:tcBorders>
              <w:top w:val="nil"/>
              <w:left w:val="single" w:color="000000" w:sz="4" w:space="0"/>
              <w:right w:val="single" w:color="000000" w:sz="4" w:space="0"/>
            </w:tcBorders>
            <w:vAlign w:val="center"/>
          </w:tcPr>
          <w:p w14:paraId="017AB9F6">
            <w:pPr>
              <w:jc w:val="center"/>
              <w:rPr>
                <w:rFonts w:hint="eastAsia" w:ascii="宋体" w:hAnsi="宋体" w:eastAsia="宋体" w:cs="宋体"/>
                <w:color w:val="auto"/>
              </w:rPr>
            </w:pPr>
          </w:p>
        </w:tc>
        <w:tc>
          <w:tcPr>
            <w:tcW w:w="606" w:type="dxa"/>
            <w:vMerge w:val="continue"/>
            <w:tcBorders>
              <w:top w:val="nil"/>
              <w:left w:val="single" w:color="000000" w:sz="4" w:space="0"/>
              <w:right w:val="single" w:color="000000" w:sz="4" w:space="0"/>
            </w:tcBorders>
            <w:vAlign w:val="center"/>
          </w:tcPr>
          <w:p w14:paraId="24EA282E">
            <w:pPr>
              <w:jc w:val="center"/>
              <w:rPr>
                <w:rFonts w:hint="eastAsia" w:ascii="宋体" w:hAnsi="宋体" w:eastAsia="宋体" w:cs="宋体"/>
                <w:color w:val="auto"/>
              </w:rPr>
            </w:pPr>
          </w:p>
        </w:tc>
        <w:tc>
          <w:tcPr>
            <w:tcW w:w="709" w:type="dxa"/>
            <w:tcBorders>
              <w:top w:val="single" w:color="000000" w:sz="4" w:space="0"/>
              <w:left w:val="single" w:color="000000" w:sz="4" w:space="0"/>
              <w:right w:val="single" w:color="000000" w:sz="4" w:space="0"/>
            </w:tcBorders>
            <w:vAlign w:val="center"/>
          </w:tcPr>
          <w:p w14:paraId="36A7E370">
            <w:pPr>
              <w:jc w:val="center"/>
              <w:rPr>
                <w:rFonts w:hint="eastAsia" w:ascii="宋体" w:hAnsi="宋体" w:eastAsia="宋体" w:cs="宋体"/>
                <w:color w:val="auto"/>
              </w:rPr>
            </w:pPr>
            <w:r>
              <w:rPr>
                <w:rFonts w:hint="eastAsia" w:ascii="宋体" w:hAnsi="宋体" w:eastAsia="宋体" w:cs="宋体"/>
                <w:color w:val="auto"/>
              </w:rPr>
              <w:t>第一学期</w:t>
            </w:r>
          </w:p>
        </w:tc>
        <w:tc>
          <w:tcPr>
            <w:tcW w:w="708" w:type="dxa"/>
            <w:tcBorders>
              <w:top w:val="single" w:color="000000" w:sz="4" w:space="0"/>
              <w:left w:val="single" w:color="000000" w:sz="4" w:space="0"/>
              <w:right w:val="single" w:color="000000" w:sz="4" w:space="0"/>
            </w:tcBorders>
            <w:vAlign w:val="center"/>
          </w:tcPr>
          <w:p w14:paraId="5F57634E">
            <w:pPr>
              <w:jc w:val="center"/>
              <w:rPr>
                <w:rFonts w:hint="eastAsia" w:ascii="宋体" w:hAnsi="宋体" w:eastAsia="宋体" w:cs="宋体"/>
                <w:color w:val="auto"/>
              </w:rPr>
            </w:pPr>
            <w:r>
              <w:rPr>
                <w:rFonts w:hint="eastAsia" w:ascii="宋体" w:hAnsi="宋体" w:eastAsia="宋体" w:cs="宋体"/>
                <w:color w:val="auto"/>
              </w:rPr>
              <w:t>第二学期</w:t>
            </w:r>
          </w:p>
        </w:tc>
        <w:tc>
          <w:tcPr>
            <w:tcW w:w="671" w:type="dxa"/>
            <w:tcBorders>
              <w:top w:val="single" w:color="000000" w:sz="4" w:space="0"/>
              <w:left w:val="single" w:color="000000" w:sz="4" w:space="0"/>
              <w:right w:val="single" w:color="000000" w:sz="4" w:space="0"/>
            </w:tcBorders>
            <w:vAlign w:val="center"/>
          </w:tcPr>
          <w:p w14:paraId="56945528">
            <w:pPr>
              <w:jc w:val="center"/>
              <w:rPr>
                <w:rFonts w:hint="eastAsia" w:ascii="宋体" w:hAnsi="宋体" w:eastAsia="宋体" w:cs="宋体"/>
                <w:color w:val="auto"/>
              </w:rPr>
            </w:pPr>
            <w:r>
              <w:rPr>
                <w:rFonts w:hint="eastAsia" w:ascii="宋体" w:hAnsi="宋体" w:eastAsia="宋体" w:cs="宋体"/>
                <w:color w:val="auto"/>
              </w:rPr>
              <w:t>第三学期</w:t>
            </w:r>
          </w:p>
        </w:tc>
        <w:tc>
          <w:tcPr>
            <w:tcW w:w="742" w:type="dxa"/>
            <w:tcBorders>
              <w:top w:val="single" w:color="000000" w:sz="4" w:space="0"/>
              <w:left w:val="single" w:color="000000" w:sz="4" w:space="0"/>
              <w:right w:val="single" w:color="000000" w:sz="4" w:space="0"/>
            </w:tcBorders>
            <w:vAlign w:val="center"/>
          </w:tcPr>
          <w:p w14:paraId="0C60BA58">
            <w:pPr>
              <w:jc w:val="center"/>
              <w:rPr>
                <w:rFonts w:hint="eastAsia" w:ascii="宋体" w:hAnsi="宋体" w:eastAsia="宋体" w:cs="宋体"/>
                <w:color w:val="auto"/>
              </w:rPr>
            </w:pPr>
            <w:r>
              <w:rPr>
                <w:rFonts w:hint="eastAsia" w:ascii="宋体" w:hAnsi="宋体" w:eastAsia="宋体" w:cs="宋体"/>
                <w:color w:val="auto"/>
              </w:rPr>
              <w:t>第四学期</w:t>
            </w:r>
          </w:p>
        </w:tc>
        <w:tc>
          <w:tcPr>
            <w:tcW w:w="825" w:type="dxa"/>
            <w:tcBorders>
              <w:top w:val="single" w:color="000000" w:sz="4" w:space="0"/>
              <w:left w:val="single" w:color="000000" w:sz="4" w:space="0"/>
              <w:right w:val="single" w:color="000000" w:sz="4" w:space="0"/>
            </w:tcBorders>
            <w:vAlign w:val="center"/>
          </w:tcPr>
          <w:p w14:paraId="62E3FD01">
            <w:pPr>
              <w:jc w:val="center"/>
              <w:rPr>
                <w:rFonts w:hint="eastAsia" w:ascii="宋体" w:hAnsi="宋体" w:eastAsia="宋体" w:cs="宋体"/>
                <w:color w:val="auto"/>
              </w:rPr>
            </w:pPr>
            <w:r>
              <w:rPr>
                <w:rFonts w:hint="eastAsia" w:ascii="宋体" w:hAnsi="宋体" w:eastAsia="宋体" w:cs="宋体"/>
                <w:color w:val="auto"/>
              </w:rPr>
              <w:t>第五学期</w:t>
            </w:r>
          </w:p>
        </w:tc>
        <w:tc>
          <w:tcPr>
            <w:tcW w:w="798" w:type="dxa"/>
            <w:tcBorders>
              <w:top w:val="single" w:color="000000" w:sz="4" w:space="0"/>
              <w:left w:val="single" w:color="000000" w:sz="4" w:space="0"/>
            </w:tcBorders>
            <w:vAlign w:val="center"/>
          </w:tcPr>
          <w:p w14:paraId="5955F69A">
            <w:pPr>
              <w:jc w:val="center"/>
              <w:rPr>
                <w:rFonts w:hint="eastAsia" w:ascii="宋体" w:hAnsi="宋体" w:eastAsia="宋体" w:cs="宋体"/>
                <w:color w:val="auto"/>
              </w:rPr>
            </w:pPr>
            <w:r>
              <w:rPr>
                <w:rFonts w:hint="eastAsia" w:ascii="宋体" w:hAnsi="宋体" w:eastAsia="宋体" w:cs="宋体"/>
                <w:color w:val="auto"/>
              </w:rPr>
              <w:t>第六学期</w:t>
            </w:r>
          </w:p>
        </w:tc>
      </w:tr>
      <w:tr w14:paraId="19877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 w:hRule="atLeast"/>
          <w:jc w:val="center"/>
        </w:trPr>
        <w:tc>
          <w:tcPr>
            <w:tcW w:w="349" w:type="dxa"/>
            <w:vMerge w:val="restart"/>
            <w:tcBorders>
              <w:right w:val="single" w:color="000000" w:sz="4" w:space="0"/>
            </w:tcBorders>
            <w:vAlign w:val="center"/>
          </w:tcPr>
          <w:p w14:paraId="71A92C69">
            <w:pPr>
              <w:jc w:val="center"/>
              <w:rPr>
                <w:rFonts w:hint="eastAsia" w:ascii="宋体" w:hAnsi="宋体" w:eastAsia="宋体" w:cs="宋体"/>
                <w:color w:val="auto"/>
              </w:rPr>
            </w:pPr>
          </w:p>
          <w:p w14:paraId="0726CA74">
            <w:pPr>
              <w:jc w:val="center"/>
              <w:rPr>
                <w:rFonts w:hint="eastAsia" w:ascii="宋体" w:hAnsi="宋体" w:eastAsia="宋体" w:cs="宋体"/>
                <w:color w:val="auto"/>
              </w:rPr>
            </w:pPr>
            <w:r>
              <w:rPr>
                <w:rFonts w:hint="eastAsia" w:ascii="宋体" w:hAnsi="宋体" w:eastAsia="宋体" w:cs="宋体"/>
                <w:color w:val="auto"/>
              </w:rPr>
              <w:t>校</w:t>
            </w:r>
          </w:p>
          <w:p w14:paraId="6EDFAECA">
            <w:pPr>
              <w:jc w:val="center"/>
              <w:rPr>
                <w:rFonts w:hint="eastAsia" w:ascii="宋体" w:hAnsi="宋体" w:eastAsia="宋体" w:cs="宋体"/>
                <w:color w:val="auto"/>
              </w:rPr>
            </w:pPr>
          </w:p>
          <w:p w14:paraId="3EA1E382">
            <w:pPr>
              <w:jc w:val="center"/>
              <w:rPr>
                <w:rFonts w:hint="eastAsia" w:ascii="宋体" w:hAnsi="宋体" w:eastAsia="宋体" w:cs="宋体"/>
                <w:color w:val="auto"/>
              </w:rPr>
            </w:pPr>
          </w:p>
          <w:p w14:paraId="229A9BC2">
            <w:pPr>
              <w:jc w:val="center"/>
              <w:rPr>
                <w:rFonts w:hint="eastAsia" w:ascii="宋体" w:hAnsi="宋体" w:eastAsia="宋体" w:cs="宋体"/>
                <w:color w:val="auto"/>
              </w:rPr>
            </w:pPr>
            <w:r>
              <w:rPr>
                <w:rFonts w:hint="eastAsia" w:ascii="宋体" w:hAnsi="宋体" w:eastAsia="宋体" w:cs="宋体"/>
                <w:color w:val="auto"/>
              </w:rPr>
              <w:t>内</w:t>
            </w:r>
          </w:p>
        </w:tc>
        <w:tc>
          <w:tcPr>
            <w:tcW w:w="436" w:type="dxa"/>
            <w:tcBorders>
              <w:left w:val="single" w:color="000000" w:sz="4" w:space="0"/>
              <w:bottom w:val="single" w:color="000000" w:sz="4" w:space="0"/>
              <w:right w:val="single" w:color="000000" w:sz="4" w:space="0"/>
            </w:tcBorders>
            <w:vAlign w:val="center"/>
          </w:tcPr>
          <w:p w14:paraId="0D2DD35E">
            <w:pPr>
              <w:jc w:val="center"/>
              <w:rPr>
                <w:rFonts w:hint="eastAsia" w:ascii="宋体" w:hAnsi="宋体" w:eastAsia="宋体" w:cs="宋体"/>
                <w:color w:val="auto"/>
              </w:rPr>
            </w:pPr>
            <w:r>
              <w:rPr>
                <w:rFonts w:hint="eastAsia" w:ascii="宋体" w:hAnsi="宋体" w:eastAsia="宋体" w:cs="宋体"/>
                <w:color w:val="auto"/>
              </w:rPr>
              <w:t>1</w:t>
            </w:r>
          </w:p>
        </w:tc>
        <w:tc>
          <w:tcPr>
            <w:tcW w:w="899" w:type="dxa"/>
            <w:tcBorders>
              <w:left w:val="single" w:color="000000" w:sz="4" w:space="0"/>
              <w:bottom w:val="single" w:color="000000" w:sz="4" w:space="0"/>
              <w:right w:val="single" w:color="000000" w:sz="4" w:space="0"/>
            </w:tcBorders>
            <w:vAlign w:val="center"/>
          </w:tcPr>
          <w:p w14:paraId="74E17AEC">
            <w:pPr>
              <w:jc w:val="center"/>
              <w:rPr>
                <w:rFonts w:hint="eastAsia" w:ascii="宋体" w:hAnsi="宋体" w:eastAsia="宋体" w:cs="宋体"/>
                <w:color w:val="auto"/>
              </w:rPr>
            </w:pPr>
          </w:p>
        </w:tc>
        <w:tc>
          <w:tcPr>
            <w:tcW w:w="2501" w:type="dxa"/>
            <w:tcBorders>
              <w:left w:val="single" w:color="000000" w:sz="4" w:space="0"/>
              <w:bottom w:val="single" w:color="000000" w:sz="4" w:space="0"/>
              <w:right w:val="single" w:color="000000" w:sz="4" w:space="0"/>
            </w:tcBorders>
            <w:vAlign w:val="center"/>
          </w:tcPr>
          <w:p w14:paraId="2AD903E5">
            <w:pPr>
              <w:jc w:val="center"/>
              <w:rPr>
                <w:rFonts w:hint="eastAsia" w:ascii="宋体" w:hAnsi="宋体" w:eastAsia="宋体" w:cs="宋体"/>
                <w:color w:val="auto"/>
              </w:rPr>
            </w:pPr>
            <w:r>
              <w:rPr>
                <w:rFonts w:hint="eastAsia" w:ascii="宋体" w:hAnsi="宋体" w:eastAsia="宋体" w:cs="宋体"/>
                <w:color w:val="auto"/>
              </w:rPr>
              <w:t>军事技能</w:t>
            </w:r>
          </w:p>
        </w:tc>
        <w:tc>
          <w:tcPr>
            <w:tcW w:w="567" w:type="dxa"/>
            <w:tcBorders>
              <w:left w:val="single" w:color="000000" w:sz="4" w:space="0"/>
              <w:bottom w:val="single" w:color="000000" w:sz="4" w:space="0"/>
              <w:right w:val="single" w:color="000000" w:sz="4" w:space="0"/>
            </w:tcBorders>
            <w:vAlign w:val="center"/>
          </w:tcPr>
          <w:p w14:paraId="05E16489">
            <w:pPr>
              <w:jc w:val="center"/>
              <w:rPr>
                <w:rFonts w:hint="eastAsia" w:ascii="宋体" w:hAnsi="宋体" w:eastAsia="宋体" w:cs="宋体"/>
                <w:color w:val="auto"/>
                <w:lang w:eastAsia="zh-CN"/>
              </w:rPr>
            </w:pPr>
            <w:r>
              <w:rPr>
                <w:rFonts w:hint="eastAsia" w:ascii="宋体" w:hAnsi="宋体" w:cs="宋体"/>
                <w:color w:val="auto"/>
                <w:lang w:val="en-US" w:eastAsia="zh-CN"/>
              </w:rPr>
              <w:t>2</w:t>
            </w:r>
          </w:p>
        </w:tc>
        <w:tc>
          <w:tcPr>
            <w:tcW w:w="606" w:type="dxa"/>
            <w:tcBorders>
              <w:left w:val="single" w:color="000000" w:sz="4" w:space="0"/>
              <w:bottom w:val="single" w:color="000000" w:sz="4" w:space="0"/>
              <w:right w:val="single" w:color="000000" w:sz="4" w:space="0"/>
            </w:tcBorders>
            <w:vAlign w:val="top"/>
          </w:tcPr>
          <w:p w14:paraId="36CFA196">
            <w:pPr>
              <w:ind w:left="40" w:leftChars="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Arial Unicode MS"/>
                <w:color w:val="000000" w:themeColor="text1"/>
                <w:szCs w:val="21"/>
                <w:lang w:val="en-US" w:eastAsia="zh-CN"/>
                <w14:textFill>
                  <w14:solidFill>
                    <w14:schemeClr w14:val="tx1"/>
                  </w14:solidFill>
                </w14:textFill>
              </w:rPr>
              <w:t>24</w:t>
            </w:r>
          </w:p>
        </w:tc>
        <w:tc>
          <w:tcPr>
            <w:tcW w:w="709" w:type="dxa"/>
            <w:tcBorders>
              <w:left w:val="single" w:color="000000" w:sz="4" w:space="0"/>
              <w:bottom w:val="single" w:color="000000" w:sz="4" w:space="0"/>
              <w:right w:val="single" w:color="000000" w:sz="4" w:space="0"/>
            </w:tcBorders>
            <w:vAlign w:val="center"/>
          </w:tcPr>
          <w:p w14:paraId="1456749C">
            <w:pPr>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Times New Roman"/>
                <w:color w:val="auto"/>
                <w:szCs w:val="21"/>
                <w:lang w:val="en-US" w:eastAsia="zh-CN"/>
              </w:rPr>
              <w:t>12/2</w:t>
            </w:r>
          </w:p>
        </w:tc>
        <w:tc>
          <w:tcPr>
            <w:tcW w:w="708" w:type="dxa"/>
            <w:tcBorders>
              <w:left w:val="single" w:color="000000" w:sz="4" w:space="0"/>
              <w:bottom w:val="single" w:color="000000" w:sz="4" w:space="0"/>
              <w:right w:val="single" w:color="000000" w:sz="4" w:space="0"/>
            </w:tcBorders>
            <w:vAlign w:val="center"/>
          </w:tcPr>
          <w:p w14:paraId="0D541768">
            <w:pPr>
              <w:jc w:val="center"/>
              <w:rPr>
                <w:rFonts w:hint="eastAsia" w:ascii="宋体" w:hAnsi="宋体" w:cs="宋体"/>
                <w:color w:val="000000" w:themeColor="text1"/>
                <w:lang w:val="en-US" w:eastAsia="zh-CN"/>
                <w14:textFill>
                  <w14:solidFill>
                    <w14:schemeClr w14:val="tx1"/>
                  </w14:solidFill>
                </w14:textFill>
              </w:rPr>
            </w:pPr>
          </w:p>
        </w:tc>
        <w:tc>
          <w:tcPr>
            <w:tcW w:w="671" w:type="dxa"/>
            <w:tcBorders>
              <w:left w:val="single" w:color="000000" w:sz="4" w:space="0"/>
              <w:bottom w:val="single" w:color="000000" w:sz="4" w:space="0"/>
              <w:right w:val="single" w:color="000000" w:sz="4" w:space="0"/>
            </w:tcBorders>
            <w:vAlign w:val="center"/>
          </w:tcPr>
          <w:p w14:paraId="6371BD4E">
            <w:pPr>
              <w:jc w:val="center"/>
              <w:rPr>
                <w:rFonts w:hint="eastAsia" w:ascii="宋体" w:hAnsi="宋体" w:cs="宋体"/>
                <w:color w:val="000000" w:themeColor="text1"/>
                <w:lang w:val="en-US" w:eastAsia="zh-CN"/>
                <w14:textFill>
                  <w14:solidFill>
                    <w14:schemeClr w14:val="tx1"/>
                  </w14:solidFill>
                </w14:textFill>
              </w:rPr>
            </w:pPr>
          </w:p>
        </w:tc>
        <w:tc>
          <w:tcPr>
            <w:tcW w:w="742" w:type="dxa"/>
            <w:tcBorders>
              <w:left w:val="single" w:color="000000" w:sz="4" w:space="0"/>
              <w:bottom w:val="single" w:color="000000" w:sz="4" w:space="0"/>
              <w:right w:val="single" w:color="000000" w:sz="4" w:space="0"/>
            </w:tcBorders>
            <w:vAlign w:val="center"/>
          </w:tcPr>
          <w:p w14:paraId="2D9DE025">
            <w:pPr>
              <w:jc w:val="center"/>
              <w:rPr>
                <w:rFonts w:hint="eastAsia" w:ascii="宋体" w:hAnsi="宋体" w:cs="宋体"/>
                <w:color w:val="000000" w:themeColor="text1"/>
                <w:lang w:val="en-US" w:eastAsia="zh-CN"/>
                <w14:textFill>
                  <w14:solidFill>
                    <w14:schemeClr w14:val="tx1"/>
                  </w14:solidFill>
                </w14:textFill>
              </w:rPr>
            </w:pPr>
          </w:p>
        </w:tc>
        <w:tc>
          <w:tcPr>
            <w:tcW w:w="825" w:type="dxa"/>
            <w:tcBorders>
              <w:left w:val="single" w:color="000000" w:sz="4" w:space="0"/>
              <w:bottom w:val="single" w:color="000000" w:sz="4" w:space="0"/>
              <w:right w:val="single" w:color="000000" w:sz="4" w:space="0"/>
            </w:tcBorders>
            <w:vAlign w:val="center"/>
          </w:tcPr>
          <w:p w14:paraId="034329B5">
            <w:pPr>
              <w:jc w:val="center"/>
              <w:rPr>
                <w:rFonts w:hint="eastAsia" w:ascii="宋体" w:hAnsi="宋体" w:cs="宋体"/>
                <w:color w:val="000000" w:themeColor="text1"/>
                <w:lang w:val="en-US" w:eastAsia="zh-CN"/>
                <w14:textFill>
                  <w14:solidFill>
                    <w14:schemeClr w14:val="tx1"/>
                  </w14:solidFill>
                </w14:textFill>
              </w:rPr>
            </w:pPr>
          </w:p>
        </w:tc>
        <w:tc>
          <w:tcPr>
            <w:tcW w:w="798" w:type="dxa"/>
            <w:tcBorders>
              <w:left w:val="single" w:color="000000" w:sz="4" w:space="0"/>
              <w:bottom w:val="single" w:color="000000" w:sz="4" w:space="0"/>
            </w:tcBorders>
            <w:vAlign w:val="center"/>
          </w:tcPr>
          <w:p w14:paraId="7965F4E6">
            <w:pPr>
              <w:jc w:val="center"/>
              <w:rPr>
                <w:rFonts w:hint="eastAsia" w:ascii="宋体" w:hAnsi="宋体" w:eastAsia="宋体" w:cs="宋体"/>
                <w:color w:val="000000" w:themeColor="text1"/>
                <w14:textFill>
                  <w14:solidFill>
                    <w14:schemeClr w14:val="tx1"/>
                  </w14:solidFill>
                </w14:textFill>
              </w:rPr>
            </w:pPr>
          </w:p>
        </w:tc>
      </w:tr>
      <w:tr w14:paraId="23809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center"/>
          </w:tcPr>
          <w:p w14:paraId="60D51CEF">
            <w:pPr>
              <w:jc w:val="center"/>
              <w:rPr>
                <w:rFonts w:hint="eastAsia" w:ascii="宋体" w:hAnsi="宋体" w:eastAsia="宋体" w:cs="宋体"/>
                <w:color w:val="auto"/>
              </w:rPr>
            </w:pPr>
          </w:p>
        </w:tc>
        <w:tc>
          <w:tcPr>
            <w:tcW w:w="436" w:type="dxa"/>
            <w:tcBorders>
              <w:top w:val="single" w:color="000000" w:sz="4" w:space="0"/>
              <w:left w:val="single" w:color="000000" w:sz="4" w:space="0"/>
              <w:bottom w:val="single" w:color="000000" w:sz="4" w:space="0"/>
              <w:right w:val="single" w:color="000000" w:sz="4" w:space="0"/>
            </w:tcBorders>
            <w:vAlign w:val="center"/>
          </w:tcPr>
          <w:p w14:paraId="6D476D4B">
            <w:pPr>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899" w:type="dxa"/>
            <w:tcBorders>
              <w:top w:val="single" w:color="000000" w:sz="4" w:space="0"/>
              <w:left w:val="single" w:color="000000" w:sz="4" w:space="0"/>
              <w:bottom w:val="single" w:color="000000" w:sz="4" w:space="0"/>
              <w:right w:val="single" w:color="000000" w:sz="4" w:space="0"/>
            </w:tcBorders>
            <w:vAlign w:val="center"/>
          </w:tcPr>
          <w:p w14:paraId="0B55448F">
            <w:pPr>
              <w:jc w:val="center"/>
              <w:rPr>
                <w:rFonts w:hint="eastAsia" w:ascii="宋体" w:hAnsi="宋体" w:eastAsia="宋体" w:cs="宋体"/>
                <w:color w:val="auto"/>
              </w:rPr>
            </w:pPr>
          </w:p>
        </w:tc>
        <w:tc>
          <w:tcPr>
            <w:tcW w:w="2501" w:type="dxa"/>
            <w:tcBorders>
              <w:top w:val="single" w:color="000000" w:sz="4" w:space="0"/>
              <w:left w:val="single" w:color="000000" w:sz="4" w:space="0"/>
              <w:bottom w:val="single" w:color="000000" w:sz="4" w:space="0"/>
              <w:right w:val="single" w:color="000000" w:sz="4" w:space="0"/>
            </w:tcBorders>
            <w:vAlign w:val="center"/>
          </w:tcPr>
          <w:p w14:paraId="4B2259E7">
            <w:pPr>
              <w:keepNext w:val="0"/>
              <w:keepLines w:val="0"/>
              <w:pageBreakBefore w:val="0"/>
              <w:widowControl w:val="0"/>
              <w:kinsoku/>
              <w:wordWrap/>
              <w:overflowPunct/>
              <w:topLinePunct w:val="0"/>
              <w:autoSpaceDE/>
              <w:autoSpaceDN/>
              <w:bidi w:val="0"/>
              <w:adjustRightInd/>
              <w:snapToGrid/>
              <w:spacing w:line="240" w:lineRule="atLeast"/>
              <w:ind w:firstLine="210" w:firstLineChars="100"/>
              <w:jc w:val="left"/>
              <w:textAlignment w:val="auto"/>
              <w:rPr>
                <w:rFonts w:hint="eastAsia" w:ascii="宋体" w:hAnsi="宋体" w:eastAsia="宋体" w:cs="宋体"/>
                <w:color w:val="auto"/>
                <w:sz w:val="18"/>
                <w:szCs w:val="18"/>
              </w:rPr>
            </w:pPr>
            <w:r>
              <w:rPr>
                <w:rFonts w:hint="eastAsia" w:ascii="宋体" w:hAnsi="宋体"/>
                <w:b w:val="0"/>
                <w:bCs w:val="0"/>
                <w:color w:val="auto"/>
                <w:sz w:val="21"/>
                <w:szCs w:val="21"/>
                <w:highlight w:val="none"/>
                <w:lang w:val="en-US" w:eastAsia="zh-CN"/>
              </w:rPr>
              <w:t>汽车认识实训</w:t>
            </w:r>
          </w:p>
        </w:tc>
        <w:tc>
          <w:tcPr>
            <w:tcW w:w="567" w:type="dxa"/>
            <w:tcBorders>
              <w:top w:val="single" w:color="000000" w:sz="4" w:space="0"/>
              <w:left w:val="single" w:color="000000" w:sz="4" w:space="0"/>
              <w:bottom w:val="single" w:color="000000" w:sz="4" w:space="0"/>
              <w:right w:val="single" w:color="000000" w:sz="4" w:space="0"/>
            </w:tcBorders>
            <w:vAlign w:val="center"/>
          </w:tcPr>
          <w:p w14:paraId="652D57A9">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 w:val="20"/>
                <w:szCs w:val="20"/>
                <w:highlight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vAlign w:val="center"/>
          </w:tcPr>
          <w:p w14:paraId="6DC49BC3">
            <w:pPr>
              <w:widowControl/>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olor w:val="auto"/>
                <w:szCs w:val="21"/>
                <w:highlight w:val="none"/>
                <w:lang w:val="en-US" w:eastAsia="zh-CN"/>
              </w:rPr>
              <w:t>30</w:t>
            </w:r>
          </w:p>
        </w:tc>
        <w:tc>
          <w:tcPr>
            <w:tcW w:w="709" w:type="dxa"/>
            <w:tcBorders>
              <w:top w:val="single" w:color="000000" w:sz="4" w:space="0"/>
              <w:left w:val="single" w:color="000000" w:sz="4" w:space="0"/>
              <w:bottom w:val="single" w:color="000000" w:sz="4" w:space="0"/>
              <w:right w:val="single" w:color="000000" w:sz="4" w:space="0"/>
            </w:tcBorders>
            <w:vAlign w:val="center"/>
          </w:tcPr>
          <w:p w14:paraId="57BED322">
            <w:pPr>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30/1</w:t>
            </w:r>
          </w:p>
        </w:tc>
        <w:tc>
          <w:tcPr>
            <w:tcW w:w="708" w:type="dxa"/>
            <w:tcBorders>
              <w:top w:val="single" w:color="000000" w:sz="4" w:space="0"/>
              <w:left w:val="single" w:color="000000" w:sz="4" w:space="0"/>
              <w:bottom w:val="single" w:color="000000" w:sz="4" w:space="0"/>
              <w:right w:val="single" w:color="000000" w:sz="4" w:space="0"/>
            </w:tcBorders>
            <w:vAlign w:val="center"/>
          </w:tcPr>
          <w:p w14:paraId="0193BB7A">
            <w:pPr>
              <w:jc w:val="center"/>
              <w:rPr>
                <w:rFonts w:hint="eastAsia" w:ascii="宋体" w:hAnsi="宋体" w:cs="宋体"/>
                <w:color w:val="000000" w:themeColor="text1"/>
                <w:lang w:val="en-US" w:eastAsia="zh-CN"/>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07ABCA73">
            <w:pPr>
              <w:jc w:val="center"/>
              <w:rPr>
                <w:rFonts w:hint="eastAsia" w:ascii="宋体" w:hAnsi="宋体" w:cs="宋体"/>
                <w:color w:val="000000" w:themeColor="text1"/>
                <w:lang w:val="en-US" w:eastAsia="zh-CN"/>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62E9B888">
            <w:pPr>
              <w:jc w:val="center"/>
              <w:rPr>
                <w:rFonts w:hint="eastAsia" w:ascii="宋体" w:hAnsi="宋体" w:cs="宋体"/>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62DF0FA">
            <w:pPr>
              <w:jc w:val="center"/>
              <w:rPr>
                <w:rFonts w:hint="eastAsia" w:ascii="宋体" w:hAnsi="宋体" w:cs="宋体"/>
                <w:color w:val="000000" w:themeColor="text1"/>
                <w:lang w:val="en-US" w:eastAsia="zh-CN"/>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61854979">
            <w:pPr>
              <w:jc w:val="center"/>
              <w:rPr>
                <w:rFonts w:hint="eastAsia" w:ascii="宋体" w:hAnsi="宋体" w:eastAsia="宋体" w:cs="宋体"/>
                <w:color w:val="000000" w:themeColor="text1"/>
                <w14:textFill>
                  <w14:solidFill>
                    <w14:schemeClr w14:val="tx1"/>
                  </w14:solidFill>
                </w14:textFill>
              </w:rPr>
            </w:pPr>
          </w:p>
        </w:tc>
      </w:tr>
      <w:tr w14:paraId="05E2D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center"/>
          </w:tcPr>
          <w:p w14:paraId="16CAA364">
            <w:pPr>
              <w:jc w:val="center"/>
              <w:rPr>
                <w:rFonts w:hint="eastAsia" w:ascii="宋体" w:hAnsi="宋体" w:eastAsia="宋体" w:cs="宋体"/>
                <w:color w:val="auto"/>
              </w:rPr>
            </w:pPr>
          </w:p>
        </w:tc>
        <w:tc>
          <w:tcPr>
            <w:tcW w:w="436" w:type="dxa"/>
            <w:tcBorders>
              <w:top w:val="single" w:color="000000" w:sz="4" w:space="0"/>
              <w:left w:val="single" w:color="000000" w:sz="4" w:space="0"/>
              <w:bottom w:val="single" w:color="000000" w:sz="4" w:space="0"/>
              <w:right w:val="single" w:color="000000" w:sz="4" w:space="0"/>
            </w:tcBorders>
            <w:vAlign w:val="center"/>
          </w:tcPr>
          <w:p w14:paraId="51AA6411">
            <w:pPr>
              <w:jc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899" w:type="dxa"/>
            <w:tcBorders>
              <w:top w:val="single" w:color="000000" w:sz="4" w:space="0"/>
              <w:left w:val="single" w:color="000000" w:sz="4" w:space="0"/>
              <w:bottom w:val="single" w:color="000000" w:sz="4" w:space="0"/>
              <w:right w:val="single" w:color="000000" w:sz="4" w:space="0"/>
            </w:tcBorders>
            <w:vAlign w:val="center"/>
          </w:tcPr>
          <w:p w14:paraId="7C23BCA2">
            <w:pPr>
              <w:jc w:val="center"/>
              <w:rPr>
                <w:rFonts w:hint="eastAsia" w:ascii="宋体" w:hAnsi="宋体" w:eastAsia="宋体" w:cs="宋体"/>
                <w:color w:val="auto"/>
              </w:rPr>
            </w:pPr>
          </w:p>
        </w:tc>
        <w:tc>
          <w:tcPr>
            <w:tcW w:w="2501" w:type="dxa"/>
            <w:tcBorders>
              <w:top w:val="single" w:color="000000" w:sz="4" w:space="0"/>
              <w:left w:val="single" w:color="000000" w:sz="4" w:space="0"/>
              <w:bottom w:val="single" w:color="000000" w:sz="4" w:space="0"/>
              <w:right w:val="single" w:color="000000" w:sz="4" w:space="0"/>
            </w:tcBorders>
            <w:vAlign w:val="center"/>
          </w:tcPr>
          <w:p w14:paraId="766F5616">
            <w:pPr>
              <w:keepNext w:val="0"/>
              <w:keepLines w:val="0"/>
              <w:pageBreakBefore w:val="0"/>
              <w:widowControl w:val="0"/>
              <w:kinsoku/>
              <w:wordWrap/>
              <w:overflowPunct/>
              <w:topLinePunct w:val="0"/>
              <w:autoSpaceDE/>
              <w:autoSpaceDN/>
              <w:bidi w:val="0"/>
              <w:adjustRightInd/>
              <w:snapToGrid/>
              <w:spacing w:line="240" w:lineRule="atLeast"/>
              <w:ind w:firstLine="210" w:firstLineChars="100"/>
              <w:jc w:val="left"/>
              <w:textAlignment w:val="auto"/>
              <w:rPr>
                <w:rFonts w:hint="eastAsia" w:ascii="宋体" w:hAnsi="宋体"/>
                <w:color w:val="auto"/>
                <w:sz w:val="21"/>
                <w:szCs w:val="21"/>
                <w:highlight w:val="none"/>
                <w:lang w:val="en-US" w:eastAsia="zh-CN"/>
              </w:rPr>
            </w:pPr>
            <w:r>
              <w:rPr>
                <w:rFonts w:hint="eastAsia" w:ascii="宋体" w:hAnsi="宋体" w:eastAsia="宋体" w:cs="宋体"/>
                <w:b w:val="0"/>
                <w:bCs w:val="0"/>
                <w:color w:val="auto"/>
                <w:kern w:val="0"/>
                <w:szCs w:val="21"/>
                <w:highlight w:val="none"/>
                <w:lang w:val="en-US" w:eastAsia="zh-CN" w:bidi="ar"/>
              </w:rPr>
              <w:t>高压安全</w:t>
            </w:r>
            <w:r>
              <w:rPr>
                <w:rFonts w:hint="eastAsia" w:ascii="宋体" w:hAnsi="宋体" w:cs="宋体"/>
                <w:b w:val="0"/>
                <w:bCs w:val="0"/>
                <w:color w:val="auto"/>
                <w:kern w:val="0"/>
                <w:szCs w:val="21"/>
                <w:highlight w:val="none"/>
                <w:lang w:val="en-US" w:eastAsia="zh-CN" w:bidi="ar"/>
              </w:rPr>
              <w:t>实训</w:t>
            </w:r>
          </w:p>
        </w:tc>
        <w:tc>
          <w:tcPr>
            <w:tcW w:w="567" w:type="dxa"/>
            <w:tcBorders>
              <w:top w:val="single" w:color="000000" w:sz="4" w:space="0"/>
              <w:left w:val="single" w:color="000000" w:sz="4" w:space="0"/>
              <w:bottom w:val="single" w:color="000000" w:sz="4" w:space="0"/>
              <w:right w:val="single" w:color="000000" w:sz="4" w:space="0"/>
            </w:tcBorders>
            <w:vAlign w:val="center"/>
          </w:tcPr>
          <w:p w14:paraId="3DFFDB21">
            <w:pPr>
              <w:widowControl/>
              <w:jc w:val="center"/>
              <w:textAlignment w:val="center"/>
              <w:rPr>
                <w:rFonts w:hint="eastAsia" w:ascii="宋体" w:hAnsi="宋体" w:eastAsia="宋体" w:cs="宋体"/>
                <w:color w:val="auto"/>
                <w:lang w:eastAsia="zh-CN"/>
              </w:rPr>
            </w:pPr>
            <w:r>
              <w:rPr>
                <w:rFonts w:hint="eastAsia" w:ascii="宋体" w:hAnsi="宋体" w:cs="宋体"/>
                <w:color w:val="auto"/>
                <w:kern w:val="0"/>
                <w:sz w:val="20"/>
                <w:szCs w:val="20"/>
                <w:highlight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vAlign w:val="center"/>
          </w:tcPr>
          <w:p w14:paraId="412CA130">
            <w:pPr>
              <w:widowControl/>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olor w:val="auto"/>
                <w:szCs w:val="21"/>
                <w:highlight w:val="none"/>
                <w:lang w:val="en-US" w:eastAsia="zh-CN"/>
              </w:rPr>
              <w:t>30</w:t>
            </w:r>
          </w:p>
        </w:tc>
        <w:tc>
          <w:tcPr>
            <w:tcW w:w="709" w:type="dxa"/>
            <w:tcBorders>
              <w:top w:val="single" w:color="000000" w:sz="4" w:space="0"/>
              <w:left w:val="single" w:color="000000" w:sz="4" w:space="0"/>
              <w:bottom w:val="single" w:color="000000" w:sz="4" w:space="0"/>
              <w:right w:val="single" w:color="000000" w:sz="4" w:space="0"/>
            </w:tcBorders>
            <w:vAlign w:val="center"/>
          </w:tcPr>
          <w:p w14:paraId="4C815123">
            <w:pPr>
              <w:jc w:val="center"/>
              <w:rPr>
                <w:rFonts w:hint="eastAsia" w:ascii="宋体" w:hAnsi="宋体" w:cs="宋体"/>
                <w:color w:val="000000" w:themeColor="text1"/>
                <w:lang w:val="en-US" w:eastAsia="zh-CN"/>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F013B79">
            <w:pPr>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30/1</w:t>
            </w:r>
          </w:p>
        </w:tc>
        <w:tc>
          <w:tcPr>
            <w:tcW w:w="671" w:type="dxa"/>
            <w:tcBorders>
              <w:top w:val="single" w:color="000000" w:sz="4" w:space="0"/>
              <w:left w:val="single" w:color="000000" w:sz="4" w:space="0"/>
              <w:bottom w:val="single" w:color="000000" w:sz="4" w:space="0"/>
              <w:right w:val="single" w:color="000000" w:sz="4" w:space="0"/>
            </w:tcBorders>
            <w:vAlign w:val="center"/>
          </w:tcPr>
          <w:p w14:paraId="1A6F32D6">
            <w:pPr>
              <w:jc w:val="center"/>
              <w:rPr>
                <w:rFonts w:hint="eastAsia" w:ascii="宋体" w:hAnsi="宋体" w:cs="宋体"/>
                <w:color w:val="000000" w:themeColor="text1"/>
                <w:lang w:val="en-US" w:eastAsia="zh-CN"/>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0357834B">
            <w:pPr>
              <w:jc w:val="center"/>
              <w:rPr>
                <w:rFonts w:hint="eastAsia" w:ascii="宋体" w:hAnsi="宋体" w:cs="宋体"/>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780FCC9">
            <w:pPr>
              <w:jc w:val="center"/>
              <w:rPr>
                <w:rFonts w:hint="eastAsia" w:ascii="宋体" w:hAnsi="宋体" w:cs="宋体"/>
                <w:color w:val="000000" w:themeColor="text1"/>
                <w:lang w:val="en-US" w:eastAsia="zh-CN"/>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7A617CBF">
            <w:pPr>
              <w:jc w:val="center"/>
              <w:rPr>
                <w:rFonts w:hint="eastAsia" w:ascii="宋体" w:hAnsi="宋体" w:eastAsia="宋体" w:cs="宋体"/>
                <w:color w:val="000000" w:themeColor="text1"/>
                <w14:textFill>
                  <w14:solidFill>
                    <w14:schemeClr w14:val="tx1"/>
                  </w14:solidFill>
                </w14:textFill>
              </w:rPr>
            </w:pPr>
          </w:p>
        </w:tc>
      </w:tr>
      <w:tr w14:paraId="21E18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 w:hRule="atLeast"/>
          <w:jc w:val="center"/>
        </w:trPr>
        <w:tc>
          <w:tcPr>
            <w:tcW w:w="349" w:type="dxa"/>
            <w:vMerge w:val="continue"/>
            <w:tcBorders>
              <w:right w:val="single" w:color="000000" w:sz="4" w:space="0"/>
            </w:tcBorders>
            <w:vAlign w:val="center"/>
          </w:tcPr>
          <w:p w14:paraId="2B9EFF5F">
            <w:pPr>
              <w:jc w:val="center"/>
              <w:rPr>
                <w:rFonts w:hint="eastAsia" w:ascii="宋体" w:hAnsi="宋体" w:eastAsia="宋体" w:cs="宋体"/>
                <w:color w:val="auto"/>
              </w:rPr>
            </w:pPr>
          </w:p>
        </w:tc>
        <w:tc>
          <w:tcPr>
            <w:tcW w:w="436" w:type="dxa"/>
            <w:tcBorders>
              <w:top w:val="single" w:color="000000" w:sz="4" w:space="0"/>
              <w:left w:val="single" w:color="000000" w:sz="4" w:space="0"/>
              <w:bottom w:val="single" w:color="000000" w:sz="4" w:space="0"/>
              <w:right w:val="single" w:color="000000" w:sz="4" w:space="0"/>
            </w:tcBorders>
            <w:vAlign w:val="center"/>
          </w:tcPr>
          <w:p w14:paraId="739C7CB9">
            <w:pPr>
              <w:jc w:val="center"/>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899" w:type="dxa"/>
            <w:tcBorders>
              <w:top w:val="single" w:color="000000" w:sz="4" w:space="0"/>
              <w:left w:val="single" w:color="000000" w:sz="4" w:space="0"/>
              <w:bottom w:val="single" w:color="000000" w:sz="4" w:space="0"/>
              <w:right w:val="single" w:color="000000" w:sz="4" w:space="0"/>
            </w:tcBorders>
            <w:vAlign w:val="center"/>
          </w:tcPr>
          <w:p w14:paraId="26B91FDC">
            <w:pPr>
              <w:jc w:val="center"/>
              <w:rPr>
                <w:rFonts w:hint="eastAsia" w:ascii="宋体" w:hAnsi="宋体" w:eastAsia="宋体" w:cs="宋体"/>
                <w:color w:val="auto"/>
              </w:rPr>
            </w:pPr>
          </w:p>
        </w:tc>
        <w:tc>
          <w:tcPr>
            <w:tcW w:w="2501" w:type="dxa"/>
            <w:tcBorders>
              <w:top w:val="single" w:color="000000" w:sz="4" w:space="0"/>
              <w:left w:val="single" w:color="000000" w:sz="4" w:space="0"/>
              <w:bottom w:val="single" w:color="000000" w:sz="4" w:space="0"/>
              <w:right w:val="single" w:color="000000" w:sz="4" w:space="0"/>
            </w:tcBorders>
            <w:vAlign w:val="center"/>
          </w:tcPr>
          <w:p w14:paraId="28859C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 w:val="20"/>
                <w:szCs w:val="20"/>
                <w:highlight w:val="none"/>
              </w:rPr>
              <w:t>驱动电机及控制技术</w:t>
            </w:r>
            <w:r>
              <w:rPr>
                <w:rFonts w:hint="eastAsia" w:ascii="宋体" w:hAnsi="宋体"/>
                <w:color w:val="auto"/>
                <w:sz w:val="20"/>
                <w:szCs w:val="20"/>
                <w:highlight w:val="none"/>
              </w:rPr>
              <w:t>实训</w:t>
            </w:r>
          </w:p>
        </w:tc>
        <w:tc>
          <w:tcPr>
            <w:tcW w:w="567" w:type="dxa"/>
            <w:tcBorders>
              <w:top w:val="single" w:color="000000" w:sz="4" w:space="0"/>
              <w:left w:val="single" w:color="000000" w:sz="4" w:space="0"/>
              <w:bottom w:val="single" w:color="000000" w:sz="4" w:space="0"/>
              <w:right w:val="single" w:color="000000" w:sz="4" w:space="0"/>
            </w:tcBorders>
            <w:vAlign w:val="center"/>
          </w:tcPr>
          <w:p w14:paraId="554DECAD">
            <w:pPr>
              <w:widowControl/>
              <w:jc w:val="center"/>
              <w:textAlignment w:val="center"/>
              <w:rPr>
                <w:rFonts w:hint="default" w:ascii="宋体" w:hAnsi="宋体" w:eastAsia="宋体" w:cs="宋体"/>
                <w:color w:val="auto"/>
                <w:kern w:val="2"/>
                <w:sz w:val="21"/>
                <w:szCs w:val="22"/>
                <w:lang w:val="en-US" w:eastAsia="zh-CN" w:bidi="ar-SA"/>
              </w:rPr>
            </w:pPr>
            <w:r>
              <w:rPr>
                <w:rFonts w:hint="eastAsia" w:ascii="宋体" w:hAnsi="宋体"/>
                <w:color w:val="auto"/>
                <w:szCs w:val="21"/>
                <w:highlight w:val="none"/>
                <w:lang w:val="en-US" w:eastAsia="zh-CN"/>
              </w:rPr>
              <w:t>3.5</w:t>
            </w:r>
          </w:p>
        </w:tc>
        <w:tc>
          <w:tcPr>
            <w:tcW w:w="606" w:type="dxa"/>
            <w:tcBorders>
              <w:top w:val="single" w:color="000000" w:sz="4" w:space="0"/>
              <w:left w:val="single" w:color="000000" w:sz="4" w:space="0"/>
              <w:bottom w:val="single" w:color="000000" w:sz="4" w:space="0"/>
              <w:right w:val="single" w:color="000000" w:sz="4" w:space="0"/>
            </w:tcBorders>
            <w:vAlign w:val="center"/>
          </w:tcPr>
          <w:p w14:paraId="57512D52">
            <w:pPr>
              <w:widowControl/>
              <w:jc w:val="center"/>
              <w:textAlignment w:val="center"/>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宋体" w:hAnsi="宋体" w:cs="宋体"/>
                <w:color w:val="auto"/>
                <w:kern w:val="0"/>
                <w:sz w:val="20"/>
                <w:szCs w:val="20"/>
                <w:highlight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vAlign w:val="center"/>
          </w:tcPr>
          <w:p w14:paraId="7A3D797D">
            <w:pPr>
              <w:jc w:val="center"/>
              <w:rPr>
                <w:rFonts w:hint="eastAsia" w:ascii="宋体" w:hAnsi="宋体" w:cs="宋体"/>
                <w:color w:val="000000" w:themeColor="text1"/>
                <w:lang w:val="en-US" w:eastAsia="zh-CN"/>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E2D94AB">
            <w:pPr>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30/2</w:t>
            </w:r>
          </w:p>
        </w:tc>
        <w:tc>
          <w:tcPr>
            <w:tcW w:w="671" w:type="dxa"/>
            <w:tcBorders>
              <w:top w:val="single" w:color="000000" w:sz="4" w:space="0"/>
              <w:left w:val="single" w:color="000000" w:sz="4" w:space="0"/>
              <w:bottom w:val="single" w:color="000000" w:sz="4" w:space="0"/>
              <w:right w:val="single" w:color="000000" w:sz="4" w:space="0"/>
            </w:tcBorders>
            <w:vAlign w:val="center"/>
          </w:tcPr>
          <w:p w14:paraId="49D899F7">
            <w:pPr>
              <w:jc w:val="center"/>
              <w:rPr>
                <w:rFonts w:hint="eastAsia" w:ascii="宋体" w:hAnsi="宋体" w:cs="宋体"/>
                <w:color w:val="000000" w:themeColor="text1"/>
                <w:lang w:val="en-US" w:eastAsia="zh-CN"/>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4A8B0E24">
            <w:pPr>
              <w:jc w:val="center"/>
              <w:rPr>
                <w:rFonts w:hint="eastAsia" w:ascii="宋体" w:hAnsi="宋体" w:cs="宋体"/>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4A80E9E">
            <w:pPr>
              <w:jc w:val="center"/>
              <w:rPr>
                <w:rFonts w:hint="eastAsia" w:ascii="宋体" w:hAnsi="宋体" w:cs="宋体"/>
                <w:color w:val="000000" w:themeColor="text1"/>
                <w:lang w:val="en-US" w:eastAsia="zh-CN"/>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7AA06B1A">
            <w:pPr>
              <w:jc w:val="center"/>
              <w:rPr>
                <w:rFonts w:hint="eastAsia" w:ascii="宋体" w:hAnsi="宋体" w:eastAsia="宋体" w:cs="宋体"/>
                <w:color w:val="000000" w:themeColor="text1"/>
                <w14:textFill>
                  <w14:solidFill>
                    <w14:schemeClr w14:val="tx1"/>
                  </w14:solidFill>
                </w14:textFill>
              </w:rPr>
            </w:pPr>
          </w:p>
        </w:tc>
      </w:tr>
      <w:tr w14:paraId="0AEAC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center"/>
          </w:tcPr>
          <w:p w14:paraId="473163DC">
            <w:pPr>
              <w:jc w:val="center"/>
              <w:rPr>
                <w:rFonts w:hint="eastAsia" w:ascii="宋体" w:hAnsi="宋体" w:eastAsia="宋体" w:cs="宋体"/>
                <w:color w:val="auto"/>
              </w:rPr>
            </w:pPr>
          </w:p>
        </w:tc>
        <w:tc>
          <w:tcPr>
            <w:tcW w:w="436" w:type="dxa"/>
            <w:tcBorders>
              <w:top w:val="single" w:color="000000" w:sz="4" w:space="0"/>
              <w:left w:val="single" w:color="000000" w:sz="4" w:space="0"/>
              <w:bottom w:val="single" w:color="000000" w:sz="4" w:space="0"/>
              <w:right w:val="single" w:color="000000" w:sz="4" w:space="0"/>
            </w:tcBorders>
            <w:vAlign w:val="center"/>
          </w:tcPr>
          <w:p w14:paraId="22161F8A">
            <w:pPr>
              <w:jc w:val="cente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899" w:type="dxa"/>
            <w:tcBorders>
              <w:top w:val="single" w:color="000000" w:sz="4" w:space="0"/>
              <w:left w:val="single" w:color="000000" w:sz="4" w:space="0"/>
              <w:bottom w:val="single" w:color="000000" w:sz="4" w:space="0"/>
              <w:right w:val="single" w:color="000000" w:sz="4" w:space="0"/>
            </w:tcBorders>
            <w:vAlign w:val="center"/>
          </w:tcPr>
          <w:p w14:paraId="4C8A9B7D">
            <w:pPr>
              <w:jc w:val="center"/>
              <w:rPr>
                <w:rFonts w:hint="eastAsia" w:ascii="宋体" w:hAnsi="宋体" w:eastAsia="宋体" w:cs="宋体"/>
                <w:color w:val="auto"/>
              </w:rPr>
            </w:pPr>
          </w:p>
        </w:tc>
        <w:tc>
          <w:tcPr>
            <w:tcW w:w="2501" w:type="dxa"/>
            <w:tcBorders>
              <w:top w:val="single" w:color="000000" w:sz="4" w:space="0"/>
              <w:left w:val="single" w:color="000000" w:sz="4" w:space="0"/>
              <w:bottom w:val="single" w:color="000000" w:sz="4" w:space="0"/>
              <w:right w:val="single" w:color="000000" w:sz="4" w:space="0"/>
            </w:tcBorders>
            <w:vAlign w:val="center"/>
          </w:tcPr>
          <w:p w14:paraId="3E758AE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动力电池</w:t>
            </w: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实训</w:t>
            </w:r>
          </w:p>
        </w:tc>
        <w:tc>
          <w:tcPr>
            <w:tcW w:w="567" w:type="dxa"/>
            <w:tcBorders>
              <w:top w:val="single" w:color="000000" w:sz="4" w:space="0"/>
              <w:left w:val="single" w:color="000000" w:sz="4" w:space="0"/>
              <w:bottom w:val="single" w:color="000000" w:sz="4" w:space="0"/>
              <w:right w:val="single" w:color="000000" w:sz="4" w:space="0"/>
            </w:tcBorders>
            <w:vAlign w:val="center"/>
          </w:tcPr>
          <w:p w14:paraId="3202A705">
            <w:pPr>
              <w:widowControl/>
              <w:jc w:val="center"/>
              <w:textAlignment w:val="center"/>
              <w:rPr>
                <w:rFonts w:hint="default" w:ascii="宋体" w:hAnsi="宋体" w:eastAsia="宋体" w:cs="宋体"/>
                <w:color w:val="auto"/>
                <w:kern w:val="2"/>
                <w:sz w:val="21"/>
                <w:szCs w:val="22"/>
                <w:lang w:val="en-US" w:eastAsia="zh-CN" w:bidi="ar-SA"/>
              </w:rPr>
            </w:pPr>
            <w:r>
              <w:rPr>
                <w:rFonts w:hint="eastAsia" w:ascii="宋体" w:hAnsi="宋体"/>
                <w:color w:val="auto"/>
                <w:szCs w:val="21"/>
                <w:highlight w:val="none"/>
                <w:lang w:val="en-US" w:eastAsia="zh-CN"/>
              </w:rPr>
              <w:t>3.5</w:t>
            </w:r>
          </w:p>
        </w:tc>
        <w:tc>
          <w:tcPr>
            <w:tcW w:w="606" w:type="dxa"/>
            <w:tcBorders>
              <w:top w:val="single" w:color="000000" w:sz="4" w:space="0"/>
              <w:left w:val="single" w:color="000000" w:sz="4" w:space="0"/>
              <w:bottom w:val="single" w:color="000000" w:sz="4" w:space="0"/>
              <w:right w:val="single" w:color="000000" w:sz="4" w:space="0"/>
            </w:tcBorders>
            <w:vAlign w:val="center"/>
          </w:tcPr>
          <w:p w14:paraId="69478145">
            <w:pPr>
              <w:widowControl/>
              <w:jc w:val="center"/>
              <w:textAlignment w:val="center"/>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宋体" w:hAnsi="宋体" w:cs="宋体"/>
                <w:color w:val="auto"/>
                <w:kern w:val="0"/>
                <w:sz w:val="20"/>
                <w:szCs w:val="20"/>
                <w:highlight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vAlign w:val="center"/>
          </w:tcPr>
          <w:p w14:paraId="04F550F7">
            <w:pPr>
              <w:jc w:val="center"/>
              <w:rPr>
                <w:rFonts w:hint="eastAsia" w:ascii="宋体" w:hAnsi="宋体" w:cs="宋体"/>
                <w:color w:val="000000" w:themeColor="text1"/>
                <w:lang w:val="en-US" w:eastAsia="zh-CN"/>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9C5BEF4">
            <w:pPr>
              <w:jc w:val="center"/>
              <w:rPr>
                <w:rFonts w:hint="eastAsia" w:ascii="宋体" w:hAnsi="宋体" w:cs="宋体"/>
                <w:color w:val="000000" w:themeColor="text1"/>
                <w:lang w:val="en-US" w:eastAsia="zh-CN"/>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1CA5FBAA">
            <w:pPr>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30/2</w:t>
            </w:r>
          </w:p>
        </w:tc>
        <w:tc>
          <w:tcPr>
            <w:tcW w:w="742" w:type="dxa"/>
            <w:tcBorders>
              <w:top w:val="single" w:color="000000" w:sz="4" w:space="0"/>
              <w:left w:val="single" w:color="000000" w:sz="4" w:space="0"/>
              <w:bottom w:val="single" w:color="000000" w:sz="4" w:space="0"/>
              <w:right w:val="single" w:color="000000" w:sz="4" w:space="0"/>
            </w:tcBorders>
            <w:vAlign w:val="center"/>
          </w:tcPr>
          <w:p w14:paraId="4922EA5F">
            <w:pPr>
              <w:jc w:val="center"/>
              <w:rPr>
                <w:rFonts w:hint="eastAsia" w:ascii="宋体" w:hAnsi="宋体" w:cs="宋体"/>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219952E">
            <w:pPr>
              <w:jc w:val="center"/>
              <w:rPr>
                <w:rFonts w:hint="eastAsia" w:ascii="宋体" w:hAnsi="宋体" w:cs="宋体"/>
                <w:color w:val="000000" w:themeColor="text1"/>
                <w:lang w:val="en-US" w:eastAsia="zh-CN"/>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41229E84">
            <w:pPr>
              <w:jc w:val="center"/>
              <w:rPr>
                <w:rFonts w:hint="eastAsia" w:ascii="宋体" w:hAnsi="宋体" w:eastAsia="宋体" w:cs="宋体"/>
                <w:color w:val="000000" w:themeColor="text1"/>
                <w14:textFill>
                  <w14:solidFill>
                    <w14:schemeClr w14:val="tx1"/>
                  </w14:solidFill>
                </w14:textFill>
              </w:rPr>
            </w:pPr>
          </w:p>
        </w:tc>
      </w:tr>
      <w:tr w14:paraId="51616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continue"/>
            <w:tcBorders>
              <w:right w:val="single" w:color="000000" w:sz="4" w:space="0"/>
            </w:tcBorders>
            <w:vAlign w:val="center"/>
          </w:tcPr>
          <w:p w14:paraId="19BADE98">
            <w:pPr>
              <w:jc w:val="center"/>
              <w:rPr>
                <w:rFonts w:hint="eastAsia" w:ascii="宋体" w:hAnsi="宋体" w:eastAsia="宋体" w:cs="宋体"/>
                <w:color w:val="auto"/>
              </w:rPr>
            </w:pPr>
          </w:p>
        </w:tc>
        <w:tc>
          <w:tcPr>
            <w:tcW w:w="436" w:type="dxa"/>
            <w:tcBorders>
              <w:top w:val="single" w:color="000000" w:sz="4" w:space="0"/>
              <w:left w:val="single" w:color="000000" w:sz="4" w:space="0"/>
              <w:bottom w:val="single" w:color="000000" w:sz="4" w:space="0"/>
              <w:right w:val="single" w:color="000000" w:sz="4" w:space="0"/>
            </w:tcBorders>
            <w:vAlign w:val="center"/>
          </w:tcPr>
          <w:p w14:paraId="4288C8CD">
            <w:pPr>
              <w:jc w:val="center"/>
              <w:rPr>
                <w:rFonts w:hint="default" w:ascii="宋体" w:hAnsi="宋体" w:cs="宋体"/>
                <w:color w:val="auto"/>
                <w:lang w:val="en-US" w:eastAsia="zh-CN"/>
              </w:rPr>
            </w:pPr>
            <w:r>
              <w:rPr>
                <w:rFonts w:hint="eastAsia" w:ascii="宋体" w:hAnsi="宋体" w:cs="宋体"/>
                <w:color w:val="auto"/>
                <w:lang w:val="en-US" w:eastAsia="zh-CN"/>
              </w:rPr>
              <w:t>6</w:t>
            </w:r>
          </w:p>
        </w:tc>
        <w:tc>
          <w:tcPr>
            <w:tcW w:w="899" w:type="dxa"/>
            <w:tcBorders>
              <w:top w:val="single" w:color="000000" w:sz="4" w:space="0"/>
              <w:left w:val="single" w:color="000000" w:sz="4" w:space="0"/>
              <w:bottom w:val="single" w:color="000000" w:sz="4" w:space="0"/>
              <w:right w:val="single" w:color="000000" w:sz="4" w:space="0"/>
            </w:tcBorders>
            <w:vAlign w:val="center"/>
          </w:tcPr>
          <w:p w14:paraId="16B926F2">
            <w:pPr>
              <w:jc w:val="center"/>
              <w:rPr>
                <w:rFonts w:hint="eastAsia" w:ascii="宋体" w:hAnsi="宋体" w:eastAsia="宋体" w:cs="宋体"/>
                <w:color w:val="auto"/>
              </w:rPr>
            </w:pPr>
          </w:p>
        </w:tc>
        <w:tc>
          <w:tcPr>
            <w:tcW w:w="2501" w:type="dxa"/>
            <w:tcBorders>
              <w:top w:val="single" w:color="000000" w:sz="4" w:space="0"/>
              <w:left w:val="single" w:color="000000" w:sz="4" w:space="0"/>
              <w:bottom w:val="single" w:color="000000" w:sz="4" w:space="0"/>
              <w:right w:val="single" w:color="000000" w:sz="4" w:space="0"/>
            </w:tcBorders>
            <w:vAlign w:val="center"/>
          </w:tcPr>
          <w:p w14:paraId="0BDE1D9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rPr>
              <w:t>整车电控系统实训</w:t>
            </w:r>
          </w:p>
        </w:tc>
        <w:tc>
          <w:tcPr>
            <w:tcW w:w="567" w:type="dxa"/>
            <w:tcBorders>
              <w:top w:val="single" w:color="000000" w:sz="4" w:space="0"/>
              <w:left w:val="single" w:color="000000" w:sz="4" w:space="0"/>
              <w:bottom w:val="single" w:color="000000" w:sz="4" w:space="0"/>
              <w:right w:val="single" w:color="000000" w:sz="4" w:space="0"/>
            </w:tcBorders>
            <w:vAlign w:val="center"/>
          </w:tcPr>
          <w:p w14:paraId="0675A9DD">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olor w:val="auto"/>
                <w:szCs w:val="21"/>
                <w:highlight w:val="none"/>
                <w:lang w:val="en-US" w:eastAsia="zh-CN"/>
              </w:rPr>
              <w:t>3.5</w:t>
            </w:r>
          </w:p>
        </w:tc>
        <w:tc>
          <w:tcPr>
            <w:tcW w:w="606" w:type="dxa"/>
            <w:tcBorders>
              <w:top w:val="single" w:color="000000" w:sz="4" w:space="0"/>
              <w:left w:val="single" w:color="000000" w:sz="4" w:space="0"/>
              <w:bottom w:val="single" w:color="000000" w:sz="4" w:space="0"/>
              <w:right w:val="single" w:color="000000" w:sz="4" w:space="0"/>
            </w:tcBorders>
            <w:vAlign w:val="center"/>
          </w:tcPr>
          <w:p w14:paraId="23C669DA">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auto"/>
                <w:kern w:val="0"/>
                <w:sz w:val="20"/>
                <w:szCs w:val="20"/>
                <w:highlight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vAlign w:val="center"/>
          </w:tcPr>
          <w:p w14:paraId="28603E87">
            <w:pPr>
              <w:jc w:val="center"/>
              <w:rPr>
                <w:rFonts w:hint="eastAsia" w:ascii="宋体" w:hAnsi="宋体" w:cs="宋体"/>
                <w:color w:val="000000" w:themeColor="text1"/>
                <w:lang w:val="en-US" w:eastAsia="zh-CN"/>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205ABE4">
            <w:pPr>
              <w:jc w:val="center"/>
              <w:rPr>
                <w:rFonts w:hint="eastAsia" w:ascii="宋体" w:hAnsi="宋体" w:cs="宋体"/>
                <w:color w:val="000000" w:themeColor="text1"/>
                <w:lang w:val="en-US" w:eastAsia="zh-CN"/>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59550B4E">
            <w:pPr>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30/2</w:t>
            </w:r>
          </w:p>
        </w:tc>
        <w:tc>
          <w:tcPr>
            <w:tcW w:w="742" w:type="dxa"/>
            <w:tcBorders>
              <w:top w:val="single" w:color="000000" w:sz="4" w:space="0"/>
              <w:left w:val="single" w:color="000000" w:sz="4" w:space="0"/>
              <w:bottom w:val="single" w:color="000000" w:sz="4" w:space="0"/>
              <w:right w:val="single" w:color="000000" w:sz="4" w:space="0"/>
            </w:tcBorders>
            <w:vAlign w:val="center"/>
          </w:tcPr>
          <w:p w14:paraId="72CE9DBB">
            <w:pPr>
              <w:jc w:val="center"/>
              <w:rPr>
                <w:rFonts w:hint="eastAsia" w:ascii="宋体" w:hAnsi="宋体" w:cs="宋体"/>
                <w:color w:val="000000" w:themeColor="text1"/>
                <w:lang w:val="en-US" w:eastAsia="zh-CN"/>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7A9C46A">
            <w:pPr>
              <w:jc w:val="center"/>
              <w:rPr>
                <w:rFonts w:hint="eastAsia" w:ascii="宋体" w:hAnsi="宋体" w:cs="宋体"/>
                <w:color w:val="000000" w:themeColor="text1"/>
                <w:lang w:val="en-US" w:eastAsia="zh-CN"/>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285F1B5B">
            <w:pPr>
              <w:jc w:val="center"/>
              <w:rPr>
                <w:rFonts w:hint="eastAsia" w:ascii="宋体" w:hAnsi="宋体" w:eastAsia="宋体" w:cs="宋体"/>
                <w:color w:val="000000" w:themeColor="text1"/>
                <w14:textFill>
                  <w14:solidFill>
                    <w14:schemeClr w14:val="tx1"/>
                  </w14:solidFill>
                </w14:textFill>
              </w:rPr>
            </w:pPr>
          </w:p>
        </w:tc>
      </w:tr>
      <w:tr w14:paraId="3DABB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49" w:type="dxa"/>
            <w:vMerge w:val="continue"/>
            <w:tcBorders>
              <w:right w:val="single" w:color="000000" w:sz="4" w:space="0"/>
            </w:tcBorders>
            <w:vAlign w:val="center"/>
          </w:tcPr>
          <w:p w14:paraId="26983FE4">
            <w:pPr>
              <w:jc w:val="center"/>
              <w:rPr>
                <w:rFonts w:hint="eastAsia" w:ascii="宋体" w:hAnsi="宋体" w:eastAsia="宋体" w:cs="宋体"/>
                <w:color w:val="auto"/>
              </w:rPr>
            </w:pPr>
          </w:p>
        </w:tc>
        <w:tc>
          <w:tcPr>
            <w:tcW w:w="436" w:type="dxa"/>
            <w:tcBorders>
              <w:top w:val="single" w:color="000000" w:sz="4" w:space="0"/>
              <w:left w:val="single" w:color="000000" w:sz="4" w:space="0"/>
              <w:bottom w:val="single" w:color="000000" w:sz="4" w:space="0"/>
              <w:right w:val="single" w:color="000000" w:sz="4" w:space="0"/>
            </w:tcBorders>
            <w:vAlign w:val="center"/>
          </w:tcPr>
          <w:p w14:paraId="2FA2B18A">
            <w:pPr>
              <w:jc w:val="center"/>
              <w:rPr>
                <w:rFonts w:hint="eastAsia" w:ascii="宋体" w:hAnsi="宋体" w:eastAsia="宋体" w:cs="宋体"/>
                <w:color w:val="auto"/>
                <w:lang w:val="en-US" w:eastAsia="zh-CN"/>
              </w:rPr>
            </w:pPr>
            <w:r>
              <w:rPr>
                <w:rFonts w:hint="eastAsia" w:ascii="宋体" w:hAnsi="宋体" w:cs="宋体"/>
                <w:color w:val="auto"/>
                <w:lang w:val="en-US" w:eastAsia="zh-CN"/>
              </w:rPr>
              <w:t>7</w:t>
            </w:r>
          </w:p>
        </w:tc>
        <w:tc>
          <w:tcPr>
            <w:tcW w:w="899" w:type="dxa"/>
            <w:tcBorders>
              <w:top w:val="single" w:color="000000" w:sz="4" w:space="0"/>
              <w:left w:val="single" w:color="000000" w:sz="4" w:space="0"/>
              <w:bottom w:val="single" w:color="000000" w:sz="4" w:space="0"/>
              <w:right w:val="single" w:color="000000" w:sz="4" w:space="0"/>
            </w:tcBorders>
            <w:vAlign w:val="center"/>
          </w:tcPr>
          <w:p w14:paraId="0CEEBFC0">
            <w:pPr>
              <w:jc w:val="center"/>
              <w:rPr>
                <w:rFonts w:hint="eastAsia" w:ascii="宋体" w:hAnsi="宋体" w:eastAsia="宋体" w:cs="宋体"/>
                <w:color w:val="auto"/>
              </w:rPr>
            </w:pPr>
          </w:p>
        </w:tc>
        <w:tc>
          <w:tcPr>
            <w:tcW w:w="2501" w:type="dxa"/>
            <w:tcBorders>
              <w:top w:val="single" w:color="000000" w:sz="4" w:space="0"/>
              <w:left w:val="single" w:color="000000" w:sz="4" w:space="0"/>
              <w:bottom w:val="single" w:color="000000" w:sz="4" w:space="0"/>
              <w:right w:val="single" w:color="000000" w:sz="4" w:space="0"/>
            </w:tcBorders>
            <w:vAlign w:val="center"/>
          </w:tcPr>
          <w:p w14:paraId="2FE1911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rPr>
              <w:t>新能源汽车故障诊断与维修实训</w:t>
            </w:r>
          </w:p>
        </w:tc>
        <w:tc>
          <w:tcPr>
            <w:tcW w:w="567" w:type="dxa"/>
            <w:tcBorders>
              <w:top w:val="single" w:color="000000" w:sz="4" w:space="0"/>
              <w:left w:val="single" w:color="000000" w:sz="4" w:space="0"/>
              <w:bottom w:val="single" w:color="000000" w:sz="4" w:space="0"/>
              <w:right w:val="single" w:color="000000" w:sz="4" w:space="0"/>
            </w:tcBorders>
            <w:vAlign w:val="center"/>
          </w:tcPr>
          <w:p w14:paraId="756FD115">
            <w:pPr>
              <w:widowControl/>
              <w:jc w:val="center"/>
              <w:textAlignment w:val="center"/>
              <w:rPr>
                <w:rFonts w:hint="default" w:ascii="宋体" w:hAnsi="宋体" w:eastAsia="宋体" w:cs="宋体"/>
                <w:color w:val="auto"/>
                <w:lang w:val="en-US" w:eastAsia="zh-CN"/>
              </w:rPr>
            </w:pPr>
            <w:r>
              <w:rPr>
                <w:rFonts w:hint="eastAsia" w:ascii="宋体" w:hAnsi="宋体"/>
                <w:color w:val="auto"/>
                <w:szCs w:val="21"/>
                <w:highlight w:val="none"/>
                <w:lang w:val="en-US" w:eastAsia="zh-CN"/>
              </w:rPr>
              <w:t>3.5</w:t>
            </w:r>
          </w:p>
        </w:tc>
        <w:tc>
          <w:tcPr>
            <w:tcW w:w="606" w:type="dxa"/>
            <w:tcBorders>
              <w:top w:val="single" w:color="000000" w:sz="4" w:space="0"/>
              <w:left w:val="single" w:color="000000" w:sz="4" w:space="0"/>
              <w:bottom w:val="single" w:color="000000" w:sz="4" w:space="0"/>
              <w:right w:val="single" w:color="000000" w:sz="4" w:space="0"/>
            </w:tcBorders>
            <w:vAlign w:val="center"/>
          </w:tcPr>
          <w:p w14:paraId="01989598">
            <w:pPr>
              <w:widowControl/>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cs="宋体"/>
                <w:color w:val="auto"/>
                <w:kern w:val="0"/>
                <w:sz w:val="20"/>
                <w:szCs w:val="20"/>
                <w:highlight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vAlign w:val="center"/>
          </w:tcPr>
          <w:p w14:paraId="302D98FD">
            <w:pPr>
              <w:jc w:val="center"/>
              <w:rPr>
                <w:rFonts w:hint="eastAsia" w:ascii="宋体" w:hAnsi="宋体" w:cs="宋体"/>
                <w:color w:val="000000" w:themeColor="text1"/>
                <w:lang w:val="en-US" w:eastAsia="zh-CN"/>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9B828AB">
            <w:pPr>
              <w:jc w:val="center"/>
              <w:rPr>
                <w:rFonts w:hint="eastAsia" w:ascii="宋体" w:hAnsi="宋体" w:cs="宋体"/>
                <w:color w:val="000000" w:themeColor="text1"/>
                <w:lang w:val="en-US" w:eastAsia="zh-CN"/>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445C8352">
            <w:pPr>
              <w:jc w:val="center"/>
              <w:rPr>
                <w:rFonts w:hint="eastAsia" w:ascii="宋体" w:hAnsi="宋体" w:cs="宋体"/>
                <w:color w:val="000000" w:themeColor="text1"/>
                <w:lang w:val="en-US" w:eastAsia="zh-CN"/>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3242F8D4">
            <w:pPr>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30/2</w:t>
            </w:r>
          </w:p>
        </w:tc>
        <w:tc>
          <w:tcPr>
            <w:tcW w:w="825" w:type="dxa"/>
            <w:tcBorders>
              <w:top w:val="single" w:color="000000" w:sz="4" w:space="0"/>
              <w:left w:val="single" w:color="000000" w:sz="4" w:space="0"/>
              <w:bottom w:val="single" w:color="000000" w:sz="4" w:space="0"/>
              <w:right w:val="single" w:color="000000" w:sz="4" w:space="0"/>
            </w:tcBorders>
            <w:vAlign w:val="center"/>
          </w:tcPr>
          <w:p w14:paraId="16CFC1A9">
            <w:pPr>
              <w:jc w:val="center"/>
              <w:rPr>
                <w:rFonts w:hint="eastAsia" w:ascii="宋体" w:hAnsi="宋体" w:cs="宋体"/>
                <w:color w:val="000000" w:themeColor="text1"/>
                <w:lang w:val="en-US" w:eastAsia="zh-CN"/>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2699FB59">
            <w:pPr>
              <w:jc w:val="center"/>
              <w:rPr>
                <w:rFonts w:hint="eastAsia" w:ascii="宋体" w:hAnsi="宋体" w:eastAsia="宋体" w:cs="宋体"/>
                <w:color w:val="000000" w:themeColor="text1"/>
                <w14:textFill>
                  <w14:solidFill>
                    <w14:schemeClr w14:val="tx1"/>
                  </w14:solidFill>
                </w14:textFill>
              </w:rPr>
            </w:pPr>
          </w:p>
        </w:tc>
      </w:tr>
      <w:tr w14:paraId="2C252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49" w:type="dxa"/>
            <w:vMerge w:val="continue"/>
            <w:tcBorders>
              <w:right w:val="single" w:color="000000" w:sz="4" w:space="0"/>
            </w:tcBorders>
            <w:vAlign w:val="center"/>
          </w:tcPr>
          <w:p w14:paraId="20240D5A">
            <w:pPr>
              <w:jc w:val="center"/>
              <w:rPr>
                <w:rFonts w:hint="eastAsia" w:ascii="宋体" w:hAnsi="宋体" w:eastAsia="宋体" w:cs="宋体"/>
                <w:color w:val="auto"/>
              </w:rPr>
            </w:pPr>
          </w:p>
        </w:tc>
        <w:tc>
          <w:tcPr>
            <w:tcW w:w="436" w:type="dxa"/>
            <w:tcBorders>
              <w:top w:val="single" w:color="000000" w:sz="4" w:space="0"/>
              <w:left w:val="single" w:color="000000" w:sz="4" w:space="0"/>
              <w:bottom w:val="single" w:color="000000" w:sz="4" w:space="0"/>
              <w:right w:val="single" w:color="000000" w:sz="4" w:space="0"/>
            </w:tcBorders>
            <w:vAlign w:val="center"/>
          </w:tcPr>
          <w:p w14:paraId="24C5B32B">
            <w:pPr>
              <w:jc w:val="center"/>
              <w:rPr>
                <w:rFonts w:hint="default" w:ascii="宋体" w:hAnsi="宋体" w:cs="宋体"/>
                <w:color w:val="auto"/>
                <w:lang w:val="en-US" w:eastAsia="zh-CN"/>
              </w:rPr>
            </w:pPr>
            <w:r>
              <w:rPr>
                <w:rFonts w:hint="eastAsia" w:ascii="宋体" w:hAnsi="宋体" w:cs="宋体"/>
                <w:color w:val="auto"/>
                <w:lang w:val="en-US" w:eastAsia="zh-CN"/>
              </w:rPr>
              <w:t>8</w:t>
            </w:r>
          </w:p>
        </w:tc>
        <w:tc>
          <w:tcPr>
            <w:tcW w:w="899" w:type="dxa"/>
            <w:tcBorders>
              <w:top w:val="single" w:color="000000" w:sz="4" w:space="0"/>
              <w:left w:val="single" w:color="000000" w:sz="4" w:space="0"/>
              <w:bottom w:val="single" w:color="000000" w:sz="4" w:space="0"/>
              <w:right w:val="single" w:color="000000" w:sz="4" w:space="0"/>
            </w:tcBorders>
            <w:vAlign w:val="center"/>
          </w:tcPr>
          <w:p w14:paraId="3AB9D77C">
            <w:pPr>
              <w:jc w:val="center"/>
              <w:rPr>
                <w:rFonts w:hint="eastAsia" w:ascii="宋体" w:hAnsi="宋体" w:eastAsia="宋体" w:cs="宋体"/>
                <w:color w:val="auto"/>
              </w:rPr>
            </w:pPr>
          </w:p>
        </w:tc>
        <w:tc>
          <w:tcPr>
            <w:tcW w:w="2501" w:type="dxa"/>
            <w:tcBorders>
              <w:top w:val="single" w:color="000000" w:sz="4" w:space="0"/>
              <w:left w:val="single" w:color="000000" w:sz="4" w:space="0"/>
              <w:bottom w:val="single" w:color="000000" w:sz="4" w:space="0"/>
              <w:right w:val="single" w:color="000000" w:sz="4" w:space="0"/>
            </w:tcBorders>
            <w:vAlign w:val="center"/>
          </w:tcPr>
          <w:p w14:paraId="0E2CB40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新能源汽车维护与保养</w:t>
            </w:r>
          </w:p>
        </w:tc>
        <w:tc>
          <w:tcPr>
            <w:tcW w:w="567" w:type="dxa"/>
            <w:tcBorders>
              <w:top w:val="single" w:color="000000" w:sz="4" w:space="0"/>
              <w:left w:val="single" w:color="000000" w:sz="4" w:space="0"/>
              <w:bottom w:val="single" w:color="000000" w:sz="4" w:space="0"/>
              <w:right w:val="single" w:color="000000" w:sz="4" w:space="0"/>
            </w:tcBorders>
            <w:vAlign w:val="center"/>
          </w:tcPr>
          <w:p w14:paraId="46F58BDC">
            <w:pPr>
              <w:widowControl/>
              <w:jc w:val="center"/>
              <w:textAlignment w:val="center"/>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4</w:t>
            </w:r>
          </w:p>
        </w:tc>
        <w:tc>
          <w:tcPr>
            <w:tcW w:w="606" w:type="dxa"/>
            <w:tcBorders>
              <w:top w:val="single" w:color="000000" w:sz="4" w:space="0"/>
              <w:left w:val="single" w:color="000000" w:sz="4" w:space="0"/>
              <w:bottom w:val="single" w:color="000000" w:sz="4" w:space="0"/>
              <w:right w:val="single" w:color="000000" w:sz="4" w:space="0"/>
            </w:tcBorders>
            <w:vAlign w:val="center"/>
          </w:tcPr>
          <w:p w14:paraId="1EBA074F">
            <w:pPr>
              <w:widowControl/>
              <w:jc w:val="center"/>
              <w:textAlignment w:val="center"/>
              <w:rPr>
                <w:rFonts w:hint="default" w:ascii="宋体" w:hAnsi="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vAlign w:val="center"/>
          </w:tcPr>
          <w:p w14:paraId="6A51B4D0">
            <w:pPr>
              <w:jc w:val="center"/>
              <w:rPr>
                <w:rFonts w:hint="eastAsia" w:ascii="宋体" w:hAnsi="宋体" w:cs="宋体"/>
                <w:color w:val="000000" w:themeColor="text1"/>
                <w:lang w:val="en-US" w:eastAsia="zh-CN"/>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22A2678B">
            <w:pPr>
              <w:jc w:val="center"/>
              <w:rPr>
                <w:rFonts w:hint="eastAsia" w:ascii="宋体" w:hAnsi="宋体" w:cs="宋体"/>
                <w:color w:val="000000" w:themeColor="text1"/>
                <w:lang w:val="en-US" w:eastAsia="zh-CN"/>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67C7DF2D">
            <w:pPr>
              <w:jc w:val="center"/>
              <w:rPr>
                <w:rFonts w:hint="eastAsia" w:ascii="宋体" w:hAnsi="宋体" w:cs="宋体"/>
                <w:color w:val="000000" w:themeColor="text1"/>
                <w:lang w:val="en-US" w:eastAsia="zh-CN"/>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4D18078D">
            <w:pPr>
              <w:jc w:val="center"/>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30/2</w:t>
            </w:r>
          </w:p>
        </w:tc>
        <w:tc>
          <w:tcPr>
            <w:tcW w:w="825" w:type="dxa"/>
            <w:tcBorders>
              <w:top w:val="single" w:color="000000" w:sz="4" w:space="0"/>
              <w:left w:val="single" w:color="000000" w:sz="4" w:space="0"/>
              <w:bottom w:val="single" w:color="000000" w:sz="4" w:space="0"/>
              <w:right w:val="single" w:color="000000" w:sz="4" w:space="0"/>
            </w:tcBorders>
            <w:vAlign w:val="center"/>
          </w:tcPr>
          <w:p w14:paraId="4C700273">
            <w:pPr>
              <w:jc w:val="center"/>
              <w:rPr>
                <w:rFonts w:hint="eastAsia" w:ascii="宋体" w:hAnsi="宋体" w:cs="宋体"/>
                <w:color w:val="000000" w:themeColor="text1"/>
                <w:lang w:val="en-US" w:eastAsia="zh-CN"/>
                <w14:textFill>
                  <w14:solidFill>
                    <w14:schemeClr w14:val="tx1"/>
                  </w14:solidFill>
                </w14:textFill>
              </w:rPr>
            </w:pPr>
          </w:p>
        </w:tc>
        <w:tc>
          <w:tcPr>
            <w:tcW w:w="798" w:type="dxa"/>
            <w:tcBorders>
              <w:top w:val="single" w:color="000000" w:sz="4" w:space="0"/>
              <w:left w:val="single" w:color="000000" w:sz="4" w:space="0"/>
              <w:bottom w:val="single" w:color="000000" w:sz="4" w:space="0"/>
            </w:tcBorders>
            <w:vAlign w:val="center"/>
          </w:tcPr>
          <w:p w14:paraId="12EE7B41">
            <w:pPr>
              <w:jc w:val="center"/>
              <w:rPr>
                <w:rFonts w:hint="eastAsia" w:ascii="宋体" w:hAnsi="宋体" w:eastAsia="宋体" w:cs="宋体"/>
                <w:color w:val="000000" w:themeColor="text1"/>
                <w14:textFill>
                  <w14:solidFill>
                    <w14:schemeClr w14:val="tx1"/>
                  </w14:solidFill>
                </w14:textFill>
              </w:rPr>
            </w:pPr>
          </w:p>
        </w:tc>
      </w:tr>
      <w:tr w14:paraId="1FD6B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349" w:type="dxa"/>
            <w:vMerge w:val="restart"/>
            <w:tcBorders>
              <w:right w:val="single" w:color="000000" w:sz="4" w:space="0"/>
            </w:tcBorders>
            <w:vAlign w:val="center"/>
          </w:tcPr>
          <w:p w14:paraId="1671951C">
            <w:pPr>
              <w:jc w:val="center"/>
              <w:rPr>
                <w:rFonts w:hint="eastAsia" w:ascii="宋体" w:hAnsi="宋体" w:eastAsia="宋体" w:cs="宋体"/>
                <w:color w:val="auto"/>
              </w:rPr>
            </w:pPr>
            <w:r>
              <w:rPr>
                <w:rFonts w:hint="eastAsia" w:ascii="宋体" w:hAnsi="宋体" w:eastAsia="宋体" w:cs="宋体"/>
                <w:color w:val="auto"/>
              </w:rPr>
              <w:t>校外</w:t>
            </w:r>
          </w:p>
        </w:tc>
        <w:tc>
          <w:tcPr>
            <w:tcW w:w="436" w:type="dxa"/>
            <w:tcBorders>
              <w:top w:val="single" w:color="000000" w:sz="4" w:space="0"/>
              <w:left w:val="single" w:color="000000" w:sz="4" w:space="0"/>
              <w:bottom w:val="single" w:color="000000" w:sz="4" w:space="0"/>
              <w:right w:val="single" w:color="000000" w:sz="4" w:space="0"/>
            </w:tcBorders>
            <w:vAlign w:val="center"/>
          </w:tcPr>
          <w:p w14:paraId="59AF9E84">
            <w:pPr>
              <w:jc w:val="center"/>
              <w:rPr>
                <w:rFonts w:hint="default" w:ascii="宋体" w:hAnsi="宋体" w:eastAsia="宋体" w:cs="宋体"/>
                <w:color w:val="auto"/>
                <w:lang w:val="en-US" w:eastAsia="zh-CN"/>
              </w:rPr>
            </w:pPr>
            <w:r>
              <w:rPr>
                <w:rFonts w:hint="eastAsia" w:ascii="宋体" w:hAnsi="宋体" w:cs="宋体"/>
                <w:color w:val="auto"/>
                <w:lang w:val="en-US" w:eastAsia="zh-CN"/>
              </w:rPr>
              <w:t>9</w:t>
            </w:r>
          </w:p>
        </w:tc>
        <w:tc>
          <w:tcPr>
            <w:tcW w:w="899" w:type="dxa"/>
            <w:tcBorders>
              <w:top w:val="single" w:color="000000" w:sz="4" w:space="0"/>
              <w:left w:val="single" w:color="000000" w:sz="4" w:space="0"/>
              <w:bottom w:val="single" w:color="000000" w:sz="4" w:space="0"/>
              <w:right w:val="single" w:color="000000" w:sz="4" w:space="0"/>
            </w:tcBorders>
            <w:vAlign w:val="center"/>
          </w:tcPr>
          <w:p w14:paraId="5F2702B4">
            <w:pPr>
              <w:jc w:val="center"/>
              <w:rPr>
                <w:rFonts w:hint="eastAsia" w:ascii="宋体" w:hAnsi="宋体" w:eastAsia="宋体" w:cs="宋体"/>
                <w:color w:val="auto"/>
              </w:rPr>
            </w:pPr>
          </w:p>
        </w:tc>
        <w:tc>
          <w:tcPr>
            <w:tcW w:w="2501" w:type="dxa"/>
            <w:tcBorders>
              <w:top w:val="single" w:color="000000" w:sz="4" w:space="0"/>
              <w:left w:val="single" w:color="000000" w:sz="4" w:space="0"/>
              <w:bottom w:val="single" w:color="000000" w:sz="4" w:space="0"/>
              <w:right w:val="single" w:color="000000" w:sz="4" w:space="0"/>
            </w:tcBorders>
            <w:vAlign w:val="center"/>
          </w:tcPr>
          <w:p w14:paraId="760D9065">
            <w:pPr>
              <w:spacing w:line="200" w:lineRule="exact"/>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跟岗实习</w:t>
            </w:r>
          </w:p>
        </w:tc>
        <w:tc>
          <w:tcPr>
            <w:tcW w:w="567" w:type="dxa"/>
            <w:tcBorders>
              <w:top w:val="single" w:color="000000" w:sz="4" w:space="0"/>
              <w:left w:val="single" w:color="000000" w:sz="4" w:space="0"/>
              <w:bottom w:val="single" w:color="000000" w:sz="4" w:space="0"/>
              <w:right w:val="single" w:color="000000" w:sz="4" w:space="0"/>
            </w:tcBorders>
            <w:vAlign w:val="center"/>
          </w:tcPr>
          <w:p w14:paraId="13B2F9D5">
            <w:pPr>
              <w:jc w:val="center"/>
              <w:rPr>
                <w:rFonts w:hint="eastAsia" w:ascii="宋体" w:hAnsi="宋体" w:eastAsia="宋体" w:cs="宋体"/>
                <w:color w:val="auto"/>
              </w:rPr>
            </w:pPr>
            <w:r>
              <w:rPr>
                <w:rFonts w:hint="eastAsia" w:ascii="宋体" w:hAnsi="宋体" w:eastAsia="宋体" w:cs="宋体"/>
                <w:color w:val="auto"/>
              </w:rPr>
              <w:t>10</w:t>
            </w:r>
          </w:p>
        </w:tc>
        <w:tc>
          <w:tcPr>
            <w:tcW w:w="606" w:type="dxa"/>
            <w:tcBorders>
              <w:top w:val="single" w:color="000000" w:sz="4" w:space="0"/>
              <w:left w:val="single" w:color="000000" w:sz="4" w:space="0"/>
              <w:bottom w:val="single" w:color="000000" w:sz="4" w:space="0"/>
              <w:right w:val="single" w:color="000000" w:sz="4" w:space="0"/>
            </w:tcBorders>
            <w:vAlign w:val="center"/>
          </w:tcPr>
          <w:p w14:paraId="127D3C1C">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230</w:t>
            </w:r>
          </w:p>
        </w:tc>
        <w:tc>
          <w:tcPr>
            <w:tcW w:w="709" w:type="dxa"/>
            <w:tcBorders>
              <w:top w:val="single" w:color="000000" w:sz="4" w:space="0"/>
              <w:left w:val="single" w:color="000000" w:sz="4" w:space="0"/>
              <w:bottom w:val="single" w:color="000000" w:sz="4" w:space="0"/>
              <w:right w:val="single" w:color="000000" w:sz="4" w:space="0"/>
            </w:tcBorders>
            <w:vAlign w:val="center"/>
          </w:tcPr>
          <w:p w14:paraId="686E6B54">
            <w:pPr>
              <w:jc w:val="center"/>
              <w:rPr>
                <w:rFonts w:hint="eastAsia" w:ascii="宋体" w:hAnsi="宋体" w:eastAsia="宋体" w:cs="宋体"/>
                <w:color w:val="000000" w:themeColor="text1"/>
                <w14:textFill>
                  <w14:solidFill>
                    <w14:schemeClr w14:val="tx1"/>
                  </w14:solidFill>
                </w14:textFill>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24C3775">
            <w:pPr>
              <w:jc w:val="center"/>
              <w:rPr>
                <w:rFonts w:hint="eastAsia" w:ascii="宋体" w:hAnsi="宋体" w:eastAsia="宋体" w:cs="宋体"/>
                <w:color w:val="000000" w:themeColor="text1"/>
                <w14:textFill>
                  <w14:solidFill>
                    <w14:schemeClr w14:val="tx1"/>
                  </w14:solidFill>
                </w14:textFill>
              </w:rPr>
            </w:pPr>
          </w:p>
        </w:tc>
        <w:tc>
          <w:tcPr>
            <w:tcW w:w="671" w:type="dxa"/>
            <w:tcBorders>
              <w:top w:val="single" w:color="000000" w:sz="4" w:space="0"/>
              <w:left w:val="single" w:color="000000" w:sz="4" w:space="0"/>
              <w:bottom w:val="single" w:color="000000" w:sz="4" w:space="0"/>
              <w:right w:val="single" w:color="000000" w:sz="4" w:space="0"/>
            </w:tcBorders>
            <w:vAlign w:val="center"/>
          </w:tcPr>
          <w:p w14:paraId="53A6CF4A">
            <w:pPr>
              <w:jc w:val="center"/>
              <w:rPr>
                <w:rFonts w:hint="eastAsia" w:ascii="宋体" w:hAnsi="宋体" w:eastAsia="宋体" w:cs="宋体"/>
                <w:color w:val="000000" w:themeColor="text1"/>
                <w14:textFill>
                  <w14:solidFill>
                    <w14:schemeClr w14:val="tx1"/>
                  </w14:solidFill>
                </w14:textFill>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DB48AB7">
            <w:pPr>
              <w:jc w:val="center"/>
              <w:rPr>
                <w:rFonts w:hint="eastAsia" w:ascii="宋体" w:hAnsi="宋体" w:eastAsia="宋体" w:cs="宋体"/>
                <w:color w:val="000000" w:themeColor="text1"/>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D6AFA47">
            <w:pPr>
              <w:jc w:val="center"/>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t>/10</w:t>
            </w:r>
          </w:p>
        </w:tc>
        <w:tc>
          <w:tcPr>
            <w:tcW w:w="798" w:type="dxa"/>
            <w:tcBorders>
              <w:top w:val="single" w:color="000000" w:sz="4" w:space="0"/>
              <w:left w:val="single" w:color="000000" w:sz="4" w:space="0"/>
              <w:bottom w:val="single" w:color="000000" w:sz="4" w:space="0"/>
            </w:tcBorders>
            <w:vAlign w:val="center"/>
          </w:tcPr>
          <w:p w14:paraId="61BE3527">
            <w:pPr>
              <w:jc w:val="center"/>
              <w:rPr>
                <w:rFonts w:hint="eastAsia" w:ascii="宋体" w:hAnsi="宋体" w:eastAsia="宋体" w:cs="宋体"/>
                <w:color w:val="000000" w:themeColor="text1"/>
                <w14:textFill>
                  <w14:solidFill>
                    <w14:schemeClr w14:val="tx1"/>
                  </w14:solidFill>
                </w14:textFill>
              </w:rPr>
            </w:pPr>
          </w:p>
        </w:tc>
      </w:tr>
      <w:tr w14:paraId="1E954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7" w:hRule="atLeast"/>
          <w:jc w:val="center"/>
        </w:trPr>
        <w:tc>
          <w:tcPr>
            <w:tcW w:w="349" w:type="dxa"/>
            <w:vMerge w:val="continue"/>
            <w:tcBorders>
              <w:bottom w:val="single" w:color="auto" w:sz="4" w:space="0"/>
              <w:right w:val="single" w:color="000000" w:sz="4" w:space="0"/>
            </w:tcBorders>
            <w:vAlign w:val="center"/>
          </w:tcPr>
          <w:p w14:paraId="3137E821">
            <w:pPr>
              <w:jc w:val="center"/>
              <w:rPr>
                <w:rFonts w:hint="eastAsia" w:ascii="宋体" w:hAnsi="宋体" w:eastAsia="宋体" w:cs="宋体"/>
                <w:color w:val="auto"/>
              </w:rPr>
            </w:pPr>
          </w:p>
        </w:tc>
        <w:tc>
          <w:tcPr>
            <w:tcW w:w="436" w:type="dxa"/>
            <w:tcBorders>
              <w:top w:val="single" w:color="auto" w:sz="4" w:space="0"/>
              <w:left w:val="single" w:color="000000" w:sz="4" w:space="0"/>
              <w:bottom w:val="single" w:color="auto" w:sz="4" w:space="0"/>
              <w:right w:val="single" w:color="000000" w:sz="4" w:space="0"/>
            </w:tcBorders>
            <w:vAlign w:val="center"/>
          </w:tcPr>
          <w:p w14:paraId="6EAAA5DF">
            <w:pPr>
              <w:jc w:val="center"/>
              <w:rPr>
                <w:rFonts w:hint="default" w:ascii="宋体" w:hAnsi="宋体" w:eastAsia="宋体" w:cs="宋体"/>
                <w:color w:val="auto"/>
                <w:lang w:val="en-US" w:eastAsia="zh-CN"/>
              </w:rPr>
            </w:pPr>
            <w:r>
              <w:rPr>
                <w:rFonts w:hint="eastAsia" w:ascii="宋体" w:hAnsi="宋体" w:cs="宋体"/>
                <w:color w:val="auto"/>
                <w:sz w:val="20"/>
                <w:szCs w:val="21"/>
                <w:lang w:val="en-US" w:eastAsia="zh-CN"/>
              </w:rPr>
              <w:t>10</w:t>
            </w:r>
          </w:p>
        </w:tc>
        <w:tc>
          <w:tcPr>
            <w:tcW w:w="899" w:type="dxa"/>
            <w:tcBorders>
              <w:left w:val="single" w:color="000000" w:sz="4" w:space="0"/>
              <w:bottom w:val="single" w:color="000000" w:sz="4" w:space="0"/>
              <w:right w:val="single" w:color="000000" w:sz="4" w:space="0"/>
            </w:tcBorders>
            <w:vAlign w:val="center"/>
          </w:tcPr>
          <w:p w14:paraId="4F7E1AE5">
            <w:pPr>
              <w:jc w:val="center"/>
              <w:rPr>
                <w:rFonts w:hint="eastAsia" w:ascii="宋体" w:hAnsi="宋体" w:eastAsia="宋体" w:cs="宋体"/>
                <w:color w:val="auto"/>
              </w:rPr>
            </w:pPr>
          </w:p>
        </w:tc>
        <w:tc>
          <w:tcPr>
            <w:tcW w:w="2501" w:type="dxa"/>
            <w:tcBorders>
              <w:left w:val="single" w:color="000000" w:sz="4" w:space="0"/>
              <w:bottom w:val="single" w:color="000000" w:sz="4" w:space="0"/>
              <w:right w:val="single" w:color="000000" w:sz="4" w:space="0"/>
            </w:tcBorders>
            <w:vAlign w:val="center"/>
          </w:tcPr>
          <w:p w14:paraId="52829852">
            <w:pPr>
              <w:jc w:val="both"/>
              <w:rPr>
                <w:rFonts w:hint="eastAsia" w:ascii="宋体" w:hAnsi="宋体" w:eastAsia="宋体" w:cs="宋体"/>
                <w:color w:val="auto"/>
                <w:lang w:eastAsia="zh-CN"/>
              </w:rPr>
            </w:pPr>
            <w:r>
              <w:rPr>
                <w:rFonts w:hint="eastAsia" w:ascii="宋体" w:hAnsi="宋体" w:eastAsia="宋体" w:cs="宋体"/>
                <w:color w:val="auto"/>
                <w:sz w:val="18"/>
                <w:szCs w:val="18"/>
              </w:rPr>
              <w:t>毕业实习</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毕业论文</w:t>
            </w:r>
            <w:r>
              <w:rPr>
                <w:rFonts w:hint="eastAsia" w:ascii="宋体" w:hAnsi="宋体" w:cs="宋体"/>
                <w:color w:val="auto"/>
                <w:sz w:val="18"/>
                <w:szCs w:val="18"/>
                <w:lang w:eastAsia="zh-CN"/>
              </w:rPr>
              <w:t>）</w:t>
            </w:r>
          </w:p>
        </w:tc>
        <w:tc>
          <w:tcPr>
            <w:tcW w:w="567" w:type="dxa"/>
            <w:tcBorders>
              <w:left w:val="single" w:color="000000" w:sz="4" w:space="0"/>
              <w:bottom w:val="single" w:color="000000" w:sz="4" w:space="0"/>
              <w:right w:val="single" w:color="000000" w:sz="4" w:space="0"/>
            </w:tcBorders>
            <w:vAlign w:val="center"/>
          </w:tcPr>
          <w:p w14:paraId="32E1A78C">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20</w:t>
            </w:r>
          </w:p>
        </w:tc>
        <w:tc>
          <w:tcPr>
            <w:tcW w:w="606" w:type="dxa"/>
            <w:tcBorders>
              <w:left w:val="single" w:color="000000" w:sz="4" w:space="0"/>
              <w:bottom w:val="single" w:color="000000" w:sz="4" w:space="0"/>
              <w:right w:val="single" w:color="000000" w:sz="4" w:space="0"/>
            </w:tcBorders>
            <w:vAlign w:val="center"/>
          </w:tcPr>
          <w:p w14:paraId="35A54980">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460</w:t>
            </w:r>
          </w:p>
        </w:tc>
        <w:tc>
          <w:tcPr>
            <w:tcW w:w="709" w:type="dxa"/>
            <w:tcBorders>
              <w:left w:val="single" w:color="000000" w:sz="4" w:space="0"/>
              <w:bottom w:val="single" w:color="000000" w:sz="4" w:space="0"/>
              <w:right w:val="single" w:color="000000" w:sz="4" w:space="0"/>
            </w:tcBorders>
            <w:vAlign w:val="center"/>
          </w:tcPr>
          <w:p w14:paraId="7CF6A499">
            <w:pPr>
              <w:jc w:val="center"/>
              <w:rPr>
                <w:rFonts w:hint="eastAsia" w:ascii="宋体" w:hAnsi="宋体" w:eastAsia="宋体" w:cs="宋体"/>
                <w:color w:val="000000" w:themeColor="text1"/>
                <w14:textFill>
                  <w14:solidFill>
                    <w14:schemeClr w14:val="tx1"/>
                  </w14:solidFill>
                </w14:textFill>
              </w:rPr>
            </w:pPr>
          </w:p>
        </w:tc>
        <w:tc>
          <w:tcPr>
            <w:tcW w:w="708" w:type="dxa"/>
            <w:tcBorders>
              <w:left w:val="single" w:color="000000" w:sz="4" w:space="0"/>
              <w:bottom w:val="single" w:color="000000" w:sz="4" w:space="0"/>
              <w:right w:val="single" w:color="000000" w:sz="4" w:space="0"/>
            </w:tcBorders>
            <w:vAlign w:val="center"/>
          </w:tcPr>
          <w:p w14:paraId="27694BFF">
            <w:pPr>
              <w:jc w:val="center"/>
              <w:rPr>
                <w:rFonts w:hint="eastAsia" w:ascii="宋体" w:hAnsi="宋体" w:eastAsia="宋体" w:cs="宋体"/>
                <w:color w:val="000000" w:themeColor="text1"/>
                <w14:textFill>
                  <w14:solidFill>
                    <w14:schemeClr w14:val="tx1"/>
                  </w14:solidFill>
                </w14:textFill>
              </w:rPr>
            </w:pPr>
          </w:p>
        </w:tc>
        <w:tc>
          <w:tcPr>
            <w:tcW w:w="671" w:type="dxa"/>
            <w:tcBorders>
              <w:left w:val="single" w:color="000000" w:sz="4" w:space="0"/>
              <w:bottom w:val="single" w:color="000000" w:sz="4" w:space="0"/>
              <w:right w:val="single" w:color="000000" w:sz="4" w:space="0"/>
            </w:tcBorders>
            <w:vAlign w:val="center"/>
          </w:tcPr>
          <w:p w14:paraId="60A72B3F">
            <w:pPr>
              <w:jc w:val="center"/>
              <w:rPr>
                <w:rFonts w:hint="eastAsia" w:ascii="宋体" w:hAnsi="宋体" w:eastAsia="宋体" w:cs="宋体"/>
                <w:color w:val="000000" w:themeColor="text1"/>
                <w14:textFill>
                  <w14:solidFill>
                    <w14:schemeClr w14:val="tx1"/>
                  </w14:solidFill>
                </w14:textFill>
              </w:rPr>
            </w:pPr>
          </w:p>
        </w:tc>
        <w:tc>
          <w:tcPr>
            <w:tcW w:w="742" w:type="dxa"/>
            <w:tcBorders>
              <w:left w:val="single" w:color="000000" w:sz="4" w:space="0"/>
              <w:bottom w:val="single" w:color="000000" w:sz="4" w:space="0"/>
              <w:right w:val="single" w:color="000000" w:sz="4" w:space="0"/>
            </w:tcBorders>
            <w:vAlign w:val="center"/>
          </w:tcPr>
          <w:p w14:paraId="10F6B651">
            <w:pPr>
              <w:jc w:val="center"/>
              <w:rPr>
                <w:rFonts w:hint="eastAsia" w:ascii="宋体" w:hAnsi="宋体" w:eastAsia="宋体" w:cs="宋体"/>
                <w:color w:val="000000" w:themeColor="text1"/>
                <w14:textFill>
                  <w14:solidFill>
                    <w14:schemeClr w14:val="tx1"/>
                  </w14:solidFill>
                </w14:textFill>
              </w:rPr>
            </w:pPr>
          </w:p>
        </w:tc>
        <w:tc>
          <w:tcPr>
            <w:tcW w:w="825" w:type="dxa"/>
            <w:tcBorders>
              <w:left w:val="single" w:color="000000" w:sz="4" w:space="0"/>
              <w:bottom w:val="single" w:color="000000" w:sz="4" w:space="0"/>
              <w:right w:val="single" w:color="000000" w:sz="4" w:space="0"/>
            </w:tcBorders>
            <w:vAlign w:val="center"/>
          </w:tcPr>
          <w:p w14:paraId="1C62339B">
            <w:pPr>
              <w:jc w:val="center"/>
              <w:rPr>
                <w:rFonts w:hint="eastAsia" w:ascii="宋体" w:hAnsi="宋体" w:eastAsia="宋体" w:cs="宋体"/>
                <w:color w:val="000000" w:themeColor="text1"/>
                <w14:textFill>
                  <w14:solidFill>
                    <w14:schemeClr w14:val="tx1"/>
                  </w14:solidFill>
                </w14:textFill>
              </w:rPr>
            </w:pPr>
          </w:p>
        </w:tc>
        <w:tc>
          <w:tcPr>
            <w:tcW w:w="798" w:type="dxa"/>
            <w:tcBorders>
              <w:left w:val="single" w:color="000000" w:sz="4" w:space="0"/>
              <w:bottom w:val="single" w:color="000000" w:sz="4" w:space="0"/>
            </w:tcBorders>
            <w:vAlign w:val="center"/>
          </w:tcPr>
          <w:p w14:paraId="568A1B57">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20</w:t>
            </w:r>
          </w:p>
        </w:tc>
      </w:tr>
      <w:tr w14:paraId="6314C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4185" w:type="dxa"/>
            <w:gridSpan w:val="4"/>
            <w:tcBorders>
              <w:right w:val="single" w:color="000000" w:sz="4" w:space="0"/>
            </w:tcBorders>
            <w:vAlign w:val="center"/>
          </w:tcPr>
          <w:p w14:paraId="52366E55">
            <w:pPr>
              <w:jc w:val="center"/>
              <w:rPr>
                <w:rFonts w:hint="eastAsia" w:ascii="宋体" w:hAnsi="宋体" w:eastAsia="宋体" w:cs="宋体"/>
                <w:color w:val="auto"/>
              </w:rPr>
            </w:pPr>
            <w:r>
              <w:rPr>
                <w:rFonts w:hint="eastAsia" w:ascii="宋体" w:hAnsi="宋体" w:eastAsia="宋体" w:cs="宋体"/>
                <w:color w:val="auto"/>
              </w:rPr>
              <w:t>实践技能课总计</w:t>
            </w:r>
          </w:p>
        </w:tc>
        <w:tc>
          <w:tcPr>
            <w:tcW w:w="567" w:type="dxa"/>
            <w:tcBorders>
              <w:left w:val="single" w:color="000000" w:sz="4" w:space="0"/>
              <w:right w:val="single" w:color="000000" w:sz="4" w:space="0"/>
            </w:tcBorders>
            <w:vAlign w:val="center"/>
          </w:tcPr>
          <w:p w14:paraId="28AECAFC">
            <w:pPr>
              <w:keepNext w:val="0"/>
              <w:keepLines w:val="0"/>
              <w:widowControl/>
              <w:suppressLineNumbers w:val="0"/>
              <w:jc w:val="right"/>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1</w:t>
            </w:r>
          </w:p>
        </w:tc>
        <w:tc>
          <w:tcPr>
            <w:tcW w:w="606" w:type="dxa"/>
            <w:tcBorders>
              <w:left w:val="single" w:color="000000" w:sz="4" w:space="0"/>
              <w:right w:val="single" w:color="000000" w:sz="4" w:space="0"/>
            </w:tcBorders>
            <w:vAlign w:val="center"/>
          </w:tcPr>
          <w:p w14:paraId="2F8C0E0B">
            <w:pPr>
              <w:keepNext w:val="0"/>
              <w:keepLines w:val="0"/>
              <w:widowControl/>
              <w:suppressLineNumbers w:val="0"/>
              <w:jc w:val="left"/>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954</w:t>
            </w:r>
          </w:p>
        </w:tc>
        <w:tc>
          <w:tcPr>
            <w:tcW w:w="709" w:type="dxa"/>
            <w:tcBorders>
              <w:left w:val="single" w:color="000000" w:sz="4" w:space="0"/>
              <w:right w:val="single" w:color="000000" w:sz="4" w:space="0"/>
            </w:tcBorders>
            <w:vAlign w:val="center"/>
          </w:tcPr>
          <w:p w14:paraId="687E987E">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54</w:t>
            </w:r>
          </w:p>
        </w:tc>
        <w:tc>
          <w:tcPr>
            <w:tcW w:w="708" w:type="dxa"/>
            <w:tcBorders>
              <w:left w:val="single" w:color="000000" w:sz="4" w:space="0"/>
              <w:right w:val="single" w:color="000000" w:sz="4" w:space="0"/>
            </w:tcBorders>
            <w:vAlign w:val="center"/>
          </w:tcPr>
          <w:p w14:paraId="1B52E058">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90</w:t>
            </w:r>
          </w:p>
        </w:tc>
        <w:tc>
          <w:tcPr>
            <w:tcW w:w="671" w:type="dxa"/>
            <w:tcBorders>
              <w:left w:val="single" w:color="000000" w:sz="4" w:space="0"/>
              <w:right w:val="single" w:color="000000" w:sz="4" w:space="0"/>
            </w:tcBorders>
            <w:vAlign w:val="center"/>
          </w:tcPr>
          <w:p w14:paraId="1FDA8394">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120</w:t>
            </w:r>
          </w:p>
        </w:tc>
        <w:tc>
          <w:tcPr>
            <w:tcW w:w="742" w:type="dxa"/>
            <w:tcBorders>
              <w:left w:val="single" w:color="000000" w:sz="4" w:space="0"/>
              <w:right w:val="single" w:color="000000" w:sz="4" w:space="0"/>
            </w:tcBorders>
            <w:vAlign w:val="center"/>
          </w:tcPr>
          <w:p w14:paraId="57615035">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120</w:t>
            </w:r>
          </w:p>
        </w:tc>
        <w:tc>
          <w:tcPr>
            <w:tcW w:w="825" w:type="dxa"/>
            <w:tcBorders>
              <w:left w:val="single" w:color="000000" w:sz="4" w:space="0"/>
              <w:right w:val="single" w:color="000000" w:sz="4" w:space="0"/>
            </w:tcBorders>
            <w:vAlign w:val="center"/>
          </w:tcPr>
          <w:p w14:paraId="19746599">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230</w:t>
            </w:r>
          </w:p>
        </w:tc>
        <w:tc>
          <w:tcPr>
            <w:tcW w:w="798" w:type="dxa"/>
            <w:tcBorders>
              <w:left w:val="single" w:color="000000" w:sz="4" w:space="0"/>
            </w:tcBorders>
            <w:vAlign w:val="center"/>
          </w:tcPr>
          <w:p w14:paraId="7BACCB02">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460</w:t>
            </w:r>
          </w:p>
        </w:tc>
      </w:tr>
      <w:tr w14:paraId="65A53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 w:hRule="atLeast"/>
          <w:jc w:val="center"/>
        </w:trPr>
        <w:tc>
          <w:tcPr>
            <w:tcW w:w="5358" w:type="dxa"/>
            <w:gridSpan w:val="6"/>
            <w:tcBorders>
              <w:right w:val="single" w:color="000000" w:sz="4" w:space="0"/>
            </w:tcBorders>
            <w:vAlign w:val="center"/>
          </w:tcPr>
          <w:p w14:paraId="4ED82D4B">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集中实践周数</w:t>
            </w:r>
          </w:p>
        </w:tc>
        <w:tc>
          <w:tcPr>
            <w:tcW w:w="709" w:type="dxa"/>
            <w:tcBorders>
              <w:left w:val="single" w:color="000000" w:sz="4" w:space="0"/>
              <w:right w:val="single" w:color="000000" w:sz="4" w:space="0"/>
            </w:tcBorders>
            <w:vAlign w:val="center"/>
          </w:tcPr>
          <w:p w14:paraId="2398A665">
            <w:pPr>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p>
        </w:tc>
        <w:tc>
          <w:tcPr>
            <w:tcW w:w="708" w:type="dxa"/>
            <w:tcBorders>
              <w:left w:val="single" w:color="000000" w:sz="4" w:space="0"/>
              <w:right w:val="single" w:color="000000" w:sz="4" w:space="0"/>
            </w:tcBorders>
            <w:vAlign w:val="center"/>
          </w:tcPr>
          <w:p w14:paraId="365E8204">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p>
        </w:tc>
        <w:tc>
          <w:tcPr>
            <w:tcW w:w="671" w:type="dxa"/>
            <w:tcBorders>
              <w:left w:val="single" w:color="000000" w:sz="4" w:space="0"/>
              <w:right w:val="single" w:color="000000" w:sz="4" w:space="0"/>
            </w:tcBorders>
            <w:vAlign w:val="center"/>
          </w:tcPr>
          <w:p w14:paraId="50153C40">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p>
        </w:tc>
        <w:tc>
          <w:tcPr>
            <w:tcW w:w="742" w:type="dxa"/>
            <w:tcBorders>
              <w:left w:val="single" w:color="000000" w:sz="4" w:space="0"/>
              <w:right w:val="single" w:color="000000" w:sz="4" w:space="0"/>
            </w:tcBorders>
            <w:vAlign w:val="center"/>
          </w:tcPr>
          <w:p w14:paraId="1D5C1CC3">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p>
        </w:tc>
        <w:tc>
          <w:tcPr>
            <w:tcW w:w="825" w:type="dxa"/>
            <w:tcBorders>
              <w:left w:val="single" w:color="000000" w:sz="4" w:space="0"/>
              <w:right w:val="single" w:color="000000" w:sz="4" w:space="0"/>
            </w:tcBorders>
            <w:vAlign w:val="center"/>
          </w:tcPr>
          <w:p w14:paraId="24A5EB50">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p>
        </w:tc>
        <w:tc>
          <w:tcPr>
            <w:tcW w:w="798" w:type="dxa"/>
            <w:tcBorders>
              <w:left w:val="single" w:color="000000" w:sz="4" w:space="0"/>
            </w:tcBorders>
            <w:vAlign w:val="center"/>
          </w:tcPr>
          <w:p w14:paraId="157E65A9">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20</w:t>
            </w:r>
          </w:p>
        </w:tc>
      </w:tr>
    </w:tbl>
    <w:p w14:paraId="58C2C374">
      <w:pPr>
        <w:rPr>
          <w:rFonts w:hint="eastAsia" w:asciiTheme="minorEastAsia" w:hAnsiTheme="minorEastAsia"/>
          <w:color w:val="000000" w:themeColor="text1"/>
          <w14:textFill>
            <w14:solidFill>
              <w14:schemeClr w14:val="tx1"/>
            </w14:solidFill>
          </w14:textFill>
        </w:rPr>
      </w:pPr>
    </w:p>
    <w:p w14:paraId="1536815C">
      <w:pP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附表</w:t>
      </w:r>
      <w:r>
        <w:rPr>
          <w:rFonts w:hint="eastAsia" w:asciiTheme="minorEastAsia" w:hAnsiTheme="minorEastAsia"/>
          <w:color w:val="000000" w:themeColor="text1"/>
          <w:lang w:val="en-US" w:eastAsia="zh-CN"/>
          <w14:textFill>
            <w14:solidFill>
              <w14:schemeClr w14:val="tx1"/>
            </w14:solidFill>
          </w14:textFill>
        </w:rPr>
        <w:t>13</w:t>
      </w:r>
      <w:r>
        <w:rPr>
          <w:rFonts w:hint="eastAsia" w:asciiTheme="minorEastAsia" w:hAnsiTheme="minorEastAsia"/>
          <w:color w:val="000000" w:themeColor="text1"/>
          <w14:textFill>
            <w14:solidFill>
              <w14:schemeClr w14:val="tx1"/>
            </w14:solidFill>
          </w14:textFill>
        </w:rPr>
        <w:t>：</w:t>
      </w:r>
    </w:p>
    <w:p w14:paraId="05D3EA9D">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t>公共任选课备选课程选修要求及安排表</w:t>
      </w:r>
    </w:p>
    <w:tbl>
      <w:tblPr>
        <w:tblStyle w:val="11"/>
        <w:tblW w:w="88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8"/>
        <w:gridCol w:w="1190"/>
        <w:gridCol w:w="3012"/>
        <w:gridCol w:w="1260"/>
        <w:gridCol w:w="1223"/>
        <w:gridCol w:w="1559"/>
      </w:tblGrid>
      <w:tr w14:paraId="2D643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8" w:type="dxa"/>
            <w:tcBorders>
              <w:top w:val="single" w:color="000000" w:sz="8" w:space="0"/>
              <w:left w:val="single" w:color="000000" w:sz="8" w:space="0"/>
              <w:bottom w:val="single" w:color="000000" w:sz="8" w:space="0"/>
              <w:right w:val="single" w:color="000000" w:sz="4" w:space="0"/>
            </w:tcBorders>
            <w:vAlign w:val="center"/>
          </w:tcPr>
          <w:p w14:paraId="7BB950BD">
            <w:pPr>
              <w:jc w:val="center"/>
              <w:rPr>
                <w:rFonts w:asciiTheme="minorEastAsia" w:hAnsiTheme="minorEastAsia"/>
              </w:rPr>
            </w:pPr>
            <w:r>
              <w:rPr>
                <w:rFonts w:asciiTheme="minorEastAsia" w:hAnsiTheme="minorEastAsia"/>
              </w:rPr>
              <w:t>序号</w:t>
            </w:r>
          </w:p>
        </w:tc>
        <w:tc>
          <w:tcPr>
            <w:tcW w:w="4202" w:type="dxa"/>
            <w:gridSpan w:val="2"/>
            <w:tcBorders>
              <w:top w:val="single" w:color="000000" w:sz="8" w:space="0"/>
              <w:left w:val="single" w:color="000000" w:sz="4" w:space="0"/>
              <w:bottom w:val="single" w:color="000000" w:sz="8" w:space="0"/>
              <w:right w:val="single" w:color="000000" w:sz="4" w:space="0"/>
            </w:tcBorders>
            <w:vAlign w:val="center"/>
          </w:tcPr>
          <w:p w14:paraId="02D0884F">
            <w:pPr>
              <w:jc w:val="center"/>
              <w:rPr>
                <w:rFonts w:asciiTheme="minorEastAsia" w:hAnsiTheme="minorEastAsia"/>
              </w:rPr>
            </w:pPr>
            <w:r>
              <w:rPr>
                <w:rFonts w:asciiTheme="minorEastAsia" w:hAnsiTheme="minorEastAsia"/>
              </w:rPr>
              <w:t>课程类型</w:t>
            </w:r>
          </w:p>
        </w:tc>
        <w:tc>
          <w:tcPr>
            <w:tcW w:w="1260" w:type="dxa"/>
            <w:tcBorders>
              <w:top w:val="single" w:color="000000" w:sz="8" w:space="0"/>
              <w:left w:val="single" w:color="000000" w:sz="4" w:space="0"/>
              <w:bottom w:val="single" w:color="000000" w:sz="8" w:space="0"/>
              <w:right w:val="single" w:color="000000" w:sz="4" w:space="0"/>
            </w:tcBorders>
            <w:vAlign w:val="center"/>
          </w:tcPr>
          <w:p w14:paraId="54DB52F7">
            <w:pPr>
              <w:jc w:val="center"/>
              <w:rPr>
                <w:rFonts w:asciiTheme="minorEastAsia" w:hAnsiTheme="minorEastAsia"/>
              </w:rPr>
            </w:pPr>
            <w:r>
              <w:rPr>
                <w:rFonts w:asciiTheme="minorEastAsia" w:hAnsiTheme="minorEastAsia"/>
              </w:rPr>
              <w:t>选修学时</w:t>
            </w:r>
          </w:p>
        </w:tc>
        <w:tc>
          <w:tcPr>
            <w:tcW w:w="1223" w:type="dxa"/>
            <w:tcBorders>
              <w:top w:val="single" w:color="000000" w:sz="8" w:space="0"/>
              <w:left w:val="single" w:color="000000" w:sz="4" w:space="0"/>
              <w:bottom w:val="single" w:color="000000" w:sz="8" w:space="0"/>
              <w:right w:val="single" w:color="000000" w:sz="4" w:space="0"/>
            </w:tcBorders>
            <w:vAlign w:val="center"/>
          </w:tcPr>
          <w:p w14:paraId="1715A441">
            <w:pPr>
              <w:jc w:val="center"/>
              <w:rPr>
                <w:rFonts w:asciiTheme="minorEastAsia" w:hAnsiTheme="minorEastAsia"/>
              </w:rPr>
            </w:pPr>
            <w:r>
              <w:rPr>
                <w:rFonts w:asciiTheme="minorEastAsia" w:hAnsiTheme="minorEastAsia"/>
              </w:rPr>
              <w:t>选修学分</w:t>
            </w:r>
          </w:p>
        </w:tc>
        <w:tc>
          <w:tcPr>
            <w:tcW w:w="1559" w:type="dxa"/>
            <w:tcBorders>
              <w:top w:val="single" w:color="000000" w:sz="8" w:space="0"/>
              <w:left w:val="single" w:color="000000" w:sz="4" w:space="0"/>
              <w:bottom w:val="single" w:color="000000" w:sz="8" w:space="0"/>
              <w:right w:val="single" w:color="000000" w:sz="8" w:space="0"/>
            </w:tcBorders>
            <w:vAlign w:val="center"/>
          </w:tcPr>
          <w:p w14:paraId="377D8524">
            <w:pPr>
              <w:jc w:val="center"/>
              <w:rPr>
                <w:rFonts w:asciiTheme="minorEastAsia" w:hAnsiTheme="minorEastAsia"/>
              </w:rPr>
            </w:pPr>
            <w:r>
              <w:rPr>
                <w:rFonts w:asciiTheme="minorEastAsia" w:hAnsiTheme="minorEastAsia"/>
              </w:rPr>
              <w:t>备注</w:t>
            </w:r>
          </w:p>
        </w:tc>
      </w:tr>
      <w:tr w14:paraId="3D882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8" w:space="0"/>
              <w:left w:val="single" w:color="000000" w:sz="8" w:space="0"/>
              <w:bottom w:val="single" w:color="000000" w:sz="4" w:space="0"/>
              <w:right w:val="single" w:color="000000" w:sz="4" w:space="0"/>
            </w:tcBorders>
            <w:vAlign w:val="center"/>
          </w:tcPr>
          <w:p w14:paraId="4C90CF35">
            <w:pPr>
              <w:jc w:val="center"/>
              <w:rPr>
                <w:rFonts w:asciiTheme="minorEastAsia" w:hAnsiTheme="minorEastAsia"/>
              </w:rPr>
            </w:pPr>
            <w:r>
              <w:rPr>
                <w:rFonts w:asciiTheme="minorEastAsia" w:hAnsiTheme="minorEastAsia"/>
              </w:rPr>
              <w:t>1</w:t>
            </w:r>
          </w:p>
        </w:tc>
        <w:tc>
          <w:tcPr>
            <w:tcW w:w="1190" w:type="dxa"/>
            <w:vMerge w:val="restart"/>
            <w:tcBorders>
              <w:top w:val="single" w:color="000000" w:sz="8" w:space="0"/>
              <w:left w:val="single" w:color="000000" w:sz="4" w:space="0"/>
              <w:bottom w:val="single" w:color="000000" w:sz="4" w:space="0"/>
              <w:right w:val="single" w:color="000000" w:sz="4" w:space="0"/>
            </w:tcBorders>
            <w:vAlign w:val="center"/>
          </w:tcPr>
          <w:p w14:paraId="75233F60">
            <w:pPr>
              <w:jc w:val="center"/>
              <w:rPr>
                <w:rFonts w:asciiTheme="minorEastAsia" w:hAnsiTheme="minorEastAsia"/>
              </w:rPr>
            </w:pPr>
            <w:r>
              <w:rPr>
                <w:rFonts w:asciiTheme="minorEastAsia" w:hAnsiTheme="minorEastAsia"/>
              </w:rPr>
              <w:t>人文素养类</w:t>
            </w:r>
          </w:p>
        </w:tc>
        <w:tc>
          <w:tcPr>
            <w:tcW w:w="3012" w:type="dxa"/>
            <w:tcBorders>
              <w:top w:val="single" w:color="000000" w:sz="8" w:space="0"/>
              <w:left w:val="single" w:color="000000" w:sz="4" w:space="0"/>
              <w:bottom w:val="single" w:color="000000" w:sz="4" w:space="0"/>
              <w:right w:val="single" w:color="000000" w:sz="4" w:space="0"/>
            </w:tcBorders>
            <w:vAlign w:val="center"/>
          </w:tcPr>
          <w:p w14:paraId="73FD07BD">
            <w:pPr>
              <w:jc w:val="center"/>
              <w:rPr>
                <w:rFonts w:asciiTheme="minorEastAsia" w:hAnsiTheme="minorEastAsia" w:eastAsiaTheme="minorEastAsia"/>
              </w:rPr>
            </w:pPr>
            <w:r>
              <w:rPr>
                <w:rFonts w:asciiTheme="minorEastAsia" w:hAnsiTheme="minorEastAsia"/>
              </w:rPr>
              <w:t>公共艺术</w:t>
            </w:r>
            <w:r>
              <w:rPr>
                <w:rFonts w:hint="eastAsia" w:asciiTheme="minorEastAsia" w:hAnsiTheme="minorEastAsia"/>
              </w:rPr>
              <w:t>类课程</w:t>
            </w:r>
          </w:p>
        </w:tc>
        <w:tc>
          <w:tcPr>
            <w:tcW w:w="1260" w:type="dxa"/>
            <w:tcBorders>
              <w:top w:val="single" w:color="000000" w:sz="8" w:space="0"/>
              <w:left w:val="single" w:color="000000" w:sz="4" w:space="0"/>
              <w:bottom w:val="single" w:color="000000" w:sz="4" w:space="0"/>
              <w:right w:val="single" w:color="000000" w:sz="4" w:space="0"/>
            </w:tcBorders>
            <w:vAlign w:val="center"/>
          </w:tcPr>
          <w:p w14:paraId="334BDEA9">
            <w:pPr>
              <w:jc w:val="center"/>
              <w:rPr>
                <w:rFonts w:asciiTheme="minorEastAsia" w:hAnsiTheme="minorEastAsia" w:eastAsiaTheme="minorEastAsia"/>
              </w:rPr>
            </w:pPr>
            <w:r>
              <w:rPr>
                <w:rFonts w:hint="eastAsia" w:asciiTheme="minorEastAsia" w:hAnsiTheme="minorEastAsia"/>
              </w:rPr>
              <w:t>16</w:t>
            </w:r>
          </w:p>
        </w:tc>
        <w:tc>
          <w:tcPr>
            <w:tcW w:w="1223" w:type="dxa"/>
            <w:tcBorders>
              <w:top w:val="single" w:color="000000" w:sz="8" w:space="0"/>
              <w:left w:val="single" w:color="000000" w:sz="4" w:space="0"/>
              <w:bottom w:val="single" w:color="000000" w:sz="4" w:space="0"/>
              <w:right w:val="single" w:color="000000" w:sz="4" w:space="0"/>
            </w:tcBorders>
            <w:vAlign w:val="center"/>
          </w:tcPr>
          <w:p w14:paraId="202E3A89">
            <w:pPr>
              <w:jc w:val="center"/>
              <w:rPr>
                <w:rFonts w:asciiTheme="minorEastAsia" w:hAnsiTheme="minorEastAsia" w:eastAsiaTheme="minorEastAsia"/>
              </w:rPr>
            </w:pPr>
            <w:r>
              <w:rPr>
                <w:rFonts w:hint="eastAsia" w:asciiTheme="minorEastAsia" w:hAnsiTheme="minorEastAsia"/>
              </w:rPr>
              <w:t>1</w:t>
            </w:r>
          </w:p>
        </w:tc>
        <w:tc>
          <w:tcPr>
            <w:tcW w:w="1559" w:type="dxa"/>
            <w:vMerge w:val="restart"/>
            <w:tcBorders>
              <w:top w:val="single" w:color="000000" w:sz="8" w:space="0"/>
              <w:left w:val="single" w:color="000000" w:sz="4" w:space="0"/>
              <w:right w:val="single" w:color="000000" w:sz="8" w:space="0"/>
            </w:tcBorders>
            <w:vAlign w:val="center"/>
          </w:tcPr>
          <w:p w14:paraId="0E8E9FEB">
            <w:pPr>
              <w:jc w:val="center"/>
              <w:rPr>
                <w:rFonts w:asciiTheme="minorEastAsia" w:hAnsiTheme="minorEastAsia"/>
              </w:rPr>
            </w:pPr>
            <w:r>
              <w:rPr>
                <w:rFonts w:asciiTheme="minorEastAsia" w:hAnsiTheme="minorEastAsia"/>
              </w:rPr>
              <w:t>任选1门</w:t>
            </w:r>
          </w:p>
        </w:tc>
      </w:tr>
      <w:tr w14:paraId="3486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4" w:space="0"/>
              <w:right w:val="single" w:color="000000" w:sz="4" w:space="0"/>
            </w:tcBorders>
            <w:vAlign w:val="center"/>
          </w:tcPr>
          <w:p w14:paraId="67319828">
            <w:pPr>
              <w:jc w:val="center"/>
              <w:rPr>
                <w:rFonts w:asciiTheme="minorEastAsia" w:hAnsiTheme="minorEastAsia"/>
              </w:rPr>
            </w:pPr>
            <w:r>
              <w:rPr>
                <w:rFonts w:asciiTheme="minorEastAsia" w:hAnsiTheme="minorEastAsia"/>
              </w:rPr>
              <w:t>2</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3C24DA51">
            <w:pPr>
              <w:jc w:val="center"/>
              <w:rPr>
                <w:rFonts w:asciiTheme="minorEastAsia" w:hAnsiTheme="minorEastAsia"/>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5938C911">
            <w:pPr>
              <w:jc w:val="center"/>
              <w:rPr>
                <w:rFonts w:asciiTheme="minorEastAsia" w:hAnsiTheme="minorEastAsia"/>
              </w:rPr>
            </w:pPr>
            <w:r>
              <w:rPr>
                <w:rFonts w:asciiTheme="minorEastAsia" w:hAnsiTheme="minorEastAsia"/>
              </w:rPr>
              <w:t>马克思主义理论类课程</w:t>
            </w:r>
          </w:p>
        </w:tc>
        <w:tc>
          <w:tcPr>
            <w:tcW w:w="1260" w:type="dxa"/>
            <w:tcBorders>
              <w:top w:val="single" w:color="000000" w:sz="4" w:space="0"/>
              <w:left w:val="single" w:color="000000" w:sz="4" w:space="0"/>
              <w:bottom w:val="single" w:color="000000" w:sz="4" w:space="0"/>
              <w:right w:val="single" w:color="000000" w:sz="4" w:space="0"/>
            </w:tcBorders>
            <w:vAlign w:val="center"/>
          </w:tcPr>
          <w:p w14:paraId="0A915672">
            <w:pPr>
              <w:jc w:val="center"/>
              <w:rPr>
                <w:rFonts w:asciiTheme="minorEastAsia" w:hAnsiTheme="minorEastAsia"/>
              </w:rPr>
            </w:pPr>
            <w:r>
              <w:rPr>
                <w:rFonts w:asciiTheme="minorEastAsia" w:hAnsiTheme="minorEastAsia"/>
              </w:rPr>
              <w:t>16</w:t>
            </w:r>
          </w:p>
        </w:tc>
        <w:tc>
          <w:tcPr>
            <w:tcW w:w="1223" w:type="dxa"/>
            <w:tcBorders>
              <w:top w:val="single" w:color="000000" w:sz="4" w:space="0"/>
              <w:left w:val="single" w:color="000000" w:sz="4" w:space="0"/>
              <w:bottom w:val="single" w:color="000000" w:sz="4" w:space="0"/>
              <w:right w:val="single" w:color="000000" w:sz="4" w:space="0"/>
            </w:tcBorders>
            <w:vAlign w:val="center"/>
          </w:tcPr>
          <w:p w14:paraId="6A85A2BB">
            <w:pPr>
              <w:jc w:val="center"/>
              <w:rPr>
                <w:rFonts w:asciiTheme="minorEastAsia" w:hAnsiTheme="minorEastAsia"/>
              </w:rPr>
            </w:pPr>
            <w:r>
              <w:rPr>
                <w:rFonts w:asciiTheme="minorEastAsia" w:hAnsiTheme="minorEastAsia"/>
              </w:rPr>
              <w:t>1</w:t>
            </w:r>
          </w:p>
        </w:tc>
        <w:tc>
          <w:tcPr>
            <w:tcW w:w="1559" w:type="dxa"/>
            <w:vMerge w:val="continue"/>
            <w:tcBorders>
              <w:left w:val="single" w:color="000000" w:sz="4" w:space="0"/>
              <w:right w:val="single" w:color="000000" w:sz="8" w:space="0"/>
            </w:tcBorders>
            <w:vAlign w:val="center"/>
          </w:tcPr>
          <w:p w14:paraId="270A85B0">
            <w:pPr>
              <w:jc w:val="center"/>
              <w:rPr>
                <w:rFonts w:asciiTheme="minorEastAsia" w:hAnsiTheme="minorEastAsia"/>
              </w:rPr>
            </w:pPr>
          </w:p>
        </w:tc>
      </w:tr>
      <w:tr w14:paraId="0A901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4" w:space="0"/>
              <w:right w:val="single" w:color="000000" w:sz="4" w:space="0"/>
            </w:tcBorders>
            <w:vAlign w:val="center"/>
          </w:tcPr>
          <w:p w14:paraId="27CEE6A4">
            <w:pPr>
              <w:jc w:val="center"/>
              <w:rPr>
                <w:rFonts w:asciiTheme="minorEastAsia" w:hAnsiTheme="minorEastAsia"/>
              </w:rPr>
            </w:pPr>
            <w:r>
              <w:rPr>
                <w:rFonts w:asciiTheme="minorEastAsia" w:hAnsiTheme="minorEastAsia"/>
              </w:rPr>
              <w:t>3</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4763FF6A">
            <w:pPr>
              <w:jc w:val="center"/>
              <w:rPr>
                <w:rFonts w:asciiTheme="minorEastAsia" w:hAnsiTheme="minorEastAsia"/>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6E07BA01">
            <w:pPr>
              <w:jc w:val="center"/>
              <w:rPr>
                <w:rFonts w:asciiTheme="minorEastAsia" w:hAnsiTheme="minorEastAsia"/>
              </w:rPr>
            </w:pPr>
            <w:r>
              <w:rPr>
                <w:rFonts w:asciiTheme="minorEastAsia" w:hAnsiTheme="minorEastAsia"/>
              </w:rPr>
              <w:t>党史国史类课程</w:t>
            </w:r>
          </w:p>
        </w:tc>
        <w:tc>
          <w:tcPr>
            <w:tcW w:w="1260" w:type="dxa"/>
            <w:tcBorders>
              <w:top w:val="single" w:color="000000" w:sz="4" w:space="0"/>
              <w:left w:val="single" w:color="000000" w:sz="4" w:space="0"/>
              <w:bottom w:val="single" w:color="000000" w:sz="4" w:space="0"/>
              <w:right w:val="single" w:color="000000" w:sz="4" w:space="0"/>
            </w:tcBorders>
            <w:vAlign w:val="center"/>
          </w:tcPr>
          <w:p w14:paraId="12F613E4">
            <w:pPr>
              <w:jc w:val="center"/>
              <w:rPr>
                <w:rFonts w:asciiTheme="minorEastAsia" w:hAnsiTheme="minorEastAsia"/>
              </w:rPr>
            </w:pPr>
            <w:r>
              <w:rPr>
                <w:rFonts w:asciiTheme="minorEastAsia" w:hAnsiTheme="minorEastAsia"/>
              </w:rPr>
              <w:t>16</w:t>
            </w:r>
          </w:p>
        </w:tc>
        <w:tc>
          <w:tcPr>
            <w:tcW w:w="1223" w:type="dxa"/>
            <w:tcBorders>
              <w:top w:val="single" w:color="000000" w:sz="4" w:space="0"/>
              <w:left w:val="single" w:color="000000" w:sz="4" w:space="0"/>
              <w:bottom w:val="single" w:color="000000" w:sz="4" w:space="0"/>
              <w:right w:val="single" w:color="000000" w:sz="4" w:space="0"/>
            </w:tcBorders>
            <w:vAlign w:val="center"/>
          </w:tcPr>
          <w:p w14:paraId="04786102">
            <w:pPr>
              <w:jc w:val="center"/>
              <w:rPr>
                <w:rFonts w:asciiTheme="minorEastAsia" w:hAnsiTheme="minorEastAsia"/>
              </w:rPr>
            </w:pPr>
            <w:r>
              <w:rPr>
                <w:rFonts w:asciiTheme="minorEastAsia" w:hAnsiTheme="minorEastAsia"/>
              </w:rPr>
              <w:t>1</w:t>
            </w:r>
          </w:p>
        </w:tc>
        <w:tc>
          <w:tcPr>
            <w:tcW w:w="1559" w:type="dxa"/>
            <w:vMerge w:val="continue"/>
            <w:tcBorders>
              <w:left w:val="single" w:color="000000" w:sz="4" w:space="0"/>
              <w:right w:val="single" w:color="000000" w:sz="8" w:space="0"/>
            </w:tcBorders>
            <w:vAlign w:val="center"/>
          </w:tcPr>
          <w:p w14:paraId="617512A3">
            <w:pPr>
              <w:jc w:val="center"/>
              <w:rPr>
                <w:rFonts w:asciiTheme="minorEastAsia" w:hAnsiTheme="minorEastAsia"/>
              </w:rPr>
            </w:pPr>
          </w:p>
        </w:tc>
      </w:tr>
      <w:tr w14:paraId="2CA44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4" w:space="0"/>
              <w:right w:val="single" w:color="000000" w:sz="4" w:space="0"/>
            </w:tcBorders>
            <w:vAlign w:val="center"/>
          </w:tcPr>
          <w:p w14:paraId="3327720F">
            <w:pPr>
              <w:jc w:val="center"/>
              <w:rPr>
                <w:rFonts w:asciiTheme="minorEastAsia" w:hAnsiTheme="minorEastAsia"/>
              </w:rPr>
            </w:pPr>
            <w:r>
              <w:rPr>
                <w:rFonts w:asciiTheme="minorEastAsia" w:hAnsiTheme="minorEastAsia"/>
              </w:rPr>
              <w:t>4</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06EF703F">
            <w:pPr>
              <w:jc w:val="center"/>
              <w:rPr>
                <w:rFonts w:asciiTheme="minorEastAsia" w:hAnsiTheme="minorEastAsia"/>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01259FF1">
            <w:pPr>
              <w:jc w:val="center"/>
              <w:rPr>
                <w:rFonts w:asciiTheme="minorEastAsia" w:hAnsiTheme="minorEastAsia"/>
              </w:rPr>
            </w:pPr>
            <w:r>
              <w:rPr>
                <w:rFonts w:asciiTheme="minorEastAsia" w:hAnsiTheme="minorEastAsia"/>
              </w:rPr>
              <w:t>健康教育方面课程</w:t>
            </w:r>
          </w:p>
        </w:tc>
        <w:tc>
          <w:tcPr>
            <w:tcW w:w="1260" w:type="dxa"/>
            <w:tcBorders>
              <w:top w:val="single" w:color="000000" w:sz="4" w:space="0"/>
              <w:left w:val="single" w:color="000000" w:sz="4" w:space="0"/>
              <w:bottom w:val="single" w:color="000000" w:sz="4" w:space="0"/>
              <w:right w:val="single" w:color="000000" w:sz="4" w:space="0"/>
            </w:tcBorders>
            <w:vAlign w:val="center"/>
          </w:tcPr>
          <w:p w14:paraId="140E085C">
            <w:pPr>
              <w:jc w:val="center"/>
              <w:rPr>
                <w:rFonts w:asciiTheme="minorEastAsia" w:hAnsiTheme="minorEastAsia"/>
              </w:rPr>
            </w:pPr>
            <w:r>
              <w:rPr>
                <w:rFonts w:asciiTheme="minorEastAsia" w:hAnsiTheme="minorEastAsia"/>
              </w:rPr>
              <w:t>16</w:t>
            </w:r>
          </w:p>
        </w:tc>
        <w:tc>
          <w:tcPr>
            <w:tcW w:w="1223" w:type="dxa"/>
            <w:tcBorders>
              <w:top w:val="single" w:color="000000" w:sz="4" w:space="0"/>
              <w:left w:val="single" w:color="000000" w:sz="4" w:space="0"/>
              <w:bottom w:val="single" w:color="000000" w:sz="4" w:space="0"/>
              <w:right w:val="single" w:color="000000" w:sz="4" w:space="0"/>
            </w:tcBorders>
            <w:vAlign w:val="center"/>
          </w:tcPr>
          <w:p w14:paraId="54EF6434">
            <w:pPr>
              <w:jc w:val="center"/>
              <w:rPr>
                <w:rFonts w:asciiTheme="minorEastAsia" w:hAnsiTheme="minorEastAsia"/>
              </w:rPr>
            </w:pPr>
            <w:r>
              <w:rPr>
                <w:rFonts w:asciiTheme="minorEastAsia" w:hAnsiTheme="minorEastAsia"/>
              </w:rPr>
              <w:t>1</w:t>
            </w:r>
          </w:p>
        </w:tc>
        <w:tc>
          <w:tcPr>
            <w:tcW w:w="1559" w:type="dxa"/>
            <w:vMerge w:val="continue"/>
            <w:tcBorders>
              <w:left w:val="single" w:color="000000" w:sz="4" w:space="0"/>
              <w:right w:val="single" w:color="000000" w:sz="8" w:space="0"/>
            </w:tcBorders>
            <w:vAlign w:val="center"/>
          </w:tcPr>
          <w:p w14:paraId="67B112BB">
            <w:pPr>
              <w:jc w:val="center"/>
              <w:rPr>
                <w:rFonts w:asciiTheme="minorEastAsia" w:hAnsiTheme="minorEastAsia"/>
              </w:rPr>
            </w:pPr>
          </w:p>
        </w:tc>
      </w:tr>
      <w:tr w14:paraId="1D863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4" w:space="0"/>
              <w:right w:val="single" w:color="000000" w:sz="4" w:space="0"/>
            </w:tcBorders>
            <w:vAlign w:val="center"/>
          </w:tcPr>
          <w:p w14:paraId="29602CD7">
            <w:pPr>
              <w:jc w:val="center"/>
              <w:rPr>
                <w:rFonts w:asciiTheme="minorEastAsia" w:hAnsiTheme="minorEastAsia"/>
              </w:rPr>
            </w:pPr>
            <w:r>
              <w:rPr>
                <w:rFonts w:asciiTheme="minorEastAsia" w:hAnsiTheme="minorEastAsia"/>
              </w:rPr>
              <w:t>5</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6DC9B4CF">
            <w:pPr>
              <w:jc w:val="center"/>
              <w:rPr>
                <w:rFonts w:asciiTheme="minorEastAsia" w:hAnsiTheme="minorEastAsia"/>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3BBA4259">
            <w:pPr>
              <w:jc w:val="center"/>
              <w:rPr>
                <w:rFonts w:asciiTheme="minorEastAsia" w:hAnsiTheme="minorEastAsia"/>
              </w:rPr>
            </w:pPr>
            <w:r>
              <w:rPr>
                <w:rFonts w:asciiTheme="minorEastAsia" w:hAnsiTheme="minorEastAsia"/>
              </w:rPr>
              <w:t>国家安全教育方面课程</w:t>
            </w:r>
          </w:p>
        </w:tc>
        <w:tc>
          <w:tcPr>
            <w:tcW w:w="1260" w:type="dxa"/>
            <w:tcBorders>
              <w:top w:val="single" w:color="000000" w:sz="4" w:space="0"/>
              <w:left w:val="single" w:color="000000" w:sz="4" w:space="0"/>
              <w:bottom w:val="single" w:color="000000" w:sz="4" w:space="0"/>
              <w:right w:val="single" w:color="000000" w:sz="4" w:space="0"/>
            </w:tcBorders>
            <w:vAlign w:val="center"/>
          </w:tcPr>
          <w:p w14:paraId="0525FFFD">
            <w:pPr>
              <w:jc w:val="center"/>
              <w:rPr>
                <w:rFonts w:asciiTheme="minorEastAsia" w:hAnsiTheme="minorEastAsia"/>
              </w:rPr>
            </w:pPr>
            <w:r>
              <w:rPr>
                <w:rFonts w:asciiTheme="minorEastAsia" w:hAnsiTheme="minorEastAsia"/>
              </w:rPr>
              <w:t>16</w:t>
            </w:r>
          </w:p>
        </w:tc>
        <w:tc>
          <w:tcPr>
            <w:tcW w:w="1223" w:type="dxa"/>
            <w:tcBorders>
              <w:top w:val="single" w:color="000000" w:sz="4" w:space="0"/>
              <w:left w:val="single" w:color="000000" w:sz="4" w:space="0"/>
              <w:bottom w:val="single" w:color="000000" w:sz="4" w:space="0"/>
              <w:right w:val="single" w:color="000000" w:sz="4" w:space="0"/>
            </w:tcBorders>
            <w:vAlign w:val="center"/>
          </w:tcPr>
          <w:p w14:paraId="1254BF6F">
            <w:pPr>
              <w:jc w:val="center"/>
              <w:rPr>
                <w:rFonts w:asciiTheme="minorEastAsia" w:hAnsiTheme="minorEastAsia"/>
              </w:rPr>
            </w:pPr>
            <w:r>
              <w:rPr>
                <w:rFonts w:asciiTheme="minorEastAsia" w:hAnsiTheme="minorEastAsia"/>
              </w:rPr>
              <w:t>1</w:t>
            </w:r>
          </w:p>
        </w:tc>
        <w:tc>
          <w:tcPr>
            <w:tcW w:w="1559" w:type="dxa"/>
            <w:vMerge w:val="continue"/>
            <w:tcBorders>
              <w:left w:val="single" w:color="000000" w:sz="4" w:space="0"/>
              <w:right w:val="single" w:color="000000" w:sz="8" w:space="0"/>
            </w:tcBorders>
            <w:vAlign w:val="center"/>
          </w:tcPr>
          <w:p w14:paraId="7FB95E5A">
            <w:pPr>
              <w:jc w:val="center"/>
              <w:rPr>
                <w:rFonts w:asciiTheme="minorEastAsia" w:hAnsiTheme="minorEastAsia"/>
              </w:rPr>
            </w:pPr>
          </w:p>
        </w:tc>
      </w:tr>
      <w:tr w14:paraId="40F21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8" w:space="0"/>
              <w:right w:val="single" w:color="000000" w:sz="4" w:space="0"/>
            </w:tcBorders>
            <w:vAlign w:val="center"/>
          </w:tcPr>
          <w:p w14:paraId="57B3F518">
            <w:pPr>
              <w:jc w:val="center"/>
              <w:rPr>
                <w:rFonts w:asciiTheme="minorEastAsia" w:hAnsiTheme="minorEastAsia"/>
              </w:rPr>
            </w:pPr>
            <w:r>
              <w:rPr>
                <w:rFonts w:asciiTheme="minorEastAsia" w:hAnsiTheme="minorEastAsia"/>
              </w:rPr>
              <w:t>6</w:t>
            </w:r>
          </w:p>
        </w:tc>
        <w:tc>
          <w:tcPr>
            <w:tcW w:w="1190" w:type="dxa"/>
            <w:vMerge w:val="continue"/>
            <w:tcBorders>
              <w:top w:val="single" w:color="000000" w:sz="4" w:space="0"/>
              <w:left w:val="single" w:color="000000" w:sz="4" w:space="0"/>
              <w:bottom w:val="single" w:color="000000" w:sz="8" w:space="0"/>
              <w:right w:val="single" w:color="000000" w:sz="4" w:space="0"/>
            </w:tcBorders>
            <w:vAlign w:val="center"/>
          </w:tcPr>
          <w:p w14:paraId="2A3E1C3A">
            <w:pPr>
              <w:jc w:val="center"/>
              <w:rPr>
                <w:rFonts w:asciiTheme="minorEastAsia" w:hAnsiTheme="minorEastAsia"/>
              </w:rPr>
            </w:pPr>
          </w:p>
        </w:tc>
        <w:tc>
          <w:tcPr>
            <w:tcW w:w="3012" w:type="dxa"/>
            <w:tcBorders>
              <w:top w:val="single" w:color="000000" w:sz="4" w:space="0"/>
              <w:left w:val="single" w:color="000000" w:sz="4" w:space="0"/>
              <w:bottom w:val="single" w:color="000000" w:sz="8" w:space="0"/>
              <w:right w:val="single" w:color="000000" w:sz="4" w:space="0"/>
            </w:tcBorders>
            <w:vAlign w:val="center"/>
          </w:tcPr>
          <w:p w14:paraId="3AB05E0E">
            <w:pPr>
              <w:jc w:val="center"/>
              <w:rPr>
                <w:rFonts w:asciiTheme="minorEastAsia" w:hAnsiTheme="minorEastAsia"/>
              </w:rPr>
            </w:pPr>
            <w:r>
              <w:rPr>
                <w:rFonts w:asciiTheme="minorEastAsia" w:hAnsiTheme="minorEastAsia"/>
              </w:rPr>
              <w:t>职业素养方面课程</w:t>
            </w:r>
          </w:p>
        </w:tc>
        <w:tc>
          <w:tcPr>
            <w:tcW w:w="1260" w:type="dxa"/>
            <w:tcBorders>
              <w:top w:val="single" w:color="000000" w:sz="4" w:space="0"/>
              <w:left w:val="single" w:color="000000" w:sz="4" w:space="0"/>
              <w:bottom w:val="single" w:color="000000" w:sz="8" w:space="0"/>
              <w:right w:val="single" w:color="000000" w:sz="4" w:space="0"/>
            </w:tcBorders>
            <w:vAlign w:val="center"/>
          </w:tcPr>
          <w:p w14:paraId="5E07A5E1">
            <w:pPr>
              <w:jc w:val="center"/>
              <w:rPr>
                <w:rFonts w:asciiTheme="minorEastAsia" w:hAnsiTheme="minorEastAsia"/>
              </w:rPr>
            </w:pPr>
            <w:r>
              <w:rPr>
                <w:rFonts w:asciiTheme="minorEastAsia" w:hAnsiTheme="minorEastAsia"/>
              </w:rPr>
              <w:t>16</w:t>
            </w:r>
          </w:p>
        </w:tc>
        <w:tc>
          <w:tcPr>
            <w:tcW w:w="1223" w:type="dxa"/>
            <w:tcBorders>
              <w:top w:val="single" w:color="000000" w:sz="4" w:space="0"/>
              <w:left w:val="single" w:color="000000" w:sz="4" w:space="0"/>
              <w:bottom w:val="single" w:color="000000" w:sz="8" w:space="0"/>
              <w:right w:val="single" w:color="000000" w:sz="4" w:space="0"/>
            </w:tcBorders>
            <w:vAlign w:val="center"/>
          </w:tcPr>
          <w:p w14:paraId="0FFE6A75">
            <w:pPr>
              <w:jc w:val="center"/>
              <w:rPr>
                <w:rFonts w:asciiTheme="minorEastAsia" w:hAnsiTheme="minorEastAsia"/>
              </w:rPr>
            </w:pPr>
            <w:r>
              <w:rPr>
                <w:rFonts w:asciiTheme="minorEastAsia" w:hAnsiTheme="minorEastAsia"/>
              </w:rPr>
              <w:t>1</w:t>
            </w:r>
          </w:p>
        </w:tc>
        <w:tc>
          <w:tcPr>
            <w:tcW w:w="1559" w:type="dxa"/>
            <w:vMerge w:val="continue"/>
            <w:tcBorders>
              <w:left w:val="single" w:color="000000" w:sz="4" w:space="0"/>
              <w:bottom w:val="single" w:color="000000" w:sz="8" w:space="0"/>
              <w:right w:val="single" w:color="000000" w:sz="8" w:space="0"/>
            </w:tcBorders>
            <w:vAlign w:val="center"/>
          </w:tcPr>
          <w:p w14:paraId="1FD681D5">
            <w:pPr>
              <w:jc w:val="center"/>
              <w:rPr>
                <w:rFonts w:asciiTheme="minorEastAsia" w:hAnsiTheme="minorEastAsia"/>
              </w:rPr>
            </w:pPr>
          </w:p>
        </w:tc>
      </w:tr>
      <w:tr w14:paraId="5FB4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8" w:space="0"/>
              <w:left w:val="single" w:color="000000" w:sz="8" w:space="0"/>
              <w:bottom w:val="single" w:color="000000" w:sz="4" w:space="0"/>
              <w:right w:val="single" w:color="000000" w:sz="4" w:space="0"/>
            </w:tcBorders>
            <w:vAlign w:val="center"/>
          </w:tcPr>
          <w:p w14:paraId="12EC1C5F">
            <w:pPr>
              <w:jc w:val="center"/>
              <w:rPr>
                <w:rFonts w:asciiTheme="minorEastAsia" w:hAnsiTheme="minorEastAsia"/>
              </w:rPr>
            </w:pPr>
            <w:r>
              <w:rPr>
                <w:rFonts w:asciiTheme="minorEastAsia" w:hAnsiTheme="minorEastAsia"/>
              </w:rPr>
              <w:t>7</w:t>
            </w:r>
          </w:p>
        </w:tc>
        <w:tc>
          <w:tcPr>
            <w:tcW w:w="1190" w:type="dxa"/>
            <w:vMerge w:val="restart"/>
            <w:tcBorders>
              <w:top w:val="single" w:color="000000" w:sz="8" w:space="0"/>
              <w:left w:val="single" w:color="000000" w:sz="4" w:space="0"/>
              <w:bottom w:val="single" w:color="000000" w:sz="4" w:space="0"/>
              <w:right w:val="single" w:color="000000" w:sz="4" w:space="0"/>
            </w:tcBorders>
            <w:vAlign w:val="center"/>
          </w:tcPr>
          <w:p w14:paraId="79D5EE5C">
            <w:pPr>
              <w:jc w:val="center"/>
              <w:rPr>
                <w:rFonts w:asciiTheme="minorEastAsia" w:hAnsiTheme="minorEastAsia"/>
              </w:rPr>
            </w:pPr>
            <w:r>
              <w:rPr>
                <w:rFonts w:hint="eastAsia" w:asciiTheme="minorEastAsia" w:hAnsiTheme="minorEastAsia"/>
              </w:rPr>
              <w:t>科学素养类</w:t>
            </w:r>
          </w:p>
        </w:tc>
        <w:tc>
          <w:tcPr>
            <w:tcW w:w="3012" w:type="dxa"/>
            <w:tcBorders>
              <w:top w:val="single" w:color="000000" w:sz="8" w:space="0"/>
              <w:left w:val="single" w:color="000000" w:sz="4" w:space="0"/>
              <w:bottom w:val="single" w:color="000000" w:sz="4" w:space="0"/>
              <w:right w:val="single" w:color="000000" w:sz="4" w:space="0"/>
            </w:tcBorders>
            <w:vAlign w:val="center"/>
          </w:tcPr>
          <w:p w14:paraId="22314AB1">
            <w:pPr>
              <w:jc w:val="center"/>
              <w:rPr>
                <w:rFonts w:asciiTheme="minorEastAsia" w:hAnsiTheme="minorEastAsia"/>
              </w:rPr>
            </w:pPr>
            <w:r>
              <w:rPr>
                <w:rFonts w:asciiTheme="minorEastAsia" w:hAnsiTheme="minorEastAsia"/>
              </w:rPr>
              <w:t>节能减排方面课程</w:t>
            </w:r>
          </w:p>
        </w:tc>
        <w:tc>
          <w:tcPr>
            <w:tcW w:w="1260" w:type="dxa"/>
            <w:tcBorders>
              <w:top w:val="single" w:color="000000" w:sz="8" w:space="0"/>
              <w:left w:val="single" w:color="000000" w:sz="4" w:space="0"/>
              <w:bottom w:val="single" w:color="000000" w:sz="4" w:space="0"/>
              <w:right w:val="single" w:color="000000" w:sz="4" w:space="0"/>
            </w:tcBorders>
            <w:vAlign w:val="center"/>
          </w:tcPr>
          <w:p w14:paraId="0063FC88">
            <w:pPr>
              <w:jc w:val="center"/>
              <w:rPr>
                <w:rFonts w:asciiTheme="minorEastAsia" w:hAnsiTheme="minorEastAsia"/>
              </w:rPr>
            </w:pPr>
            <w:r>
              <w:rPr>
                <w:rFonts w:hint="eastAsia" w:asciiTheme="minorEastAsia" w:hAnsiTheme="minorEastAsia"/>
              </w:rPr>
              <w:t>16</w:t>
            </w:r>
          </w:p>
        </w:tc>
        <w:tc>
          <w:tcPr>
            <w:tcW w:w="1223" w:type="dxa"/>
            <w:tcBorders>
              <w:top w:val="single" w:color="000000" w:sz="8" w:space="0"/>
              <w:left w:val="single" w:color="000000" w:sz="4" w:space="0"/>
              <w:bottom w:val="single" w:color="000000" w:sz="4" w:space="0"/>
              <w:right w:val="single" w:color="000000" w:sz="4" w:space="0"/>
            </w:tcBorders>
            <w:vAlign w:val="center"/>
          </w:tcPr>
          <w:p w14:paraId="609144DB">
            <w:pPr>
              <w:jc w:val="center"/>
              <w:rPr>
                <w:rFonts w:asciiTheme="minorEastAsia" w:hAnsiTheme="minorEastAsia" w:eastAsiaTheme="minorEastAsia"/>
              </w:rPr>
            </w:pPr>
            <w:r>
              <w:rPr>
                <w:rFonts w:hint="eastAsia" w:asciiTheme="minorEastAsia" w:hAnsiTheme="minorEastAsia"/>
              </w:rPr>
              <w:t>1</w:t>
            </w:r>
          </w:p>
        </w:tc>
        <w:tc>
          <w:tcPr>
            <w:tcW w:w="1559" w:type="dxa"/>
            <w:vMerge w:val="restart"/>
            <w:tcBorders>
              <w:top w:val="single" w:color="000000" w:sz="8" w:space="0"/>
              <w:left w:val="single" w:color="000000" w:sz="4" w:space="0"/>
              <w:right w:val="single" w:color="000000" w:sz="8" w:space="0"/>
            </w:tcBorders>
            <w:vAlign w:val="center"/>
          </w:tcPr>
          <w:p w14:paraId="682F8DB3">
            <w:pPr>
              <w:jc w:val="center"/>
              <w:rPr>
                <w:rFonts w:asciiTheme="minorEastAsia" w:hAnsiTheme="minorEastAsia"/>
              </w:rPr>
            </w:pPr>
            <w:r>
              <w:rPr>
                <w:rFonts w:asciiTheme="minorEastAsia" w:hAnsiTheme="minorEastAsia"/>
              </w:rPr>
              <w:t>任选1门</w:t>
            </w:r>
          </w:p>
        </w:tc>
      </w:tr>
      <w:tr w14:paraId="5276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4" w:space="0"/>
              <w:right w:val="single" w:color="000000" w:sz="4" w:space="0"/>
            </w:tcBorders>
            <w:vAlign w:val="center"/>
          </w:tcPr>
          <w:p w14:paraId="0BBD1342">
            <w:pPr>
              <w:jc w:val="center"/>
              <w:rPr>
                <w:rFonts w:asciiTheme="minorEastAsia" w:hAnsiTheme="minorEastAsia"/>
              </w:rPr>
            </w:pPr>
            <w:r>
              <w:rPr>
                <w:rFonts w:asciiTheme="minorEastAsia" w:hAnsiTheme="minorEastAsia"/>
              </w:rPr>
              <w:t>8</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311D950E">
            <w:pPr>
              <w:jc w:val="center"/>
              <w:rPr>
                <w:rFonts w:asciiTheme="minorEastAsia" w:hAnsiTheme="minorEastAsia"/>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749E0362">
            <w:pPr>
              <w:jc w:val="center"/>
              <w:rPr>
                <w:rFonts w:asciiTheme="minorEastAsia" w:hAnsiTheme="minorEastAsia"/>
              </w:rPr>
            </w:pPr>
            <w:r>
              <w:rPr>
                <w:rFonts w:hint="eastAsia" w:asciiTheme="minorEastAsia" w:hAnsiTheme="minorEastAsia"/>
              </w:rPr>
              <w:t>实验室安全</w:t>
            </w:r>
            <w:r>
              <w:rPr>
                <w:rFonts w:asciiTheme="minorEastAsia" w:hAnsiTheme="minorEastAsia"/>
              </w:rPr>
              <w:t>方面课程</w:t>
            </w:r>
          </w:p>
        </w:tc>
        <w:tc>
          <w:tcPr>
            <w:tcW w:w="1260" w:type="dxa"/>
            <w:tcBorders>
              <w:top w:val="single" w:color="000000" w:sz="4" w:space="0"/>
              <w:left w:val="single" w:color="000000" w:sz="4" w:space="0"/>
              <w:bottom w:val="single" w:color="000000" w:sz="4" w:space="0"/>
              <w:right w:val="single" w:color="000000" w:sz="4" w:space="0"/>
            </w:tcBorders>
            <w:vAlign w:val="center"/>
          </w:tcPr>
          <w:p w14:paraId="3F33F67D">
            <w:pPr>
              <w:jc w:val="center"/>
              <w:rPr>
                <w:rFonts w:asciiTheme="minorEastAsia" w:hAnsiTheme="minorEastAsia"/>
              </w:rPr>
            </w:pPr>
            <w:r>
              <w:rPr>
                <w:rFonts w:hint="eastAsia" w:asciiTheme="minorEastAsia" w:hAnsiTheme="minorEastAsia"/>
              </w:rPr>
              <w:t>16</w:t>
            </w:r>
          </w:p>
        </w:tc>
        <w:tc>
          <w:tcPr>
            <w:tcW w:w="1223" w:type="dxa"/>
            <w:tcBorders>
              <w:top w:val="single" w:color="000000" w:sz="4" w:space="0"/>
              <w:left w:val="single" w:color="000000" w:sz="4" w:space="0"/>
              <w:bottom w:val="single" w:color="000000" w:sz="4" w:space="0"/>
              <w:right w:val="single" w:color="000000" w:sz="4" w:space="0"/>
            </w:tcBorders>
            <w:vAlign w:val="center"/>
          </w:tcPr>
          <w:p w14:paraId="3EA1D915">
            <w:pPr>
              <w:jc w:val="center"/>
              <w:rPr>
                <w:rFonts w:asciiTheme="minorEastAsia" w:hAnsiTheme="minorEastAsia" w:eastAsiaTheme="minorEastAsia"/>
              </w:rPr>
            </w:pPr>
            <w:r>
              <w:rPr>
                <w:rFonts w:hint="eastAsia" w:asciiTheme="minorEastAsia" w:hAnsiTheme="minorEastAsia"/>
              </w:rPr>
              <w:t>1</w:t>
            </w:r>
          </w:p>
        </w:tc>
        <w:tc>
          <w:tcPr>
            <w:tcW w:w="1559" w:type="dxa"/>
            <w:vMerge w:val="continue"/>
            <w:tcBorders>
              <w:left w:val="single" w:color="000000" w:sz="4" w:space="0"/>
              <w:right w:val="single" w:color="000000" w:sz="8" w:space="0"/>
            </w:tcBorders>
            <w:vAlign w:val="center"/>
          </w:tcPr>
          <w:p w14:paraId="1A1BE2EC">
            <w:pPr>
              <w:jc w:val="center"/>
              <w:rPr>
                <w:rFonts w:asciiTheme="minorEastAsia" w:hAnsiTheme="minorEastAsia"/>
              </w:rPr>
            </w:pPr>
          </w:p>
        </w:tc>
      </w:tr>
      <w:tr w14:paraId="7940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4" w:space="0"/>
              <w:right w:val="single" w:color="000000" w:sz="4" w:space="0"/>
            </w:tcBorders>
            <w:vAlign w:val="center"/>
          </w:tcPr>
          <w:p w14:paraId="1397F349">
            <w:pPr>
              <w:jc w:val="center"/>
              <w:rPr>
                <w:rFonts w:asciiTheme="minorEastAsia" w:hAnsiTheme="minorEastAsia"/>
              </w:rPr>
            </w:pPr>
            <w:r>
              <w:rPr>
                <w:rFonts w:asciiTheme="minorEastAsia" w:hAnsiTheme="minorEastAsia"/>
              </w:rPr>
              <w:t>9</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6F0E4941">
            <w:pPr>
              <w:jc w:val="center"/>
              <w:rPr>
                <w:rFonts w:asciiTheme="minorEastAsia" w:hAnsiTheme="minorEastAsia"/>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77C9BF7F">
            <w:pPr>
              <w:jc w:val="center"/>
              <w:rPr>
                <w:rFonts w:asciiTheme="minorEastAsia" w:hAnsiTheme="minorEastAsia"/>
              </w:rPr>
            </w:pPr>
            <w:r>
              <w:rPr>
                <w:rFonts w:asciiTheme="minorEastAsia" w:hAnsiTheme="minorEastAsia"/>
              </w:rPr>
              <w:t>金融知识方面课程</w:t>
            </w:r>
          </w:p>
        </w:tc>
        <w:tc>
          <w:tcPr>
            <w:tcW w:w="1260" w:type="dxa"/>
            <w:tcBorders>
              <w:top w:val="single" w:color="000000" w:sz="4" w:space="0"/>
              <w:left w:val="single" w:color="000000" w:sz="4" w:space="0"/>
              <w:bottom w:val="single" w:color="000000" w:sz="4" w:space="0"/>
              <w:right w:val="single" w:color="000000" w:sz="4" w:space="0"/>
            </w:tcBorders>
            <w:vAlign w:val="center"/>
          </w:tcPr>
          <w:p w14:paraId="0240FA4B">
            <w:pPr>
              <w:jc w:val="center"/>
              <w:rPr>
                <w:rFonts w:asciiTheme="minorEastAsia" w:hAnsiTheme="minorEastAsia"/>
              </w:rPr>
            </w:pPr>
            <w:r>
              <w:rPr>
                <w:rFonts w:hint="eastAsia" w:asciiTheme="minorEastAsia" w:hAnsiTheme="minorEastAsia"/>
              </w:rPr>
              <w:t>16</w:t>
            </w:r>
          </w:p>
        </w:tc>
        <w:tc>
          <w:tcPr>
            <w:tcW w:w="1223" w:type="dxa"/>
            <w:tcBorders>
              <w:top w:val="single" w:color="000000" w:sz="4" w:space="0"/>
              <w:left w:val="single" w:color="000000" w:sz="4" w:space="0"/>
              <w:bottom w:val="single" w:color="000000" w:sz="4" w:space="0"/>
              <w:right w:val="single" w:color="000000" w:sz="4" w:space="0"/>
            </w:tcBorders>
            <w:vAlign w:val="center"/>
          </w:tcPr>
          <w:p w14:paraId="054F6C58">
            <w:pPr>
              <w:jc w:val="center"/>
              <w:rPr>
                <w:rFonts w:asciiTheme="minorEastAsia" w:hAnsiTheme="minorEastAsia" w:eastAsiaTheme="minorEastAsia"/>
              </w:rPr>
            </w:pPr>
            <w:r>
              <w:rPr>
                <w:rFonts w:hint="eastAsia" w:asciiTheme="minorEastAsia" w:hAnsiTheme="minorEastAsia"/>
              </w:rPr>
              <w:t>1</w:t>
            </w:r>
          </w:p>
        </w:tc>
        <w:tc>
          <w:tcPr>
            <w:tcW w:w="1559" w:type="dxa"/>
            <w:vMerge w:val="continue"/>
            <w:tcBorders>
              <w:left w:val="single" w:color="000000" w:sz="4" w:space="0"/>
              <w:right w:val="single" w:color="000000" w:sz="8" w:space="0"/>
            </w:tcBorders>
            <w:vAlign w:val="center"/>
          </w:tcPr>
          <w:p w14:paraId="1E1179A9">
            <w:pPr>
              <w:jc w:val="center"/>
              <w:rPr>
                <w:rFonts w:asciiTheme="minorEastAsia" w:hAnsiTheme="minorEastAsia"/>
              </w:rPr>
            </w:pPr>
          </w:p>
        </w:tc>
      </w:tr>
      <w:tr w14:paraId="4ED13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4" w:space="0"/>
              <w:right w:val="single" w:color="000000" w:sz="4" w:space="0"/>
            </w:tcBorders>
            <w:vAlign w:val="center"/>
          </w:tcPr>
          <w:p w14:paraId="61F1F613">
            <w:pPr>
              <w:jc w:val="center"/>
              <w:rPr>
                <w:rFonts w:asciiTheme="minorEastAsia" w:hAnsiTheme="minorEastAsia"/>
              </w:rPr>
            </w:pPr>
            <w:r>
              <w:rPr>
                <w:rFonts w:asciiTheme="minorEastAsia" w:hAnsiTheme="minorEastAsia"/>
              </w:rPr>
              <w:t>10</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44069C09">
            <w:pPr>
              <w:jc w:val="center"/>
              <w:rPr>
                <w:rFonts w:asciiTheme="minorEastAsia" w:hAnsiTheme="minorEastAsia"/>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606E391F">
            <w:pPr>
              <w:jc w:val="center"/>
              <w:rPr>
                <w:rFonts w:asciiTheme="minorEastAsia" w:hAnsiTheme="minorEastAsia"/>
              </w:rPr>
            </w:pPr>
            <w:r>
              <w:rPr>
                <w:rFonts w:asciiTheme="minorEastAsia" w:hAnsiTheme="minorEastAsia"/>
              </w:rPr>
              <w:t>社会责任方面课程</w:t>
            </w:r>
          </w:p>
        </w:tc>
        <w:tc>
          <w:tcPr>
            <w:tcW w:w="1260" w:type="dxa"/>
            <w:tcBorders>
              <w:top w:val="single" w:color="000000" w:sz="4" w:space="0"/>
              <w:left w:val="single" w:color="000000" w:sz="4" w:space="0"/>
              <w:bottom w:val="single" w:color="000000" w:sz="4" w:space="0"/>
              <w:right w:val="single" w:color="000000" w:sz="4" w:space="0"/>
            </w:tcBorders>
            <w:vAlign w:val="center"/>
          </w:tcPr>
          <w:p w14:paraId="695A4F43">
            <w:pPr>
              <w:jc w:val="center"/>
              <w:rPr>
                <w:rFonts w:asciiTheme="minorEastAsia" w:hAnsiTheme="minorEastAsia"/>
              </w:rPr>
            </w:pPr>
            <w:r>
              <w:rPr>
                <w:rFonts w:hint="eastAsia" w:asciiTheme="minorEastAsia" w:hAnsiTheme="minorEastAsia"/>
              </w:rPr>
              <w:t>16</w:t>
            </w:r>
          </w:p>
        </w:tc>
        <w:tc>
          <w:tcPr>
            <w:tcW w:w="1223" w:type="dxa"/>
            <w:tcBorders>
              <w:top w:val="single" w:color="000000" w:sz="4" w:space="0"/>
              <w:left w:val="single" w:color="000000" w:sz="4" w:space="0"/>
              <w:bottom w:val="single" w:color="000000" w:sz="4" w:space="0"/>
              <w:right w:val="single" w:color="000000" w:sz="4" w:space="0"/>
            </w:tcBorders>
            <w:vAlign w:val="center"/>
          </w:tcPr>
          <w:p w14:paraId="5C4ADE97">
            <w:pPr>
              <w:jc w:val="center"/>
              <w:rPr>
                <w:rFonts w:asciiTheme="minorEastAsia" w:hAnsiTheme="minorEastAsia" w:eastAsiaTheme="minorEastAsia"/>
              </w:rPr>
            </w:pPr>
            <w:r>
              <w:rPr>
                <w:rFonts w:hint="eastAsia" w:asciiTheme="minorEastAsia" w:hAnsiTheme="minorEastAsia"/>
              </w:rPr>
              <w:t>1</w:t>
            </w:r>
          </w:p>
        </w:tc>
        <w:tc>
          <w:tcPr>
            <w:tcW w:w="1559" w:type="dxa"/>
            <w:vMerge w:val="continue"/>
            <w:tcBorders>
              <w:left w:val="single" w:color="000000" w:sz="4" w:space="0"/>
              <w:right w:val="single" w:color="000000" w:sz="8" w:space="0"/>
            </w:tcBorders>
            <w:vAlign w:val="center"/>
          </w:tcPr>
          <w:p w14:paraId="35020ADD">
            <w:pPr>
              <w:jc w:val="center"/>
              <w:rPr>
                <w:rFonts w:asciiTheme="minorEastAsia" w:hAnsiTheme="minorEastAsia"/>
              </w:rPr>
            </w:pPr>
          </w:p>
        </w:tc>
      </w:tr>
      <w:tr w14:paraId="523D5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exact"/>
          <w:jc w:val="center"/>
        </w:trPr>
        <w:tc>
          <w:tcPr>
            <w:tcW w:w="608" w:type="dxa"/>
            <w:tcBorders>
              <w:top w:val="single" w:color="000000" w:sz="4" w:space="0"/>
              <w:left w:val="single" w:color="000000" w:sz="8" w:space="0"/>
              <w:bottom w:val="single" w:color="000000" w:sz="4" w:space="0"/>
              <w:right w:val="single" w:color="000000" w:sz="4" w:space="0"/>
            </w:tcBorders>
            <w:vAlign w:val="center"/>
          </w:tcPr>
          <w:p w14:paraId="12565C0F">
            <w:pPr>
              <w:jc w:val="center"/>
              <w:rPr>
                <w:rFonts w:asciiTheme="minorEastAsia" w:hAnsiTheme="minorEastAsia"/>
              </w:rPr>
            </w:pPr>
            <w:r>
              <w:rPr>
                <w:rFonts w:asciiTheme="minorEastAsia" w:hAnsiTheme="minorEastAsia"/>
              </w:rPr>
              <w:t>11</w:t>
            </w: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50C027CE">
            <w:pPr>
              <w:jc w:val="center"/>
              <w:rPr>
                <w:rFonts w:asciiTheme="minorEastAsia" w:hAnsiTheme="minorEastAsia"/>
              </w:rPr>
            </w:pPr>
          </w:p>
        </w:tc>
        <w:tc>
          <w:tcPr>
            <w:tcW w:w="3012" w:type="dxa"/>
            <w:tcBorders>
              <w:top w:val="single" w:color="000000" w:sz="4" w:space="0"/>
              <w:left w:val="single" w:color="000000" w:sz="4" w:space="0"/>
              <w:bottom w:val="single" w:color="000000" w:sz="4" w:space="0"/>
              <w:right w:val="single" w:color="000000" w:sz="4" w:space="0"/>
            </w:tcBorders>
            <w:vAlign w:val="center"/>
          </w:tcPr>
          <w:p w14:paraId="22A4900F">
            <w:pPr>
              <w:jc w:val="center"/>
              <w:rPr>
                <w:rFonts w:asciiTheme="minorEastAsia" w:hAnsiTheme="minorEastAsia"/>
              </w:rPr>
            </w:pPr>
            <w:r>
              <w:rPr>
                <w:rFonts w:asciiTheme="minorEastAsia" w:hAnsiTheme="minorEastAsia"/>
              </w:rPr>
              <w:t>管理方面课程</w:t>
            </w:r>
          </w:p>
        </w:tc>
        <w:tc>
          <w:tcPr>
            <w:tcW w:w="1260" w:type="dxa"/>
            <w:tcBorders>
              <w:top w:val="single" w:color="000000" w:sz="4" w:space="0"/>
              <w:left w:val="single" w:color="000000" w:sz="4" w:space="0"/>
              <w:bottom w:val="single" w:color="000000" w:sz="4" w:space="0"/>
              <w:right w:val="single" w:color="000000" w:sz="4" w:space="0"/>
            </w:tcBorders>
            <w:vAlign w:val="center"/>
          </w:tcPr>
          <w:p w14:paraId="2FD6479E">
            <w:pPr>
              <w:jc w:val="center"/>
              <w:rPr>
                <w:rFonts w:asciiTheme="minorEastAsia" w:hAnsiTheme="minorEastAsia"/>
              </w:rPr>
            </w:pPr>
            <w:r>
              <w:rPr>
                <w:rFonts w:hint="eastAsia" w:asciiTheme="minorEastAsia" w:hAnsiTheme="minorEastAsia"/>
              </w:rPr>
              <w:t>16</w:t>
            </w:r>
          </w:p>
        </w:tc>
        <w:tc>
          <w:tcPr>
            <w:tcW w:w="1223" w:type="dxa"/>
            <w:tcBorders>
              <w:top w:val="single" w:color="000000" w:sz="4" w:space="0"/>
              <w:left w:val="single" w:color="000000" w:sz="4" w:space="0"/>
              <w:bottom w:val="single" w:color="000000" w:sz="4" w:space="0"/>
              <w:right w:val="single" w:color="000000" w:sz="4" w:space="0"/>
            </w:tcBorders>
            <w:vAlign w:val="center"/>
          </w:tcPr>
          <w:p w14:paraId="7DF94467">
            <w:pPr>
              <w:jc w:val="center"/>
              <w:rPr>
                <w:rFonts w:asciiTheme="minorEastAsia" w:hAnsiTheme="minorEastAsia" w:eastAsiaTheme="minorEastAsia"/>
              </w:rPr>
            </w:pPr>
            <w:r>
              <w:rPr>
                <w:rFonts w:hint="eastAsia" w:asciiTheme="minorEastAsia" w:hAnsiTheme="minorEastAsia"/>
              </w:rPr>
              <w:t>1</w:t>
            </w:r>
          </w:p>
        </w:tc>
        <w:tc>
          <w:tcPr>
            <w:tcW w:w="1559" w:type="dxa"/>
            <w:vMerge w:val="continue"/>
            <w:tcBorders>
              <w:left w:val="single" w:color="000000" w:sz="4" w:space="0"/>
              <w:bottom w:val="single" w:color="000000" w:sz="4" w:space="0"/>
              <w:right w:val="single" w:color="000000" w:sz="8" w:space="0"/>
            </w:tcBorders>
            <w:vAlign w:val="center"/>
          </w:tcPr>
          <w:p w14:paraId="04A1B53B">
            <w:pPr>
              <w:jc w:val="center"/>
              <w:rPr>
                <w:rFonts w:asciiTheme="minorEastAsia" w:hAnsiTheme="minorEastAsia"/>
              </w:rPr>
            </w:pPr>
          </w:p>
        </w:tc>
      </w:tr>
      <w:tr w14:paraId="50A6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4810" w:type="dxa"/>
            <w:gridSpan w:val="3"/>
            <w:tcBorders>
              <w:top w:val="single" w:color="000000" w:sz="8" w:space="0"/>
              <w:left w:val="single" w:color="000000" w:sz="8" w:space="0"/>
              <w:bottom w:val="single" w:color="000000" w:sz="8" w:space="0"/>
              <w:right w:val="single" w:color="000000" w:sz="4" w:space="0"/>
            </w:tcBorders>
            <w:vAlign w:val="center"/>
          </w:tcPr>
          <w:p w14:paraId="0C7C070B">
            <w:pPr>
              <w:jc w:val="center"/>
              <w:rPr>
                <w:rFonts w:asciiTheme="minorEastAsia" w:hAnsiTheme="minorEastAsia"/>
              </w:rPr>
            </w:pPr>
            <w:r>
              <w:rPr>
                <w:rFonts w:asciiTheme="minorEastAsia" w:hAnsiTheme="minorEastAsia"/>
              </w:rPr>
              <w:t>合计</w:t>
            </w:r>
          </w:p>
        </w:tc>
        <w:tc>
          <w:tcPr>
            <w:tcW w:w="1260" w:type="dxa"/>
            <w:tcBorders>
              <w:top w:val="single" w:color="000000" w:sz="8" w:space="0"/>
              <w:left w:val="single" w:color="000000" w:sz="4" w:space="0"/>
              <w:bottom w:val="single" w:color="000000" w:sz="8" w:space="0"/>
              <w:right w:val="single" w:color="000000" w:sz="4" w:space="0"/>
            </w:tcBorders>
            <w:vAlign w:val="center"/>
          </w:tcPr>
          <w:p w14:paraId="0981E64C">
            <w:pPr>
              <w:jc w:val="center"/>
              <w:rPr>
                <w:rFonts w:asciiTheme="minorEastAsia" w:hAnsiTheme="minorEastAsia"/>
              </w:rPr>
            </w:pPr>
            <w:r>
              <w:rPr>
                <w:rFonts w:hint="eastAsia" w:asciiTheme="minorEastAsia" w:hAnsiTheme="minorEastAsia"/>
              </w:rPr>
              <w:t>32</w:t>
            </w:r>
          </w:p>
        </w:tc>
        <w:tc>
          <w:tcPr>
            <w:tcW w:w="1223" w:type="dxa"/>
            <w:tcBorders>
              <w:top w:val="single" w:color="000000" w:sz="8" w:space="0"/>
              <w:left w:val="single" w:color="000000" w:sz="4" w:space="0"/>
              <w:bottom w:val="single" w:color="000000" w:sz="8" w:space="0"/>
              <w:right w:val="single" w:color="000000" w:sz="4" w:space="0"/>
            </w:tcBorders>
            <w:vAlign w:val="center"/>
          </w:tcPr>
          <w:p w14:paraId="7F6506CF">
            <w:pPr>
              <w:jc w:val="center"/>
              <w:rPr>
                <w:rFonts w:asciiTheme="minorEastAsia" w:hAnsiTheme="minorEastAsia"/>
              </w:rPr>
            </w:pPr>
            <w:r>
              <w:rPr>
                <w:rFonts w:hint="eastAsia" w:asciiTheme="minorEastAsia" w:hAnsiTheme="minorEastAsia"/>
              </w:rPr>
              <w:t>2</w:t>
            </w:r>
          </w:p>
        </w:tc>
        <w:tc>
          <w:tcPr>
            <w:tcW w:w="1559" w:type="dxa"/>
            <w:tcBorders>
              <w:top w:val="single" w:color="000000" w:sz="8" w:space="0"/>
              <w:left w:val="single" w:color="000000" w:sz="4" w:space="0"/>
              <w:bottom w:val="single" w:color="000000" w:sz="8" w:space="0"/>
              <w:right w:val="single" w:color="000000" w:sz="8" w:space="0"/>
            </w:tcBorders>
            <w:vAlign w:val="center"/>
          </w:tcPr>
          <w:p w14:paraId="309BB7E0">
            <w:pPr>
              <w:jc w:val="center"/>
              <w:rPr>
                <w:rFonts w:asciiTheme="minorEastAsia" w:hAnsiTheme="minorEastAsia"/>
              </w:rPr>
            </w:pPr>
          </w:p>
        </w:tc>
      </w:tr>
    </w:tbl>
    <w:p w14:paraId="43705C54">
      <w:pPr>
        <w:rPr>
          <w:rFonts w:asciiTheme="minorEastAsia" w:hAnsiTheme="minorEastAsia"/>
          <w:color w:val="000000" w:themeColor="text1"/>
          <w14:textFill>
            <w14:solidFill>
              <w14:schemeClr w14:val="tx1"/>
            </w14:solidFill>
          </w14:textFill>
        </w:rPr>
      </w:pPr>
    </w:p>
    <w:p w14:paraId="7244E190">
      <w:pPr>
        <w:pStyle w:val="3"/>
        <w:rPr>
          <w:rFonts w:asciiTheme="minorEastAsia" w:hAnsiTheme="minorEastAsia"/>
          <w:color w:val="000000" w:themeColor="text1"/>
          <w14:textFill>
            <w14:solidFill>
              <w14:schemeClr w14:val="tx1"/>
            </w14:solidFill>
          </w14:textFill>
        </w:rPr>
      </w:pPr>
    </w:p>
    <w:p w14:paraId="74F2C462"/>
    <w:p w14:paraId="77EE615E"/>
    <w:p w14:paraId="48E8CF90">
      <w:pPr>
        <w:bidi w:val="0"/>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asciiTheme="minorEastAsia" w:hAnsiTheme="minorEastAsia"/>
          <w:color w:val="000000" w:themeColor="text1"/>
          <w:spacing w:val="-18"/>
          <w14:textFill>
            <w14:solidFill>
              <w14:schemeClr w14:val="tx1"/>
            </w14:solidFill>
          </w14:textFill>
        </w:rPr>
        <w:t>附表</w:t>
      </w:r>
      <w:r>
        <w:rPr>
          <w:rFonts w:hint="eastAsia" w:asciiTheme="minorEastAsia" w:hAnsiTheme="minorEastAsia"/>
          <w:color w:val="000000" w:themeColor="text1"/>
          <w:lang w:val="en-US" w:eastAsia="zh-CN"/>
          <w14:textFill>
            <w14:solidFill>
              <w14:schemeClr w14:val="tx1"/>
            </w14:solidFill>
          </w14:textFill>
        </w:rPr>
        <w:t>14</w:t>
      </w:r>
      <w:r>
        <w:rPr>
          <w:rFonts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br w:type="textWrapping"/>
      </w:r>
      <w:r>
        <w:rPr>
          <w:rFonts w:asciiTheme="minorEastAsia" w:hAnsiTheme="minorEastAsia"/>
          <w:color w:val="000000" w:themeColor="text1"/>
          <w14:textFill>
            <w14:solidFill>
              <w14:schemeClr w14:val="tx1"/>
            </w14:solidFill>
          </w14:textFill>
        </w:rPr>
        <w:br w:type="textWrapping"/>
      </w:r>
      <w:r>
        <w:rPr>
          <w:rFonts w:hint="eastAsia" w:asciiTheme="minorEastAsia" w:hAnsiTheme="minorEastAsia"/>
          <w:color w:val="000000" w:themeColor="text1"/>
          <w:lang w:val="en-US" w:eastAsia="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t xml:space="preserve"> 2年 学时与学分总体分配表</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13EC2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restart"/>
            <w:tcBorders>
              <w:right w:val="single" w:color="000000" w:sz="4" w:space="0"/>
            </w:tcBorders>
            <w:vAlign w:val="center"/>
          </w:tcPr>
          <w:p w14:paraId="65DA99DE">
            <w:pPr>
              <w:jc w:val="center"/>
              <w:rPr>
                <w:rFonts w:hint="eastAsia" w:ascii="宋体" w:hAnsi="宋体" w:eastAsia="宋体" w:cs="宋体"/>
              </w:rPr>
            </w:pPr>
            <w:r>
              <w:rPr>
                <w:rFonts w:hint="eastAsia" w:ascii="宋体" w:hAnsi="宋体" w:eastAsia="宋体" w:cs="宋体"/>
              </w:rPr>
              <w:t>课程类别</w:t>
            </w:r>
          </w:p>
        </w:tc>
        <w:tc>
          <w:tcPr>
            <w:tcW w:w="1010" w:type="dxa"/>
            <w:tcBorders>
              <w:left w:val="single" w:color="000000" w:sz="4" w:space="0"/>
              <w:bottom w:val="single" w:color="000000" w:sz="4" w:space="0"/>
              <w:right w:val="single" w:color="000000" w:sz="4" w:space="0"/>
            </w:tcBorders>
            <w:vAlign w:val="center"/>
          </w:tcPr>
          <w:p w14:paraId="6275ADCB">
            <w:pPr>
              <w:jc w:val="center"/>
              <w:rPr>
                <w:rFonts w:hint="eastAsia" w:ascii="宋体" w:hAnsi="宋体" w:eastAsia="宋体" w:cs="宋体"/>
              </w:rPr>
            </w:pPr>
            <w:r>
              <w:rPr>
                <w:rFonts w:hint="eastAsia" w:ascii="宋体" w:hAnsi="宋体" w:eastAsia="宋体" w:cs="宋体"/>
              </w:rPr>
              <w:t>课程</w:t>
            </w:r>
          </w:p>
        </w:tc>
        <w:tc>
          <w:tcPr>
            <w:tcW w:w="953" w:type="dxa"/>
            <w:tcBorders>
              <w:left w:val="single" w:color="000000" w:sz="4" w:space="0"/>
              <w:bottom w:val="single" w:color="000000" w:sz="4" w:space="0"/>
              <w:right w:val="single" w:color="000000" w:sz="4" w:space="0"/>
            </w:tcBorders>
            <w:vAlign w:val="center"/>
          </w:tcPr>
          <w:p w14:paraId="57AB6E7A">
            <w:pPr>
              <w:jc w:val="center"/>
              <w:rPr>
                <w:rFonts w:hint="eastAsia" w:ascii="宋体" w:hAnsi="宋体" w:eastAsia="宋体" w:cs="宋体"/>
              </w:rPr>
            </w:pPr>
            <w:r>
              <w:rPr>
                <w:rFonts w:hint="eastAsia" w:ascii="宋体" w:hAnsi="宋体" w:eastAsia="宋体" w:cs="宋体"/>
              </w:rPr>
              <w:t>考试课</w:t>
            </w:r>
          </w:p>
        </w:tc>
        <w:tc>
          <w:tcPr>
            <w:tcW w:w="953" w:type="dxa"/>
            <w:tcBorders>
              <w:left w:val="single" w:color="000000" w:sz="4" w:space="0"/>
              <w:bottom w:val="single" w:color="000000" w:sz="4" w:space="0"/>
              <w:right w:val="single" w:color="000000" w:sz="4" w:space="0"/>
            </w:tcBorders>
            <w:vAlign w:val="center"/>
          </w:tcPr>
          <w:p w14:paraId="5D7F8C70">
            <w:pPr>
              <w:jc w:val="center"/>
              <w:rPr>
                <w:rFonts w:hint="eastAsia" w:ascii="宋体" w:hAnsi="宋体" w:eastAsia="宋体" w:cs="宋体"/>
              </w:rPr>
            </w:pPr>
            <w:r>
              <w:rPr>
                <w:rFonts w:hint="eastAsia" w:ascii="宋体" w:hAnsi="宋体" w:eastAsia="宋体" w:cs="宋体"/>
              </w:rPr>
              <w:t>考查课</w:t>
            </w:r>
          </w:p>
        </w:tc>
        <w:tc>
          <w:tcPr>
            <w:tcW w:w="1063" w:type="dxa"/>
            <w:vMerge w:val="restart"/>
            <w:tcBorders>
              <w:left w:val="single" w:color="000000" w:sz="4" w:space="0"/>
              <w:right w:val="single" w:color="000000" w:sz="4" w:space="0"/>
            </w:tcBorders>
            <w:vAlign w:val="center"/>
          </w:tcPr>
          <w:p w14:paraId="2F2BB730">
            <w:pPr>
              <w:jc w:val="center"/>
              <w:rPr>
                <w:rFonts w:hint="eastAsia" w:ascii="宋体" w:hAnsi="宋体" w:eastAsia="宋体" w:cs="宋体"/>
              </w:rPr>
            </w:pPr>
            <w:r>
              <w:rPr>
                <w:rFonts w:hint="eastAsia" w:ascii="宋体" w:hAnsi="宋体" w:eastAsia="宋体" w:cs="宋体"/>
              </w:rPr>
              <w:t>学时</w:t>
            </w:r>
          </w:p>
        </w:tc>
        <w:tc>
          <w:tcPr>
            <w:tcW w:w="1106" w:type="dxa"/>
            <w:vMerge w:val="restart"/>
            <w:tcBorders>
              <w:left w:val="single" w:color="000000" w:sz="4" w:space="0"/>
              <w:right w:val="single" w:color="000000" w:sz="4" w:space="0"/>
            </w:tcBorders>
            <w:vAlign w:val="center"/>
          </w:tcPr>
          <w:p w14:paraId="15F3FBC7">
            <w:pPr>
              <w:jc w:val="center"/>
              <w:rPr>
                <w:rFonts w:hint="eastAsia" w:ascii="宋体" w:hAnsi="宋体" w:eastAsia="宋体" w:cs="宋体"/>
              </w:rPr>
            </w:pPr>
            <w:r>
              <w:rPr>
                <w:rFonts w:hint="eastAsia" w:ascii="宋体" w:hAnsi="宋体" w:eastAsia="宋体" w:cs="宋体"/>
              </w:rPr>
              <w:t>学时百</w:t>
            </w:r>
          </w:p>
          <w:p w14:paraId="04CECCF9">
            <w:pPr>
              <w:jc w:val="center"/>
              <w:rPr>
                <w:rFonts w:hint="eastAsia" w:ascii="宋体" w:hAnsi="宋体" w:eastAsia="宋体" w:cs="宋体"/>
              </w:rPr>
            </w:pPr>
            <w:r>
              <w:rPr>
                <w:rFonts w:hint="eastAsia" w:ascii="宋体" w:hAnsi="宋体" w:eastAsia="宋体" w:cs="宋体"/>
              </w:rPr>
              <w:t>分比（%）</w:t>
            </w:r>
          </w:p>
        </w:tc>
        <w:tc>
          <w:tcPr>
            <w:tcW w:w="1048" w:type="dxa"/>
            <w:vMerge w:val="restart"/>
            <w:tcBorders>
              <w:left w:val="single" w:color="000000" w:sz="4" w:space="0"/>
              <w:right w:val="single" w:color="000000" w:sz="4" w:space="0"/>
            </w:tcBorders>
            <w:vAlign w:val="center"/>
          </w:tcPr>
          <w:p w14:paraId="26619107">
            <w:pPr>
              <w:jc w:val="center"/>
              <w:rPr>
                <w:rFonts w:hint="eastAsia" w:ascii="宋体" w:hAnsi="宋体" w:eastAsia="宋体" w:cs="宋体"/>
              </w:rPr>
            </w:pPr>
            <w:r>
              <w:rPr>
                <w:rFonts w:hint="eastAsia" w:ascii="宋体" w:hAnsi="宋体" w:eastAsia="宋体" w:cs="宋体"/>
              </w:rPr>
              <w:t>学分</w:t>
            </w:r>
          </w:p>
        </w:tc>
        <w:tc>
          <w:tcPr>
            <w:tcW w:w="1050" w:type="dxa"/>
            <w:vMerge w:val="restart"/>
            <w:tcBorders>
              <w:left w:val="single" w:color="000000" w:sz="4" w:space="0"/>
            </w:tcBorders>
            <w:vAlign w:val="center"/>
          </w:tcPr>
          <w:p w14:paraId="6361040C">
            <w:pPr>
              <w:jc w:val="center"/>
              <w:rPr>
                <w:rFonts w:hint="eastAsia" w:ascii="宋体" w:hAnsi="宋体" w:eastAsia="宋体" w:cs="宋体"/>
              </w:rPr>
            </w:pPr>
            <w:r>
              <w:rPr>
                <w:rFonts w:hint="eastAsia" w:ascii="宋体" w:hAnsi="宋体" w:eastAsia="宋体" w:cs="宋体"/>
              </w:rPr>
              <w:t>学分百</w:t>
            </w:r>
          </w:p>
          <w:p w14:paraId="6E127B13">
            <w:pPr>
              <w:jc w:val="center"/>
              <w:rPr>
                <w:rFonts w:hint="eastAsia" w:ascii="宋体" w:hAnsi="宋体" w:eastAsia="宋体" w:cs="宋体"/>
              </w:rPr>
            </w:pPr>
            <w:r>
              <w:rPr>
                <w:rFonts w:hint="eastAsia" w:ascii="宋体" w:hAnsi="宋体" w:eastAsia="宋体" w:cs="宋体"/>
              </w:rPr>
              <w:t>分比（%）</w:t>
            </w:r>
          </w:p>
        </w:tc>
      </w:tr>
      <w:tr w14:paraId="5F988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continue"/>
            <w:tcBorders>
              <w:top w:val="nil"/>
              <w:right w:val="single" w:color="000000" w:sz="4" w:space="0"/>
            </w:tcBorders>
          </w:tcPr>
          <w:p w14:paraId="00793DD3">
            <w:pPr>
              <w:jc w:val="center"/>
              <w:rPr>
                <w:rFonts w:hint="eastAsia" w:ascii="宋体" w:hAnsi="宋体" w:eastAsia="宋体" w:cs="宋体"/>
              </w:rPr>
            </w:pPr>
          </w:p>
        </w:tc>
        <w:tc>
          <w:tcPr>
            <w:tcW w:w="1010" w:type="dxa"/>
            <w:tcBorders>
              <w:top w:val="single" w:color="000000" w:sz="4" w:space="0"/>
              <w:left w:val="single" w:color="000000" w:sz="4" w:space="0"/>
              <w:right w:val="single" w:color="000000" w:sz="4" w:space="0"/>
            </w:tcBorders>
            <w:vAlign w:val="center"/>
          </w:tcPr>
          <w:p w14:paraId="06532FC3">
            <w:pPr>
              <w:jc w:val="center"/>
              <w:rPr>
                <w:rFonts w:hint="eastAsia" w:ascii="宋体" w:hAnsi="宋体" w:eastAsia="宋体" w:cs="宋体"/>
              </w:rPr>
            </w:pPr>
            <w:r>
              <w:rPr>
                <w:rFonts w:hint="eastAsia" w:ascii="宋体" w:hAnsi="宋体" w:eastAsia="宋体" w:cs="宋体"/>
              </w:rPr>
              <w:t>门数</w:t>
            </w:r>
          </w:p>
        </w:tc>
        <w:tc>
          <w:tcPr>
            <w:tcW w:w="953" w:type="dxa"/>
            <w:tcBorders>
              <w:top w:val="single" w:color="000000" w:sz="4" w:space="0"/>
              <w:left w:val="single" w:color="000000" w:sz="4" w:space="0"/>
              <w:right w:val="single" w:color="000000" w:sz="4" w:space="0"/>
            </w:tcBorders>
            <w:vAlign w:val="center"/>
          </w:tcPr>
          <w:p w14:paraId="4BD7ED9A">
            <w:pPr>
              <w:jc w:val="center"/>
              <w:rPr>
                <w:rFonts w:hint="eastAsia" w:ascii="宋体" w:hAnsi="宋体" w:eastAsia="宋体" w:cs="宋体"/>
              </w:rPr>
            </w:pPr>
            <w:r>
              <w:rPr>
                <w:rFonts w:hint="eastAsia" w:ascii="宋体" w:hAnsi="宋体" w:eastAsia="宋体" w:cs="宋体"/>
              </w:rPr>
              <w:t>门数</w:t>
            </w:r>
          </w:p>
        </w:tc>
        <w:tc>
          <w:tcPr>
            <w:tcW w:w="953" w:type="dxa"/>
            <w:tcBorders>
              <w:top w:val="single" w:color="000000" w:sz="4" w:space="0"/>
              <w:left w:val="single" w:color="000000" w:sz="4" w:space="0"/>
              <w:right w:val="single" w:color="000000" w:sz="4" w:space="0"/>
            </w:tcBorders>
            <w:vAlign w:val="center"/>
          </w:tcPr>
          <w:p w14:paraId="63C6A922">
            <w:pPr>
              <w:jc w:val="center"/>
              <w:rPr>
                <w:rFonts w:hint="eastAsia" w:ascii="宋体" w:hAnsi="宋体" w:eastAsia="宋体" w:cs="宋体"/>
              </w:rPr>
            </w:pPr>
            <w:r>
              <w:rPr>
                <w:rFonts w:hint="eastAsia" w:ascii="宋体" w:hAnsi="宋体" w:eastAsia="宋体" w:cs="宋体"/>
              </w:rPr>
              <w:t>门数</w:t>
            </w:r>
          </w:p>
        </w:tc>
        <w:tc>
          <w:tcPr>
            <w:tcW w:w="1063" w:type="dxa"/>
            <w:vMerge w:val="continue"/>
            <w:tcBorders>
              <w:top w:val="nil"/>
              <w:left w:val="single" w:color="000000" w:sz="4" w:space="0"/>
              <w:right w:val="single" w:color="000000" w:sz="4" w:space="0"/>
            </w:tcBorders>
          </w:tcPr>
          <w:p w14:paraId="7453FA94">
            <w:pPr>
              <w:jc w:val="center"/>
              <w:rPr>
                <w:rFonts w:hint="eastAsia" w:ascii="宋体" w:hAnsi="宋体" w:eastAsia="宋体" w:cs="宋体"/>
              </w:rPr>
            </w:pPr>
          </w:p>
        </w:tc>
        <w:tc>
          <w:tcPr>
            <w:tcW w:w="1106" w:type="dxa"/>
            <w:vMerge w:val="continue"/>
            <w:tcBorders>
              <w:top w:val="nil"/>
              <w:left w:val="single" w:color="000000" w:sz="4" w:space="0"/>
              <w:right w:val="single" w:color="000000" w:sz="4" w:space="0"/>
            </w:tcBorders>
          </w:tcPr>
          <w:p w14:paraId="54C7E167">
            <w:pPr>
              <w:jc w:val="center"/>
              <w:rPr>
                <w:rFonts w:hint="eastAsia" w:ascii="宋体" w:hAnsi="宋体" w:eastAsia="宋体" w:cs="宋体"/>
              </w:rPr>
            </w:pPr>
          </w:p>
        </w:tc>
        <w:tc>
          <w:tcPr>
            <w:tcW w:w="1048" w:type="dxa"/>
            <w:vMerge w:val="continue"/>
            <w:tcBorders>
              <w:top w:val="nil"/>
              <w:left w:val="single" w:color="000000" w:sz="4" w:space="0"/>
              <w:right w:val="single" w:color="000000" w:sz="4" w:space="0"/>
            </w:tcBorders>
          </w:tcPr>
          <w:p w14:paraId="373DDDD3">
            <w:pPr>
              <w:jc w:val="center"/>
              <w:rPr>
                <w:rFonts w:hint="eastAsia" w:ascii="宋体" w:hAnsi="宋体" w:eastAsia="宋体" w:cs="宋体"/>
              </w:rPr>
            </w:pPr>
          </w:p>
        </w:tc>
        <w:tc>
          <w:tcPr>
            <w:tcW w:w="1050" w:type="dxa"/>
            <w:vMerge w:val="continue"/>
            <w:tcBorders>
              <w:top w:val="nil"/>
              <w:left w:val="single" w:color="000000" w:sz="4" w:space="0"/>
            </w:tcBorders>
          </w:tcPr>
          <w:p w14:paraId="3E0E110E">
            <w:pPr>
              <w:jc w:val="center"/>
              <w:rPr>
                <w:rFonts w:hint="eastAsia" w:ascii="宋体" w:hAnsi="宋体" w:eastAsia="宋体" w:cs="宋体"/>
              </w:rPr>
            </w:pPr>
          </w:p>
        </w:tc>
      </w:tr>
      <w:tr w14:paraId="04E3F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bottom w:val="single" w:color="000000" w:sz="4" w:space="0"/>
              <w:right w:val="single" w:color="000000" w:sz="4" w:space="0"/>
            </w:tcBorders>
          </w:tcPr>
          <w:p w14:paraId="289A6920">
            <w:pPr>
              <w:jc w:val="center"/>
              <w:rPr>
                <w:rFonts w:hint="eastAsia" w:ascii="宋体" w:hAnsi="宋体" w:eastAsia="宋体" w:cs="宋体"/>
              </w:rPr>
            </w:pPr>
            <w:r>
              <w:rPr>
                <w:rFonts w:hint="eastAsia" w:ascii="宋体" w:hAnsi="宋体" w:eastAsia="宋体" w:cs="宋体"/>
              </w:rPr>
              <w:t>公共基础课</w:t>
            </w:r>
          </w:p>
        </w:tc>
        <w:tc>
          <w:tcPr>
            <w:tcW w:w="1010" w:type="dxa"/>
            <w:tcBorders>
              <w:left w:val="single" w:color="000000" w:sz="4" w:space="0"/>
              <w:bottom w:val="single" w:color="000000" w:sz="4" w:space="0"/>
              <w:right w:val="single" w:color="000000" w:sz="4" w:space="0"/>
            </w:tcBorders>
            <w:vAlign w:val="center"/>
          </w:tcPr>
          <w:p w14:paraId="65F13601">
            <w:pPr>
              <w:keepNext w:val="0"/>
              <w:keepLines w:val="0"/>
              <w:widowControl/>
              <w:suppressLineNumbers w:val="0"/>
              <w:jc w:val="center"/>
              <w:textAlignment w:val="center"/>
              <w:rPr>
                <w:rFonts w:hint="default" w:ascii="宋体" w:hAnsi="宋体" w:eastAsia="宋体" w:cs="宋体"/>
                <w:lang w:val="en-US" w:eastAsia="zh-CN"/>
              </w:rPr>
            </w:pPr>
            <w:r>
              <w:rPr>
                <w:rFonts w:hint="eastAsia" w:asciiTheme="minorEastAsia" w:hAnsiTheme="minorEastAsia"/>
                <w:color w:val="000000" w:themeColor="text1"/>
                <w:lang w:val="en-US" w:eastAsia="zh-CN"/>
                <w14:textFill>
                  <w14:solidFill>
                    <w14:schemeClr w14:val="tx1"/>
                  </w14:solidFill>
                </w14:textFill>
              </w:rPr>
              <w:t>15</w:t>
            </w:r>
          </w:p>
        </w:tc>
        <w:tc>
          <w:tcPr>
            <w:tcW w:w="953" w:type="dxa"/>
            <w:tcBorders>
              <w:left w:val="single" w:color="000000" w:sz="4" w:space="0"/>
              <w:bottom w:val="single" w:color="000000" w:sz="4" w:space="0"/>
              <w:right w:val="single" w:color="000000" w:sz="4" w:space="0"/>
            </w:tcBorders>
            <w:vAlign w:val="center"/>
          </w:tcPr>
          <w:p w14:paraId="0AE2E12C">
            <w:pPr>
              <w:keepNext w:val="0"/>
              <w:keepLines w:val="0"/>
              <w:widowControl/>
              <w:suppressLineNumbers w:val="0"/>
              <w:jc w:val="center"/>
              <w:textAlignment w:val="center"/>
              <w:rPr>
                <w:rFonts w:hint="eastAsia" w:ascii="宋体" w:hAnsi="宋体" w:eastAsia="宋体" w:cs="宋体"/>
                <w:lang w:val="en-US" w:eastAsia="zh-CN"/>
              </w:rPr>
            </w:pPr>
            <w:r>
              <w:rPr>
                <w:rFonts w:hint="eastAsia" w:asciiTheme="minorEastAsia" w:hAnsiTheme="minorEastAsia"/>
                <w:color w:val="000000" w:themeColor="text1"/>
                <w:lang w:val="en-US" w:eastAsia="zh-CN"/>
                <w14:textFill>
                  <w14:solidFill>
                    <w14:schemeClr w14:val="tx1"/>
                  </w14:solidFill>
                </w14:textFill>
              </w:rPr>
              <w:t>8</w:t>
            </w:r>
          </w:p>
        </w:tc>
        <w:tc>
          <w:tcPr>
            <w:tcW w:w="953" w:type="dxa"/>
            <w:tcBorders>
              <w:left w:val="single" w:color="000000" w:sz="4" w:space="0"/>
              <w:bottom w:val="single" w:color="000000" w:sz="4" w:space="0"/>
              <w:right w:val="single" w:color="000000" w:sz="4" w:space="0"/>
            </w:tcBorders>
            <w:vAlign w:val="center"/>
          </w:tcPr>
          <w:p w14:paraId="249E2DDF">
            <w:pPr>
              <w:keepNext w:val="0"/>
              <w:keepLines w:val="0"/>
              <w:widowControl/>
              <w:suppressLineNumbers w:val="0"/>
              <w:jc w:val="center"/>
              <w:textAlignment w:val="center"/>
              <w:rPr>
                <w:rFonts w:hint="default" w:ascii="宋体" w:hAnsi="宋体" w:eastAsia="宋体" w:cs="宋体"/>
                <w:lang w:val="en-US" w:eastAsia="zh-CN"/>
              </w:rPr>
            </w:pPr>
            <w:r>
              <w:rPr>
                <w:rFonts w:hint="eastAsia" w:asciiTheme="minorEastAsia" w:hAnsiTheme="minorEastAsia"/>
                <w:color w:val="000000" w:themeColor="text1"/>
                <w:lang w:val="en-US" w:eastAsia="zh-CN"/>
                <w14:textFill>
                  <w14:solidFill>
                    <w14:schemeClr w14:val="tx1"/>
                  </w14:solidFill>
                </w14:textFill>
              </w:rPr>
              <w:t>7</w:t>
            </w:r>
          </w:p>
        </w:tc>
        <w:tc>
          <w:tcPr>
            <w:tcW w:w="1063" w:type="dxa"/>
            <w:tcBorders>
              <w:left w:val="single" w:color="000000" w:sz="4" w:space="0"/>
              <w:bottom w:val="single" w:color="000000" w:sz="4" w:space="0"/>
              <w:right w:val="single" w:color="000000" w:sz="4" w:space="0"/>
            </w:tcBorders>
            <w:vAlign w:val="center"/>
          </w:tcPr>
          <w:p w14:paraId="06460139">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1028</w:t>
            </w:r>
          </w:p>
        </w:tc>
        <w:tc>
          <w:tcPr>
            <w:tcW w:w="1106" w:type="dxa"/>
            <w:tcBorders>
              <w:left w:val="single" w:color="000000" w:sz="4" w:space="0"/>
              <w:bottom w:val="single" w:color="000000" w:sz="4" w:space="0"/>
              <w:right w:val="single" w:color="000000" w:sz="4" w:space="0"/>
            </w:tcBorders>
            <w:vAlign w:val="center"/>
          </w:tcPr>
          <w:p w14:paraId="209CA221">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58.01</w:t>
            </w:r>
          </w:p>
        </w:tc>
        <w:tc>
          <w:tcPr>
            <w:tcW w:w="1048" w:type="dxa"/>
            <w:tcBorders>
              <w:left w:val="single" w:color="000000" w:sz="4" w:space="0"/>
              <w:bottom w:val="single" w:color="000000" w:sz="4" w:space="0"/>
              <w:right w:val="single" w:color="000000" w:sz="4" w:space="0"/>
            </w:tcBorders>
            <w:vAlign w:val="center"/>
          </w:tcPr>
          <w:p w14:paraId="75364F60">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62</w:t>
            </w:r>
          </w:p>
        </w:tc>
        <w:tc>
          <w:tcPr>
            <w:tcW w:w="1050" w:type="dxa"/>
            <w:tcBorders>
              <w:left w:val="single" w:color="000000" w:sz="4" w:space="0"/>
              <w:bottom w:val="single" w:color="000000" w:sz="4" w:space="0"/>
            </w:tcBorders>
            <w:vAlign w:val="center"/>
          </w:tcPr>
          <w:p w14:paraId="13F39E88">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59.62</w:t>
            </w:r>
          </w:p>
        </w:tc>
      </w:tr>
      <w:tr w14:paraId="1B9DE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tcPr>
          <w:p w14:paraId="4885E381">
            <w:pPr>
              <w:jc w:val="center"/>
              <w:rPr>
                <w:rFonts w:hint="eastAsia" w:ascii="宋体" w:hAnsi="宋体" w:eastAsia="宋体" w:cs="宋体"/>
              </w:rPr>
            </w:pPr>
            <w:r>
              <w:rPr>
                <w:rFonts w:hint="eastAsia" w:ascii="宋体" w:hAnsi="宋体" w:eastAsia="宋体" w:cs="宋体"/>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7ABD36E">
            <w:pPr>
              <w:keepNext w:val="0"/>
              <w:keepLines w:val="0"/>
              <w:widowControl/>
              <w:suppressLineNumbers w:val="0"/>
              <w:jc w:val="center"/>
              <w:textAlignment w:val="center"/>
              <w:rPr>
                <w:rFonts w:hint="eastAsia" w:ascii="宋体" w:hAnsi="宋体" w:eastAsia="宋体" w:cs="宋体"/>
              </w:rPr>
            </w:pPr>
            <w:r>
              <w:rPr>
                <w:rFonts w:hint="eastAsia" w:asciiTheme="minorEastAsia" w:hAnsiTheme="minorEastAsia"/>
                <w:color w:val="000000" w:themeColor="text1"/>
                <w:lang w:val="en-US" w:eastAsia="zh-CN"/>
                <w14:textFill>
                  <w14:solidFill>
                    <w14:schemeClr w14:val="tx1"/>
                  </w14:solidFill>
                </w14:textFill>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37906A24">
            <w:pPr>
              <w:keepNext w:val="0"/>
              <w:keepLines w:val="0"/>
              <w:widowControl/>
              <w:suppressLineNumbers w:val="0"/>
              <w:jc w:val="center"/>
              <w:textAlignment w:val="center"/>
              <w:rPr>
                <w:rFonts w:hint="eastAsia" w:ascii="宋体" w:hAnsi="宋体" w:eastAsia="宋体" w:cs="宋体"/>
              </w:rPr>
            </w:pPr>
            <w:r>
              <w:rPr>
                <w:rFonts w:hint="eastAsia" w:asciiTheme="minorEastAsia" w:hAnsiTheme="minorEastAsia"/>
                <w:color w:val="000000" w:themeColor="text1"/>
                <w:lang w:val="en-US" w:eastAsia="zh-CN"/>
                <w14:textFill>
                  <w14:solidFill>
                    <w14:schemeClr w14:val="tx1"/>
                  </w14:solidFill>
                </w14:textFill>
              </w:rPr>
              <w:t>3</w:t>
            </w:r>
          </w:p>
        </w:tc>
        <w:tc>
          <w:tcPr>
            <w:tcW w:w="953" w:type="dxa"/>
            <w:tcBorders>
              <w:top w:val="single" w:color="000000" w:sz="4" w:space="0"/>
              <w:left w:val="single" w:color="000000" w:sz="4" w:space="0"/>
              <w:bottom w:val="single" w:color="000000" w:sz="4" w:space="0"/>
              <w:right w:val="single" w:color="000000" w:sz="4" w:space="0"/>
            </w:tcBorders>
            <w:vAlign w:val="center"/>
          </w:tcPr>
          <w:p w14:paraId="3B021FA2">
            <w:pPr>
              <w:keepNext w:val="0"/>
              <w:keepLines w:val="0"/>
              <w:widowControl/>
              <w:suppressLineNumbers w:val="0"/>
              <w:jc w:val="center"/>
              <w:textAlignment w:val="center"/>
              <w:rPr>
                <w:rFonts w:hint="eastAsia" w:ascii="宋体" w:hAnsi="宋体" w:eastAsia="宋体" w:cs="宋体"/>
              </w:rPr>
            </w:pPr>
            <w:r>
              <w:rPr>
                <w:rFonts w:hint="eastAsia" w:asciiTheme="minorEastAsia" w:hAnsiTheme="minorEastAsia"/>
                <w:color w:val="000000" w:themeColor="text1"/>
                <w:lang w:val="en-US" w:eastAsia="zh-CN"/>
                <w14:textFill>
                  <w14:solidFill>
                    <w14:schemeClr w14:val="tx1"/>
                  </w14:solidFill>
                </w14:textFill>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53FB2E28">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384</w:t>
            </w:r>
          </w:p>
        </w:tc>
        <w:tc>
          <w:tcPr>
            <w:tcW w:w="1106" w:type="dxa"/>
            <w:tcBorders>
              <w:top w:val="single" w:color="000000" w:sz="4" w:space="0"/>
              <w:left w:val="single" w:color="000000" w:sz="4" w:space="0"/>
              <w:bottom w:val="single" w:color="000000" w:sz="4" w:space="0"/>
              <w:right w:val="single" w:color="000000" w:sz="4" w:space="0"/>
            </w:tcBorders>
            <w:vAlign w:val="center"/>
          </w:tcPr>
          <w:p w14:paraId="2A05C39A">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21.67</w:t>
            </w:r>
          </w:p>
        </w:tc>
        <w:tc>
          <w:tcPr>
            <w:tcW w:w="1048" w:type="dxa"/>
            <w:tcBorders>
              <w:top w:val="single" w:color="000000" w:sz="4" w:space="0"/>
              <w:left w:val="single" w:color="000000" w:sz="4" w:space="0"/>
              <w:bottom w:val="single" w:color="000000" w:sz="4" w:space="0"/>
              <w:right w:val="single" w:color="000000" w:sz="4" w:space="0"/>
            </w:tcBorders>
            <w:vAlign w:val="center"/>
          </w:tcPr>
          <w:p w14:paraId="36A7BA33">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22</w:t>
            </w:r>
          </w:p>
        </w:tc>
        <w:tc>
          <w:tcPr>
            <w:tcW w:w="1050" w:type="dxa"/>
            <w:tcBorders>
              <w:top w:val="single" w:color="000000" w:sz="4" w:space="0"/>
              <w:left w:val="single" w:color="000000" w:sz="4" w:space="0"/>
              <w:bottom w:val="single" w:color="000000" w:sz="4" w:space="0"/>
            </w:tcBorders>
            <w:vAlign w:val="center"/>
          </w:tcPr>
          <w:p w14:paraId="2833A48E">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21.15</w:t>
            </w:r>
          </w:p>
        </w:tc>
      </w:tr>
      <w:tr w14:paraId="500C3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tcPr>
          <w:p w14:paraId="08278BBE">
            <w:pPr>
              <w:jc w:val="center"/>
              <w:rPr>
                <w:rFonts w:hint="eastAsia" w:ascii="宋体" w:hAnsi="宋体" w:eastAsia="宋体" w:cs="宋体"/>
              </w:rPr>
            </w:pPr>
            <w:r>
              <w:rPr>
                <w:rFonts w:hint="eastAsia" w:ascii="宋体" w:hAnsi="宋体" w:eastAsia="宋体" w:cs="宋体"/>
              </w:rPr>
              <w:t>专业</w:t>
            </w:r>
            <w:r>
              <w:rPr>
                <w:rFonts w:hint="eastAsia" w:ascii="宋体" w:hAnsi="宋体" w:eastAsia="宋体" w:cs="宋体"/>
                <w:lang w:val="en-US" w:eastAsia="zh-CN"/>
              </w:rPr>
              <w:t>核心</w:t>
            </w:r>
            <w:r>
              <w:rPr>
                <w:rFonts w:hint="eastAsia" w:ascii="宋体" w:hAnsi="宋体" w:eastAsia="宋体" w:cs="宋体"/>
              </w:rPr>
              <w:t>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15DE916A">
            <w:pPr>
              <w:keepNext w:val="0"/>
              <w:keepLines w:val="0"/>
              <w:widowControl/>
              <w:suppressLineNumbers w:val="0"/>
              <w:jc w:val="center"/>
              <w:textAlignment w:val="center"/>
              <w:rPr>
                <w:rFonts w:hint="eastAsia" w:ascii="宋体" w:hAnsi="宋体" w:eastAsia="宋体" w:cs="宋体"/>
              </w:rPr>
            </w:pPr>
            <w:r>
              <w:rPr>
                <w:rFonts w:hint="eastAsia" w:asciiTheme="minorEastAsia" w:hAnsiTheme="minorEastAsia"/>
                <w:color w:val="000000" w:themeColor="text1"/>
                <w:lang w:val="en-US" w:eastAsia="zh-CN"/>
                <w14:textFill>
                  <w14:solidFill>
                    <w14:schemeClr w14:val="tx1"/>
                  </w14:solidFill>
                </w14:textFill>
              </w:rPr>
              <w:t>5</w:t>
            </w:r>
          </w:p>
        </w:tc>
        <w:tc>
          <w:tcPr>
            <w:tcW w:w="953" w:type="dxa"/>
            <w:tcBorders>
              <w:top w:val="single" w:color="000000" w:sz="4" w:space="0"/>
              <w:left w:val="single" w:color="000000" w:sz="4" w:space="0"/>
              <w:bottom w:val="single" w:color="000000" w:sz="4" w:space="0"/>
              <w:right w:val="single" w:color="000000" w:sz="4" w:space="0"/>
            </w:tcBorders>
            <w:vAlign w:val="center"/>
          </w:tcPr>
          <w:p w14:paraId="3F4F6CC8">
            <w:pPr>
              <w:keepNext w:val="0"/>
              <w:keepLines w:val="0"/>
              <w:widowControl/>
              <w:suppressLineNumbers w:val="0"/>
              <w:jc w:val="center"/>
              <w:textAlignment w:val="center"/>
              <w:rPr>
                <w:rFonts w:hint="eastAsia" w:ascii="宋体" w:hAnsi="宋体" w:eastAsia="宋体" w:cs="宋体"/>
              </w:rPr>
            </w:pPr>
            <w:r>
              <w:rPr>
                <w:rFonts w:hint="eastAsia" w:asciiTheme="minorEastAsia" w:hAnsiTheme="minorEastAsia"/>
                <w:color w:val="000000" w:themeColor="text1"/>
                <w:lang w:val="en-US" w:eastAsia="zh-CN"/>
                <w14:textFill>
                  <w14:solidFill>
                    <w14:schemeClr w14:val="tx1"/>
                  </w14:solidFill>
                </w14:textFill>
              </w:rPr>
              <w:t>5</w:t>
            </w:r>
          </w:p>
        </w:tc>
        <w:tc>
          <w:tcPr>
            <w:tcW w:w="953" w:type="dxa"/>
            <w:tcBorders>
              <w:top w:val="single" w:color="000000" w:sz="4" w:space="0"/>
              <w:left w:val="single" w:color="000000" w:sz="4" w:space="0"/>
              <w:bottom w:val="single" w:color="000000" w:sz="4" w:space="0"/>
              <w:right w:val="single" w:color="000000" w:sz="4" w:space="0"/>
            </w:tcBorders>
            <w:vAlign w:val="center"/>
          </w:tcPr>
          <w:p w14:paraId="58F0C8D1">
            <w:pPr>
              <w:keepNext w:val="0"/>
              <w:keepLines w:val="0"/>
              <w:widowControl/>
              <w:suppressLineNumbers w:val="0"/>
              <w:jc w:val="center"/>
              <w:textAlignment w:val="center"/>
              <w:rPr>
                <w:rFonts w:hint="eastAsia" w:ascii="宋体" w:hAnsi="宋体" w:eastAsia="宋体" w:cs="宋体"/>
              </w:rPr>
            </w:pPr>
            <w:r>
              <w:rPr>
                <w:rFonts w:hint="eastAsia" w:asciiTheme="minorEastAsia" w:hAnsiTheme="minorEastAsia"/>
                <w:color w:val="000000" w:themeColor="text1"/>
                <w:lang w:val="en-US" w:eastAsia="zh-CN"/>
                <w14:textFill>
                  <w14:solidFill>
                    <w14:schemeClr w14:val="tx1"/>
                  </w14:solidFill>
                </w14:textFill>
              </w:rPr>
              <w:t>0</w:t>
            </w:r>
          </w:p>
        </w:tc>
        <w:tc>
          <w:tcPr>
            <w:tcW w:w="1063" w:type="dxa"/>
            <w:tcBorders>
              <w:top w:val="single" w:color="000000" w:sz="4" w:space="0"/>
              <w:left w:val="single" w:color="000000" w:sz="4" w:space="0"/>
              <w:bottom w:val="single" w:color="000000" w:sz="4" w:space="0"/>
              <w:right w:val="single" w:color="000000" w:sz="4" w:space="0"/>
            </w:tcBorders>
            <w:vAlign w:val="center"/>
          </w:tcPr>
          <w:p w14:paraId="5DB602F1">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360</w:t>
            </w:r>
          </w:p>
        </w:tc>
        <w:tc>
          <w:tcPr>
            <w:tcW w:w="1106" w:type="dxa"/>
            <w:tcBorders>
              <w:top w:val="single" w:color="000000" w:sz="4" w:space="0"/>
              <w:left w:val="single" w:color="000000" w:sz="4" w:space="0"/>
              <w:bottom w:val="single" w:color="000000" w:sz="4" w:space="0"/>
              <w:right w:val="single" w:color="000000" w:sz="4" w:space="0"/>
            </w:tcBorders>
            <w:vAlign w:val="center"/>
          </w:tcPr>
          <w:p w14:paraId="3EE9FF1B">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20.32</w:t>
            </w:r>
          </w:p>
        </w:tc>
        <w:tc>
          <w:tcPr>
            <w:tcW w:w="1048" w:type="dxa"/>
            <w:tcBorders>
              <w:top w:val="single" w:color="000000" w:sz="4" w:space="0"/>
              <w:left w:val="single" w:color="000000" w:sz="4" w:space="0"/>
              <w:bottom w:val="single" w:color="000000" w:sz="4" w:space="0"/>
              <w:right w:val="single" w:color="000000" w:sz="4" w:space="0"/>
            </w:tcBorders>
            <w:vAlign w:val="center"/>
          </w:tcPr>
          <w:p w14:paraId="574C56CF">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20</w:t>
            </w:r>
          </w:p>
        </w:tc>
        <w:tc>
          <w:tcPr>
            <w:tcW w:w="1050" w:type="dxa"/>
            <w:tcBorders>
              <w:top w:val="single" w:color="000000" w:sz="4" w:space="0"/>
              <w:left w:val="single" w:color="000000" w:sz="4" w:space="0"/>
              <w:bottom w:val="single" w:color="000000" w:sz="4" w:space="0"/>
            </w:tcBorders>
            <w:vAlign w:val="center"/>
          </w:tcPr>
          <w:p w14:paraId="2463C14F">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19.23</w:t>
            </w:r>
          </w:p>
        </w:tc>
      </w:tr>
      <w:tr w14:paraId="6099D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right w:val="single" w:color="000000" w:sz="4" w:space="0"/>
            </w:tcBorders>
          </w:tcPr>
          <w:p w14:paraId="7186690E">
            <w:pPr>
              <w:jc w:val="center"/>
              <w:rPr>
                <w:rFonts w:hint="eastAsia" w:ascii="宋体" w:hAnsi="宋体" w:eastAsia="宋体" w:cs="宋体"/>
              </w:rPr>
            </w:pPr>
            <w:r>
              <w:rPr>
                <w:rFonts w:hint="eastAsia" w:ascii="宋体" w:hAnsi="宋体" w:eastAsia="宋体" w:cs="宋体"/>
              </w:rPr>
              <w:t>合计</w:t>
            </w:r>
          </w:p>
        </w:tc>
        <w:tc>
          <w:tcPr>
            <w:tcW w:w="1010" w:type="dxa"/>
            <w:tcBorders>
              <w:top w:val="single" w:color="000000" w:sz="4" w:space="0"/>
              <w:left w:val="single" w:color="000000" w:sz="4" w:space="0"/>
              <w:right w:val="single" w:color="000000" w:sz="4" w:space="0"/>
            </w:tcBorders>
            <w:vAlign w:val="center"/>
          </w:tcPr>
          <w:p w14:paraId="7266988F">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24</w:t>
            </w:r>
          </w:p>
        </w:tc>
        <w:tc>
          <w:tcPr>
            <w:tcW w:w="953" w:type="dxa"/>
            <w:tcBorders>
              <w:top w:val="single" w:color="000000" w:sz="4" w:space="0"/>
              <w:left w:val="single" w:color="000000" w:sz="4" w:space="0"/>
              <w:right w:val="single" w:color="000000" w:sz="4" w:space="0"/>
            </w:tcBorders>
            <w:vAlign w:val="center"/>
          </w:tcPr>
          <w:p w14:paraId="3B57449E">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w:t>
            </w:r>
          </w:p>
        </w:tc>
        <w:tc>
          <w:tcPr>
            <w:tcW w:w="953" w:type="dxa"/>
            <w:tcBorders>
              <w:top w:val="single" w:color="000000" w:sz="4" w:space="0"/>
              <w:left w:val="single" w:color="000000" w:sz="4" w:space="0"/>
              <w:right w:val="single" w:color="000000" w:sz="4" w:space="0"/>
            </w:tcBorders>
            <w:vAlign w:val="center"/>
          </w:tcPr>
          <w:p w14:paraId="0831F180">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p>
        </w:tc>
        <w:tc>
          <w:tcPr>
            <w:tcW w:w="1063" w:type="dxa"/>
            <w:tcBorders>
              <w:top w:val="single" w:color="000000" w:sz="4" w:space="0"/>
              <w:left w:val="single" w:color="000000" w:sz="4" w:space="0"/>
              <w:right w:val="single" w:color="000000" w:sz="4" w:space="0"/>
            </w:tcBorders>
            <w:vAlign w:val="center"/>
          </w:tcPr>
          <w:p w14:paraId="247CCD5F">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1772</w:t>
            </w:r>
          </w:p>
        </w:tc>
        <w:tc>
          <w:tcPr>
            <w:tcW w:w="1106" w:type="dxa"/>
            <w:tcBorders>
              <w:top w:val="single" w:color="000000" w:sz="4" w:space="0"/>
              <w:left w:val="single" w:color="000000" w:sz="4" w:space="0"/>
              <w:right w:val="single" w:color="000000" w:sz="4" w:space="0"/>
            </w:tcBorders>
            <w:vAlign w:val="center"/>
          </w:tcPr>
          <w:p w14:paraId="7D6DCC8B">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100</w:t>
            </w:r>
          </w:p>
        </w:tc>
        <w:tc>
          <w:tcPr>
            <w:tcW w:w="1048" w:type="dxa"/>
            <w:tcBorders>
              <w:top w:val="single" w:color="000000" w:sz="4" w:space="0"/>
              <w:left w:val="single" w:color="000000" w:sz="4" w:space="0"/>
              <w:right w:val="single" w:color="000000" w:sz="4" w:space="0"/>
            </w:tcBorders>
            <w:vAlign w:val="center"/>
          </w:tcPr>
          <w:p w14:paraId="2F03F044">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104</w:t>
            </w:r>
          </w:p>
        </w:tc>
        <w:tc>
          <w:tcPr>
            <w:tcW w:w="1050" w:type="dxa"/>
            <w:tcBorders>
              <w:top w:val="single" w:color="000000" w:sz="4" w:space="0"/>
              <w:left w:val="single" w:color="000000" w:sz="4" w:space="0"/>
            </w:tcBorders>
            <w:vAlign w:val="center"/>
          </w:tcPr>
          <w:p w14:paraId="7C3CE49E">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100</w:t>
            </w:r>
          </w:p>
        </w:tc>
      </w:tr>
      <w:tr w14:paraId="08057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659" w:type="dxa"/>
            <w:gridSpan w:val="2"/>
            <w:tcBorders>
              <w:bottom w:val="single" w:color="000000" w:sz="4" w:space="0"/>
              <w:right w:val="single" w:color="000000" w:sz="4" w:space="0"/>
            </w:tcBorders>
          </w:tcPr>
          <w:p w14:paraId="67C8E22C">
            <w:pPr>
              <w:jc w:val="center"/>
              <w:rPr>
                <w:rFonts w:hint="eastAsia" w:ascii="宋体" w:hAnsi="宋体" w:eastAsia="宋体" w:cs="宋体"/>
              </w:rPr>
            </w:pPr>
            <w:r>
              <w:rPr>
                <w:rFonts w:hint="eastAsia" w:ascii="宋体" w:hAnsi="宋体" w:eastAsia="宋体" w:cs="宋体"/>
              </w:rPr>
              <w:t>理论教学总学时</w:t>
            </w:r>
          </w:p>
        </w:tc>
        <w:tc>
          <w:tcPr>
            <w:tcW w:w="1906" w:type="dxa"/>
            <w:gridSpan w:val="2"/>
            <w:tcBorders>
              <w:left w:val="single" w:color="000000" w:sz="4" w:space="0"/>
              <w:bottom w:val="single" w:color="000000" w:sz="4" w:space="0"/>
              <w:right w:val="single" w:color="000000" w:sz="4" w:space="0"/>
            </w:tcBorders>
          </w:tcPr>
          <w:p w14:paraId="3C218C93">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1322</w:t>
            </w:r>
          </w:p>
        </w:tc>
        <w:tc>
          <w:tcPr>
            <w:tcW w:w="2169" w:type="dxa"/>
            <w:gridSpan w:val="2"/>
            <w:tcBorders>
              <w:left w:val="single" w:color="000000" w:sz="4" w:space="0"/>
              <w:bottom w:val="single" w:color="000000" w:sz="4" w:space="0"/>
              <w:right w:val="single" w:color="000000" w:sz="4" w:space="0"/>
            </w:tcBorders>
          </w:tcPr>
          <w:p w14:paraId="36770470">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实践教学总学时</w:t>
            </w:r>
          </w:p>
        </w:tc>
        <w:tc>
          <w:tcPr>
            <w:tcW w:w="2098" w:type="dxa"/>
            <w:gridSpan w:val="2"/>
            <w:tcBorders>
              <w:left w:val="single" w:color="000000" w:sz="4" w:space="0"/>
              <w:bottom w:val="single" w:color="000000" w:sz="4" w:space="0"/>
            </w:tcBorders>
          </w:tcPr>
          <w:p w14:paraId="1F1BDC3C">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450</w:t>
            </w:r>
          </w:p>
        </w:tc>
      </w:tr>
      <w:tr w14:paraId="49E8C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565" w:type="dxa"/>
            <w:gridSpan w:val="4"/>
            <w:tcBorders>
              <w:top w:val="single" w:color="000000" w:sz="4" w:space="0"/>
              <w:right w:val="single" w:color="000000" w:sz="4" w:space="0"/>
            </w:tcBorders>
          </w:tcPr>
          <w:p w14:paraId="5605E0FD">
            <w:pPr>
              <w:jc w:val="center"/>
              <w:rPr>
                <w:rFonts w:hint="eastAsia" w:ascii="宋体" w:hAnsi="宋体" w:eastAsia="宋体" w:cs="宋体"/>
              </w:rPr>
            </w:pPr>
            <w:r>
              <w:rPr>
                <w:rFonts w:hint="eastAsia" w:ascii="宋体" w:hAnsi="宋体" w:eastAsia="宋体" w:cs="宋体"/>
              </w:rPr>
              <w:t>理论学时与实践学时占总学时比例</w:t>
            </w:r>
          </w:p>
        </w:tc>
        <w:tc>
          <w:tcPr>
            <w:tcW w:w="4267" w:type="dxa"/>
            <w:gridSpan w:val="4"/>
            <w:tcBorders>
              <w:top w:val="single" w:color="000000" w:sz="4" w:space="0"/>
              <w:left w:val="single" w:color="000000" w:sz="4" w:space="0"/>
            </w:tcBorders>
          </w:tcPr>
          <w:p w14:paraId="6CED611C">
            <w:pPr>
              <w:jc w:val="center"/>
              <w:rPr>
                <w:rFonts w:hint="default" w:ascii="宋体" w:hAnsi="宋体" w:eastAsia="宋体" w:cs="宋体"/>
                <w:lang w:val="en-US"/>
              </w:rPr>
            </w:pPr>
            <w:r>
              <w:rPr>
                <w:rFonts w:hint="eastAsia" w:ascii="宋体" w:hAnsi="宋体" w:eastAsia="宋体" w:cs="宋体"/>
              </w:rPr>
              <w:t>0.</w:t>
            </w:r>
            <w:r>
              <w:rPr>
                <w:rFonts w:hint="eastAsia" w:ascii="宋体" w:hAnsi="宋体" w:cs="宋体"/>
                <w:lang w:val="en-US" w:eastAsia="zh-CN"/>
              </w:rPr>
              <w:t>75：</w:t>
            </w:r>
            <w:r>
              <w:rPr>
                <w:rFonts w:hint="eastAsia" w:ascii="宋体" w:hAnsi="宋体" w:eastAsia="宋体" w:cs="宋体"/>
              </w:rPr>
              <w:t>0.</w:t>
            </w:r>
            <w:r>
              <w:rPr>
                <w:rFonts w:hint="eastAsia" w:ascii="宋体" w:hAnsi="宋体" w:cs="宋体"/>
                <w:lang w:val="en-US" w:eastAsia="zh-CN"/>
              </w:rPr>
              <w:t>25</w:t>
            </w:r>
          </w:p>
        </w:tc>
      </w:tr>
    </w:tbl>
    <w:p w14:paraId="3042E98E">
      <w:pPr>
        <w:pStyle w:val="5"/>
        <w:spacing w:before="6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br w:type="textWrapping"/>
      </w:r>
      <w:r>
        <w:rPr>
          <w:rFonts w:asciiTheme="minorEastAsia" w:hAnsiTheme="minorEastAsia"/>
          <w:color w:val="000000" w:themeColor="text1"/>
          <w14:textFill>
            <w14:solidFill>
              <w14:schemeClr w14:val="tx1"/>
            </w14:solidFill>
          </w14:textFill>
        </w:rPr>
        <w:br w:type="textWrapping"/>
      </w:r>
    </w:p>
    <w:p w14:paraId="127BD501">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outlineLvl w:val="9"/>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b/>
          <w:bCs/>
          <w:color w:val="000000" w:themeColor="text1"/>
          <w:kern w:val="2"/>
          <w:sz w:val="24"/>
          <w:szCs w:val="24"/>
          <w:lang w:val="en-US" w:eastAsia="zh-CN" w:bidi="ar-SA"/>
          <w14:textFill>
            <w14:solidFill>
              <w14:schemeClr w14:val="tx1"/>
            </w14:solidFill>
          </w14:textFill>
        </w:rPr>
        <w:t>3年 学时与学分总体分配表</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19D5F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restart"/>
            <w:tcBorders>
              <w:right w:val="single" w:color="000000" w:sz="4" w:space="0"/>
            </w:tcBorders>
            <w:vAlign w:val="center"/>
          </w:tcPr>
          <w:p w14:paraId="658A4290">
            <w:pPr>
              <w:jc w:val="center"/>
              <w:rPr>
                <w:rFonts w:hint="eastAsia" w:ascii="宋体" w:hAnsi="宋体" w:eastAsia="宋体" w:cs="宋体"/>
              </w:rPr>
            </w:pPr>
            <w:r>
              <w:rPr>
                <w:rFonts w:hint="eastAsia" w:ascii="宋体" w:hAnsi="宋体" w:eastAsia="宋体" w:cs="宋体"/>
              </w:rPr>
              <w:t>课程类别</w:t>
            </w:r>
          </w:p>
        </w:tc>
        <w:tc>
          <w:tcPr>
            <w:tcW w:w="1010" w:type="dxa"/>
            <w:tcBorders>
              <w:left w:val="single" w:color="000000" w:sz="4" w:space="0"/>
              <w:bottom w:val="single" w:color="000000" w:sz="4" w:space="0"/>
              <w:right w:val="single" w:color="000000" w:sz="4" w:space="0"/>
            </w:tcBorders>
            <w:vAlign w:val="center"/>
          </w:tcPr>
          <w:p w14:paraId="270AAE10">
            <w:pPr>
              <w:jc w:val="center"/>
              <w:rPr>
                <w:rFonts w:hint="eastAsia" w:ascii="宋体" w:hAnsi="宋体" w:eastAsia="宋体" w:cs="宋体"/>
              </w:rPr>
            </w:pPr>
            <w:r>
              <w:rPr>
                <w:rFonts w:hint="eastAsia" w:ascii="宋体" w:hAnsi="宋体" w:eastAsia="宋体" w:cs="宋体"/>
              </w:rPr>
              <w:t>课程</w:t>
            </w:r>
          </w:p>
        </w:tc>
        <w:tc>
          <w:tcPr>
            <w:tcW w:w="953" w:type="dxa"/>
            <w:tcBorders>
              <w:left w:val="single" w:color="000000" w:sz="4" w:space="0"/>
              <w:bottom w:val="single" w:color="000000" w:sz="4" w:space="0"/>
              <w:right w:val="single" w:color="000000" w:sz="4" w:space="0"/>
            </w:tcBorders>
            <w:vAlign w:val="center"/>
          </w:tcPr>
          <w:p w14:paraId="193FFE86">
            <w:pPr>
              <w:jc w:val="center"/>
              <w:rPr>
                <w:rFonts w:hint="eastAsia" w:ascii="宋体" w:hAnsi="宋体" w:eastAsia="宋体" w:cs="宋体"/>
              </w:rPr>
            </w:pPr>
            <w:r>
              <w:rPr>
                <w:rFonts w:hint="eastAsia" w:ascii="宋体" w:hAnsi="宋体" w:eastAsia="宋体" w:cs="宋体"/>
              </w:rPr>
              <w:t>考试课</w:t>
            </w:r>
          </w:p>
        </w:tc>
        <w:tc>
          <w:tcPr>
            <w:tcW w:w="953" w:type="dxa"/>
            <w:tcBorders>
              <w:left w:val="single" w:color="000000" w:sz="4" w:space="0"/>
              <w:bottom w:val="single" w:color="000000" w:sz="4" w:space="0"/>
              <w:right w:val="single" w:color="000000" w:sz="4" w:space="0"/>
            </w:tcBorders>
            <w:vAlign w:val="center"/>
          </w:tcPr>
          <w:p w14:paraId="3DDEA345">
            <w:pPr>
              <w:jc w:val="center"/>
              <w:rPr>
                <w:rFonts w:hint="eastAsia" w:ascii="宋体" w:hAnsi="宋体" w:eastAsia="宋体" w:cs="宋体"/>
              </w:rPr>
            </w:pPr>
            <w:r>
              <w:rPr>
                <w:rFonts w:hint="eastAsia" w:ascii="宋体" w:hAnsi="宋体" w:eastAsia="宋体" w:cs="宋体"/>
              </w:rPr>
              <w:t>考查课</w:t>
            </w:r>
          </w:p>
        </w:tc>
        <w:tc>
          <w:tcPr>
            <w:tcW w:w="1063" w:type="dxa"/>
            <w:vMerge w:val="restart"/>
            <w:tcBorders>
              <w:left w:val="single" w:color="000000" w:sz="4" w:space="0"/>
              <w:right w:val="single" w:color="000000" w:sz="4" w:space="0"/>
            </w:tcBorders>
            <w:vAlign w:val="center"/>
          </w:tcPr>
          <w:p w14:paraId="4F0824AA">
            <w:pPr>
              <w:jc w:val="center"/>
              <w:rPr>
                <w:rFonts w:hint="eastAsia" w:ascii="宋体" w:hAnsi="宋体" w:eastAsia="宋体" w:cs="宋体"/>
              </w:rPr>
            </w:pPr>
            <w:r>
              <w:rPr>
                <w:rFonts w:hint="eastAsia" w:ascii="宋体" w:hAnsi="宋体" w:eastAsia="宋体" w:cs="宋体"/>
              </w:rPr>
              <w:t>学时</w:t>
            </w:r>
          </w:p>
        </w:tc>
        <w:tc>
          <w:tcPr>
            <w:tcW w:w="1106" w:type="dxa"/>
            <w:vMerge w:val="restart"/>
            <w:tcBorders>
              <w:left w:val="single" w:color="000000" w:sz="4" w:space="0"/>
              <w:right w:val="single" w:color="000000" w:sz="4" w:space="0"/>
            </w:tcBorders>
            <w:vAlign w:val="center"/>
          </w:tcPr>
          <w:p w14:paraId="1F6E16DB">
            <w:pPr>
              <w:jc w:val="center"/>
              <w:rPr>
                <w:rFonts w:hint="eastAsia" w:ascii="宋体" w:hAnsi="宋体" w:eastAsia="宋体" w:cs="宋体"/>
              </w:rPr>
            </w:pPr>
            <w:r>
              <w:rPr>
                <w:rFonts w:hint="eastAsia" w:ascii="宋体" w:hAnsi="宋体" w:eastAsia="宋体" w:cs="宋体"/>
              </w:rPr>
              <w:t>学时百</w:t>
            </w:r>
          </w:p>
          <w:p w14:paraId="2FFB7DB8">
            <w:pPr>
              <w:jc w:val="center"/>
              <w:rPr>
                <w:rFonts w:hint="eastAsia" w:ascii="宋体" w:hAnsi="宋体" w:eastAsia="宋体" w:cs="宋体"/>
              </w:rPr>
            </w:pPr>
            <w:r>
              <w:rPr>
                <w:rFonts w:hint="eastAsia" w:ascii="宋体" w:hAnsi="宋体" w:eastAsia="宋体" w:cs="宋体"/>
              </w:rPr>
              <w:t>分比（%）</w:t>
            </w:r>
          </w:p>
        </w:tc>
        <w:tc>
          <w:tcPr>
            <w:tcW w:w="1048" w:type="dxa"/>
            <w:vMerge w:val="restart"/>
            <w:tcBorders>
              <w:left w:val="single" w:color="000000" w:sz="4" w:space="0"/>
              <w:right w:val="single" w:color="000000" w:sz="4" w:space="0"/>
            </w:tcBorders>
            <w:vAlign w:val="center"/>
          </w:tcPr>
          <w:p w14:paraId="5A3B117F">
            <w:pPr>
              <w:jc w:val="center"/>
              <w:rPr>
                <w:rFonts w:hint="eastAsia" w:ascii="宋体" w:hAnsi="宋体" w:eastAsia="宋体" w:cs="宋体"/>
              </w:rPr>
            </w:pPr>
            <w:r>
              <w:rPr>
                <w:rFonts w:hint="eastAsia" w:ascii="宋体" w:hAnsi="宋体" w:eastAsia="宋体" w:cs="宋体"/>
              </w:rPr>
              <w:t>学分</w:t>
            </w:r>
          </w:p>
        </w:tc>
        <w:tc>
          <w:tcPr>
            <w:tcW w:w="1050" w:type="dxa"/>
            <w:vMerge w:val="restart"/>
            <w:tcBorders>
              <w:left w:val="single" w:color="000000" w:sz="4" w:space="0"/>
            </w:tcBorders>
            <w:vAlign w:val="center"/>
          </w:tcPr>
          <w:p w14:paraId="6F8D6410">
            <w:pPr>
              <w:jc w:val="center"/>
              <w:rPr>
                <w:rFonts w:hint="eastAsia" w:ascii="宋体" w:hAnsi="宋体" w:eastAsia="宋体" w:cs="宋体"/>
              </w:rPr>
            </w:pPr>
            <w:r>
              <w:rPr>
                <w:rFonts w:hint="eastAsia" w:ascii="宋体" w:hAnsi="宋体" w:eastAsia="宋体" w:cs="宋体"/>
              </w:rPr>
              <w:t>学分百</w:t>
            </w:r>
          </w:p>
          <w:p w14:paraId="51898C5C">
            <w:pPr>
              <w:jc w:val="center"/>
              <w:rPr>
                <w:rFonts w:hint="eastAsia" w:ascii="宋体" w:hAnsi="宋体" w:eastAsia="宋体" w:cs="宋体"/>
              </w:rPr>
            </w:pPr>
            <w:r>
              <w:rPr>
                <w:rFonts w:hint="eastAsia" w:ascii="宋体" w:hAnsi="宋体" w:eastAsia="宋体" w:cs="宋体"/>
              </w:rPr>
              <w:t>分比（%）</w:t>
            </w:r>
          </w:p>
        </w:tc>
      </w:tr>
      <w:tr w14:paraId="1B925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continue"/>
            <w:tcBorders>
              <w:top w:val="nil"/>
              <w:right w:val="single" w:color="000000" w:sz="4" w:space="0"/>
            </w:tcBorders>
          </w:tcPr>
          <w:p w14:paraId="4272C90C">
            <w:pPr>
              <w:jc w:val="center"/>
              <w:rPr>
                <w:rFonts w:hint="eastAsia" w:ascii="宋体" w:hAnsi="宋体" w:eastAsia="宋体" w:cs="宋体"/>
              </w:rPr>
            </w:pPr>
          </w:p>
        </w:tc>
        <w:tc>
          <w:tcPr>
            <w:tcW w:w="1010" w:type="dxa"/>
            <w:tcBorders>
              <w:top w:val="single" w:color="000000" w:sz="4" w:space="0"/>
              <w:left w:val="single" w:color="000000" w:sz="4" w:space="0"/>
              <w:right w:val="single" w:color="000000" w:sz="4" w:space="0"/>
            </w:tcBorders>
            <w:vAlign w:val="center"/>
          </w:tcPr>
          <w:p w14:paraId="63079EAA">
            <w:pPr>
              <w:jc w:val="center"/>
              <w:rPr>
                <w:rFonts w:hint="eastAsia" w:ascii="宋体" w:hAnsi="宋体" w:eastAsia="宋体" w:cs="宋体"/>
              </w:rPr>
            </w:pPr>
            <w:r>
              <w:rPr>
                <w:rFonts w:hint="eastAsia" w:ascii="宋体" w:hAnsi="宋体" w:eastAsia="宋体" w:cs="宋体"/>
              </w:rPr>
              <w:t>门数</w:t>
            </w:r>
          </w:p>
        </w:tc>
        <w:tc>
          <w:tcPr>
            <w:tcW w:w="953" w:type="dxa"/>
            <w:tcBorders>
              <w:top w:val="single" w:color="000000" w:sz="4" w:space="0"/>
              <w:left w:val="single" w:color="000000" w:sz="4" w:space="0"/>
              <w:right w:val="single" w:color="000000" w:sz="4" w:space="0"/>
            </w:tcBorders>
            <w:vAlign w:val="center"/>
          </w:tcPr>
          <w:p w14:paraId="59DB5044">
            <w:pPr>
              <w:jc w:val="center"/>
              <w:rPr>
                <w:rFonts w:hint="eastAsia" w:ascii="宋体" w:hAnsi="宋体" w:eastAsia="宋体" w:cs="宋体"/>
              </w:rPr>
            </w:pPr>
            <w:r>
              <w:rPr>
                <w:rFonts w:hint="eastAsia" w:ascii="宋体" w:hAnsi="宋体" w:eastAsia="宋体" w:cs="宋体"/>
              </w:rPr>
              <w:t>门数</w:t>
            </w:r>
          </w:p>
        </w:tc>
        <w:tc>
          <w:tcPr>
            <w:tcW w:w="953" w:type="dxa"/>
            <w:tcBorders>
              <w:top w:val="single" w:color="000000" w:sz="4" w:space="0"/>
              <w:left w:val="single" w:color="000000" w:sz="4" w:space="0"/>
              <w:right w:val="single" w:color="000000" w:sz="4" w:space="0"/>
            </w:tcBorders>
            <w:vAlign w:val="center"/>
          </w:tcPr>
          <w:p w14:paraId="4FA75F07">
            <w:pPr>
              <w:jc w:val="center"/>
              <w:rPr>
                <w:rFonts w:hint="eastAsia" w:ascii="宋体" w:hAnsi="宋体" w:eastAsia="宋体" w:cs="宋体"/>
              </w:rPr>
            </w:pPr>
            <w:r>
              <w:rPr>
                <w:rFonts w:hint="eastAsia" w:ascii="宋体" w:hAnsi="宋体" w:eastAsia="宋体" w:cs="宋体"/>
              </w:rPr>
              <w:t>门数</w:t>
            </w:r>
          </w:p>
        </w:tc>
        <w:tc>
          <w:tcPr>
            <w:tcW w:w="1063" w:type="dxa"/>
            <w:vMerge w:val="continue"/>
            <w:tcBorders>
              <w:top w:val="nil"/>
              <w:left w:val="single" w:color="000000" w:sz="4" w:space="0"/>
              <w:right w:val="single" w:color="000000" w:sz="4" w:space="0"/>
            </w:tcBorders>
          </w:tcPr>
          <w:p w14:paraId="429C6198">
            <w:pPr>
              <w:jc w:val="center"/>
              <w:rPr>
                <w:rFonts w:hint="eastAsia" w:ascii="宋体" w:hAnsi="宋体" w:eastAsia="宋体" w:cs="宋体"/>
              </w:rPr>
            </w:pPr>
          </w:p>
        </w:tc>
        <w:tc>
          <w:tcPr>
            <w:tcW w:w="1106" w:type="dxa"/>
            <w:vMerge w:val="continue"/>
            <w:tcBorders>
              <w:top w:val="nil"/>
              <w:left w:val="single" w:color="000000" w:sz="4" w:space="0"/>
              <w:right w:val="single" w:color="000000" w:sz="4" w:space="0"/>
            </w:tcBorders>
          </w:tcPr>
          <w:p w14:paraId="129BB8C3">
            <w:pPr>
              <w:jc w:val="center"/>
              <w:rPr>
                <w:rFonts w:hint="eastAsia" w:ascii="宋体" w:hAnsi="宋体" w:eastAsia="宋体" w:cs="宋体"/>
              </w:rPr>
            </w:pPr>
          </w:p>
        </w:tc>
        <w:tc>
          <w:tcPr>
            <w:tcW w:w="1048" w:type="dxa"/>
            <w:vMerge w:val="continue"/>
            <w:tcBorders>
              <w:top w:val="nil"/>
              <w:left w:val="single" w:color="000000" w:sz="4" w:space="0"/>
              <w:right w:val="single" w:color="000000" w:sz="4" w:space="0"/>
            </w:tcBorders>
          </w:tcPr>
          <w:p w14:paraId="695849A9">
            <w:pPr>
              <w:jc w:val="center"/>
              <w:rPr>
                <w:rFonts w:hint="eastAsia" w:ascii="宋体" w:hAnsi="宋体" w:eastAsia="宋体" w:cs="宋体"/>
              </w:rPr>
            </w:pPr>
          </w:p>
        </w:tc>
        <w:tc>
          <w:tcPr>
            <w:tcW w:w="1050" w:type="dxa"/>
            <w:vMerge w:val="continue"/>
            <w:tcBorders>
              <w:top w:val="nil"/>
              <w:left w:val="single" w:color="000000" w:sz="4" w:space="0"/>
            </w:tcBorders>
          </w:tcPr>
          <w:p w14:paraId="44513646">
            <w:pPr>
              <w:jc w:val="center"/>
              <w:rPr>
                <w:rFonts w:hint="eastAsia" w:ascii="宋体" w:hAnsi="宋体" w:eastAsia="宋体" w:cs="宋体"/>
              </w:rPr>
            </w:pPr>
          </w:p>
        </w:tc>
      </w:tr>
      <w:tr w14:paraId="29DAF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bottom w:val="single" w:color="000000" w:sz="4" w:space="0"/>
              <w:right w:val="single" w:color="000000" w:sz="4" w:space="0"/>
            </w:tcBorders>
          </w:tcPr>
          <w:p w14:paraId="50199735">
            <w:pPr>
              <w:jc w:val="center"/>
              <w:rPr>
                <w:rFonts w:hint="eastAsia" w:ascii="宋体" w:hAnsi="宋体" w:eastAsia="宋体" w:cs="宋体"/>
              </w:rPr>
            </w:pPr>
            <w:bookmarkStart w:id="30" w:name="OLE_LINK31" w:colFirst="4" w:colLast="4"/>
            <w:bookmarkStart w:id="31" w:name="OLE_LINK32" w:colFirst="4" w:colLast="4"/>
            <w:r>
              <w:rPr>
                <w:rFonts w:hint="eastAsia" w:ascii="宋体" w:hAnsi="宋体" w:eastAsia="宋体" w:cs="宋体"/>
              </w:rPr>
              <w:t>公共基础课</w:t>
            </w:r>
          </w:p>
        </w:tc>
        <w:tc>
          <w:tcPr>
            <w:tcW w:w="1010" w:type="dxa"/>
            <w:tcBorders>
              <w:left w:val="single" w:color="000000" w:sz="4" w:space="0"/>
              <w:bottom w:val="single" w:color="000000" w:sz="4" w:space="0"/>
              <w:right w:val="single" w:color="000000" w:sz="4" w:space="0"/>
            </w:tcBorders>
            <w:vAlign w:val="center"/>
          </w:tcPr>
          <w:p w14:paraId="4DD036CB">
            <w:pPr>
              <w:keepNext w:val="0"/>
              <w:keepLines w:val="0"/>
              <w:widowControl/>
              <w:suppressLineNumbers w:val="0"/>
              <w:jc w:val="center"/>
              <w:textAlignment w:val="center"/>
              <w:rPr>
                <w:rFonts w:hint="default" w:ascii="宋体" w:hAnsi="宋体" w:eastAsia="宋体" w:cs="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7</w:t>
            </w:r>
          </w:p>
        </w:tc>
        <w:tc>
          <w:tcPr>
            <w:tcW w:w="953" w:type="dxa"/>
            <w:tcBorders>
              <w:left w:val="single" w:color="000000" w:sz="4" w:space="0"/>
              <w:bottom w:val="single" w:color="000000" w:sz="4" w:space="0"/>
              <w:right w:val="single" w:color="000000" w:sz="4" w:space="0"/>
            </w:tcBorders>
            <w:vAlign w:val="center"/>
          </w:tcPr>
          <w:p w14:paraId="245974D0">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cs="宋体"/>
                <w:lang w:val="en-US" w:eastAsia="zh-CN"/>
              </w:rPr>
              <w:t>7</w:t>
            </w:r>
          </w:p>
        </w:tc>
        <w:tc>
          <w:tcPr>
            <w:tcW w:w="953" w:type="dxa"/>
            <w:tcBorders>
              <w:left w:val="single" w:color="000000" w:sz="4" w:space="0"/>
              <w:bottom w:val="single" w:color="000000" w:sz="4" w:space="0"/>
              <w:right w:val="single" w:color="000000" w:sz="4" w:space="0"/>
            </w:tcBorders>
            <w:vAlign w:val="center"/>
          </w:tcPr>
          <w:p w14:paraId="6B7ED0DA">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10</w:t>
            </w:r>
          </w:p>
        </w:tc>
        <w:tc>
          <w:tcPr>
            <w:tcW w:w="1063" w:type="dxa"/>
            <w:tcBorders>
              <w:left w:val="single" w:color="000000" w:sz="4" w:space="0"/>
              <w:bottom w:val="single" w:color="000000" w:sz="4" w:space="0"/>
              <w:right w:val="single" w:color="000000" w:sz="4" w:space="0"/>
            </w:tcBorders>
            <w:vAlign w:val="center"/>
          </w:tcPr>
          <w:p w14:paraId="7212EBBC">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684</w:t>
            </w:r>
          </w:p>
        </w:tc>
        <w:tc>
          <w:tcPr>
            <w:tcW w:w="1106" w:type="dxa"/>
            <w:tcBorders>
              <w:left w:val="single" w:color="000000" w:sz="4" w:space="0"/>
              <w:bottom w:val="single" w:color="000000" w:sz="4" w:space="0"/>
              <w:right w:val="single" w:color="000000" w:sz="4" w:space="0"/>
            </w:tcBorders>
            <w:vAlign w:val="center"/>
          </w:tcPr>
          <w:p w14:paraId="6ECDD13F">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27.14</w:t>
            </w:r>
          </w:p>
        </w:tc>
        <w:tc>
          <w:tcPr>
            <w:tcW w:w="1048" w:type="dxa"/>
            <w:tcBorders>
              <w:left w:val="single" w:color="000000" w:sz="4" w:space="0"/>
              <w:bottom w:val="single" w:color="000000" w:sz="4" w:space="0"/>
              <w:right w:val="single" w:color="000000" w:sz="4" w:space="0"/>
            </w:tcBorders>
            <w:vAlign w:val="center"/>
          </w:tcPr>
          <w:p w14:paraId="39CDEFE6">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41</w:t>
            </w:r>
          </w:p>
        </w:tc>
        <w:tc>
          <w:tcPr>
            <w:tcW w:w="1050" w:type="dxa"/>
            <w:tcBorders>
              <w:left w:val="single" w:color="000000" w:sz="4" w:space="0"/>
              <w:bottom w:val="single" w:color="000000" w:sz="4" w:space="0"/>
            </w:tcBorders>
            <w:vAlign w:val="center"/>
          </w:tcPr>
          <w:p w14:paraId="747D75BD">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29.29</w:t>
            </w:r>
          </w:p>
        </w:tc>
      </w:tr>
      <w:tr w14:paraId="51ED9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tcPr>
          <w:p w14:paraId="73D87FFF">
            <w:pPr>
              <w:jc w:val="center"/>
              <w:rPr>
                <w:rFonts w:hint="eastAsia" w:ascii="宋体" w:hAnsi="宋体" w:eastAsia="宋体" w:cs="宋体"/>
              </w:rPr>
            </w:pPr>
            <w:r>
              <w:rPr>
                <w:rFonts w:hint="eastAsia" w:ascii="宋体" w:hAnsi="宋体" w:eastAsia="宋体" w:cs="宋体"/>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62D16B8F">
            <w:pPr>
              <w:keepNext w:val="0"/>
              <w:keepLines w:val="0"/>
              <w:widowControl/>
              <w:suppressLineNumbers w:val="0"/>
              <w:jc w:val="center"/>
              <w:textAlignment w:val="center"/>
              <w:rPr>
                <w:rFonts w:hint="eastAsia" w:ascii="宋体" w:hAnsi="宋体" w:eastAsia="宋体" w:cs="宋体"/>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79119C6A">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kern w:val="0"/>
                <w:sz w:val="21"/>
                <w:szCs w:val="21"/>
                <w:u w:val="none"/>
                <w:lang w:val="en-US" w:eastAsia="zh-CN" w:bidi="ar"/>
              </w:rPr>
              <w:t>3</w:t>
            </w:r>
          </w:p>
        </w:tc>
        <w:tc>
          <w:tcPr>
            <w:tcW w:w="953" w:type="dxa"/>
            <w:tcBorders>
              <w:top w:val="single" w:color="000000" w:sz="4" w:space="0"/>
              <w:left w:val="single" w:color="000000" w:sz="4" w:space="0"/>
              <w:bottom w:val="single" w:color="000000" w:sz="4" w:space="0"/>
              <w:right w:val="single" w:color="000000" w:sz="4" w:space="0"/>
            </w:tcBorders>
            <w:vAlign w:val="center"/>
          </w:tcPr>
          <w:p w14:paraId="1ECEAA13">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04F8385D">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284</w:t>
            </w:r>
          </w:p>
        </w:tc>
        <w:tc>
          <w:tcPr>
            <w:tcW w:w="1106" w:type="dxa"/>
            <w:tcBorders>
              <w:top w:val="single" w:color="000000" w:sz="4" w:space="0"/>
              <w:left w:val="single" w:color="000000" w:sz="4" w:space="0"/>
              <w:bottom w:val="single" w:color="000000" w:sz="4" w:space="0"/>
              <w:right w:val="single" w:color="000000" w:sz="4" w:space="0"/>
            </w:tcBorders>
            <w:vAlign w:val="center"/>
          </w:tcPr>
          <w:p w14:paraId="12E26455">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11.27</w:t>
            </w:r>
          </w:p>
        </w:tc>
        <w:tc>
          <w:tcPr>
            <w:tcW w:w="1048" w:type="dxa"/>
            <w:tcBorders>
              <w:top w:val="single" w:color="000000" w:sz="4" w:space="0"/>
              <w:left w:val="single" w:color="000000" w:sz="4" w:space="0"/>
              <w:bottom w:val="single" w:color="000000" w:sz="4" w:space="0"/>
              <w:right w:val="single" w:color="000000" w:sz="4" w:space="0"/>
            </w:tcBorders>
            <w:vAlign w:val="center"/>
          </w:tcPr>
          <w:p w14:paraId="3000FBE7">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17</w:t>
            </w:r>
          </w:p>
        </w:tc>
        <w:tc>
          <w:tcPr>
            <w:tcW w:w="1050" w:type="dxa"/>
            <w:tcBorders>
              <w:top w:val="single" w:color="000000" w:sz="4" w:space="0"/>
              <w:left w:val="single" w:color="000000" w:sz="4" w:space="0"/>
              <w:bottom w:val="single" w:color="000000" w:sz="4" w:space="0"/>
            </w:tcBorders>
            <w:vAlign w:val="center"/>
          </w:tcPr>
          <w:p w14:paraId="2A2924B4">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12.14</w:t>
            </w:r>
          </w:p>
        </w:tc>
      </w:tr>
      <w:tr w14:paraId="719F7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tcPr>
          <w:p w14:paraId="52999AE9">
            <w:pPr>
              <w:jc w:val="center"/>
              <w:rPr>
                <w:rFonts w:hint="eastAsia" w:ascii="宋体" w:hAnsi="宋体" w:eastAsia="宋体" w:cs="宋体"/>
              </w:rPr>
            </w:pPr>
            <w:r>
              <w:rPr>
                <w:rFonts w:hint="eastAsia" w:ascii="宋体" w:hAnsi="宋体" w:eastAsia="宋体" w:cs="宋体"/>
              </w:rPr>
              <w:t>专业</w:t>
            </w:r>
            <w:r>
              <w:rPr>
                <w:rFonts w:hint="eastAsia" w:ascii="宋体" w:hAnsi="宋体" w:eastAsia="宋体" w:cs="宋体"/>
                <w:lang w:val="en-US" w:eastAsia="zh-CN"/>
              </w:rPr>
              <w:t>核心</w:t>
            </w:r>
            <w:r>
              <w:rPr>
                <w:rFonts w:hint="eastAsia" w:ascii="宋体" w:hAnsi="宋体" w:eastAsia="宋体" w:cs="宋体"/>
              </w:rPr>
              <w:t>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646F834E">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kern w:val="0"/>
                <w:sz w:val="21"/>
                <w:szCs w:val="21"/>
                <w:u w:val="none"/>
                <w:lang w:val="en-US" w:eastAsia="zh-CN" w:bidi="ar"/>
              </w:rPr>
              <w:t>7</w:t>
            </w:r>
          </w:p>
        </w:tc>
        <w:tc>
          <w:tcPr>
            <w:tcW w:w="953" w:type="dxa"/>
            <w:tcBorders>
              <w:top w:val="single" w:color="000000" w:sz="4" w:space="0"/>
              <w:left w:val="single" w:color="000000" w:sz="4" w:space="0"/>
              <w:bottom w:val="single" w:color="000000" w:sz="4" w:space="0"/>
              <w:right w:val="single" w:color="000000" w:sz="4" w:space="0"/>
            </w:tcBorders>
            <w:vAlign w:val="center"/>
          </w:tcPr>
          <w:p w14:paraId="70D3EEEF">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kern w:val="0"/>
                <w:sz w:val="21"/>
                <w:szCs w:val="21"/>
                <w:u w:val="none"/>
                <w:lang w:val="en-US" w:eastAsia="zh-CN" w:bidi="ar"/>
              </w:rPr>
              <w:t>7</w:t>
            </w:r>
          </w:p>
        </w:tc>
        <w:tc>
          <w:tcPr>
            <w:tcW w:w="953" w:type="dxa"/>
            <w:tcBorders>
              <w:top w:val="single" w:color="000000" w:sz="4" w:space="0"/>
              <w:left w:val="single" w:color="000000" w:sz="4" w:space="0"/>
              <w:bottom w:val="single" w:color="000000" w:sz="4" w:space="0"/>
              <w:right w:val="single" w:color="000000" w:sz="4" w:space="0"/>
            </w:tcBorders>
            <w:vAlign w:val="center"/>
          </w:tcPr>
          <w:p w14:paraId="4CC7E74C">
            <w:pPr>
              <w:keepNext w:val="0"/>
              <w:keepLines w:val="0"/>
              <w:widowControl/>
              <w:suppressLineNumbers w:val="0"/>
              <w:jc w:val="center"/>
              <w:textAlignment w:val="center"/>
              <w:rPr>
                <w:rFonts w:hint="eastAsia" w:ascii="宋体" w:hAnsi="宋体" w:eastAsia="宋体" w:cs="宋体"/>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769D2C1F">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372</w:t>
            </w:r>
          </w:p>
        </w:tc>
        <w:tc>
          <w:tcPr>
            <w:tcW w:w="1106" w:type="dxa"/>
            <w:tcBorders>
              <w:top w:val="single" w:color="000000" w:sz="4" w:space="0"/>
              <w:left w:val="single" w:color="000000" w:sz="4" w:space="0"/>
              <w:bottom w:val="single" w:color="000000" w:sz="4" w:space="0"/>
              <w:right w:val="single" w:color="000000" w:sz="4" w:space="0"/>
            </w:tcBorders>
            <w:vAlign w:val="center"/>
          </w:tcPr>
          <w:p w14:paraId="214AB380">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14.76</w:t>
            </w:r>
          </w:p>
        </w:tc>
        <w:tc>
          <w:tcPr>
            <w:tcW w:w="1048" w:type="dxa"/>
            <w:tcBorders>
              <w:top w:val="single" w:color="000000" w:sz="4" w:space="0"/>
              <w:left w:val="single" w:color="000000" w:sz="4" w:space="0"/>
              <w:bottom w:val="single" w:color="000000" w:sz="4" w:space="0"/>
              <w:right w:val="single" w:color="000000" w:sz="4" w:space="0"/>
            </w:tcBorders>
            <w:vAlign w:val="center"/>
          </w:tcPr>
          <w:p w14:paraId="71480D5C">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22</w:t>
            </w:r>
          </w:p>
        </w:tc>
        <w:tc>
          <w:tcPr>
            <w:tcW w:w="1050" w:type="dxa"/>
            <w:tcBorders>
              <w:top w:val="single" w:color="000000" w:sz="4" w:space="0"/>
              <w:left w:val="single" w:color="000000" w:sz="4" w:space="0"/>
              <w:bottom w:val="single" w:color="000000" w:sz="4" w:space="0"/>
            </w:tcBorders>
            <w:vAlign w:val="center"/>
          </w:tcPr>
          <w:p w14:paraId="0E668C0D">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15.71</w:t>
            </w:r>
          </w:p>
        </w:tc>
      </w:tr>
      <w:tr w14:paraId="51C71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tcPr>
          <w:p w14:paraId="125753A2">
            <w:pPr>
              <w:jc w:val="center"/>
              <w:rPr>
                <w:rFonts w:hint="eastAsia" w:ascii="宋体" w:hAnsi="宋体" w:eastAsia="宋体" w:cs="宋体"/>
              </w:rPr>
            </w:pPr>
            <w:r>
              <w:rPr>
                <w:rFonts w:hint="eastAsia" w:ascii="宋体" w:hAnsi="宋体" w:eastAsia="宋体" w:cs="宋体"/>
              </w:rPr>
              <w:t>专业实践课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54E589C8">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4F9F9F6C">
            <w:pPr>
              <w:keepNext w:val="0"/>
              <w:keepLines w:val="0"/>
              <w:widowControl/>
              <w:suppressLineNumbers w:val="0"/>
              <w:jc w:val="center"/>
              <w:textAlignment w:val="center"/>
              <w:rPr>
                <w:rFonts w:hint="eastAsia" w:ascii="宋体" w:hAnsi="宋体" w:eastAsia="宋体" w:cs="宋体"/>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B7E22E5">
            <w:pPr>
              <w:jc w:val="center"/>
              <w:rPr>
                <w:rFonts w:hint="eastAsia" w:ascii="宋体" w:hAnsi="宋体" w:eastAsia="宋体" w:cs="宋体"/>
              </w:rPr>
            </w:pPr>
            <w:r>
              <w:rPr>
                <w:rFonts w:hint="eastAsia" w:ascii="宋体" w:hAnsi="宋体" w:cs="宋体"/>
                <w:color w:val="auto"/>
                <w:highlight w:val="none"/>
                <w:lang w:val="en-US" w:eastAsia="zh-CN"/>
              </w:rPr>
              <w:t>6</w:t>
            </w:r>
          </w:p>
        </w:tc>
        <w:tc>
          <w:tcPr>
            <w:tcW w:w="1063" w:type="dxa"/>
            <w:tcBorders>
              <w:top w:val="single" w:color="000000" w:sz="4" w:space="0"/>
              <w:left w:val="single" w:color="000000" w:sz="4" w:space="0"/>
              <w:bottom w:val="single" w:color="000000" w:sz="4" w:space="0"/>
              <w:right w:val="single" w:color="000000" w:sz="4" w:space="0"/>
            </w:tcBorders>
            <w:vAlign w:val="center"/>
          </w:tcPr>
          <w:p w14:paraId="6AFBCA7C">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300</w:t>
            </w:r>
          </w:p>
        </w:tc>
        <w:tc>
          <w:tcPr>
            <w:tcW w:w="1106" w:type="dxa"/>
            <w:tcBorders>
              <w:top w:val="single" w:color="000000" w:sz="4" w:space="0"/>
              <w:left w:val="single" w:color="000000" w:sz="4" w:space="0"/>
              <w:bottom w:val="single" w:color="000000" w:sz="4" w:space="0"/>
              <w:right w:val="single" w:color="000000" w:sz="4" w:space="0"/>
            </w:tcBorders>
            <w:vAlign w:val="center"/>
          </w:tcPr>
          <w:p w14:paraId="3243D8EE">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11.90</w:t>
            </w:r>
          </w:p>
        </w:tc>
        <w:tc>
          <w:tcPr>
            <w:tcW w:w="1048" w:type="dxa"/>
            <w:tcBorders>
              <w:top w:val="single" w:color="000000" w:sz="4" w:space="0"/>
              <w:left w:val="single" w:color="000000" w:sz="4" w:space="0"/>
              <w:bottom w:val="single" w:color="000000" w:sz="4" w:space="0"/>
              <w:right w:val="single" w:color="000000" w:sz="4" w:space="0"/>
            </w:tcBorders>
            <w:vAlign w:val="center"/>
          </w:tcPr>
          <w:p w14:paraId="048330AA">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18</w:t>
            </w:r>
          </w:p>
        </w:tc>
        <w:tc>
          <w:tcPr>
            <w:tcW w:w="1050" w:type="dxa"/>
            <w:tcBorders>
              <w:top w:val="single" w:color="000000" w:sz="4" w:space="0"/>
              <w:left w:val="single" w:color="000000" w:sz="4" w:space="0"/>
              <w:bottom w:val="single" w:color="000000" w:sz="4" w:space="0"/>
            </w:tcBorders>
            <w:vAlign w:val="center"/>
          </w:tcPr>
          <w:p w14:paraId="15111197">
            <w:pPr>
              <w:keepNext w:val="0"/>
              <w:keepLines w:val="0"/>
              <w:widowControl/>
              <w:suppressLineNumbers w:val="0"/>
              <w:jc w:val="center"/>
              <w:textAlignment w:val="center"/>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12.86</w:t>
            </w:r>
          </w:p>
        </w:tc>
      </w:tr>
      <w:tr w14:paraId="2BF80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tcPr>
          <w:p w14:paraId="0735B0E9">
            <w:pPr>
              <w:jc w:val="center"/>
              <w:rPr>
                <w:rFonts w:hint="eastAsia" w:ascii="宋体" w:hAnsi="宋体" w:eastAsia="宋体" w:cs="宋体"/>
              </w:rPr>
            </w:pPr>
            <w:r>
              <w:rPr>
                <w:rFonts w:hint="eastAsia" w:ascii="宋体" w:hAnsi="宋体" w:eastAsia="宋体" w:cs="宋体"/>
              </w:rPr>
              <w:t>专业限选课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26223EC3">
            <w:pPr>
              <w:keepNext w:val="0"/>
              <w:keepLines w:val="0"/>
              <w:widowControl/>
              <w:suppressLineNumbers w:val="0"/>
              <w:jc w:val="center"/>
              <w:textAlignment w:val="center"/>
              <w:rPr>
                <w:rFonts w:hint="eastAsia" w:ascii="宋体" w:hAnsi="宋体" w:eastAsia="宋体" w:cs="宋体"/>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577F1664">
            <w:pPr>
              <w:keepNext w:val="0"/>
              <w:keepLines w:val="0"/>
              <w:widowControl/>
              <w:suppressLineNumbers w:val="0"/>
              <w:jc w:val="center"/>
              <w:textAlignment w:val="center"/>
              <w:rPr>
                <w:rFonts w:hint="eastAsia" w:ascii="宋体" w:hAnsi="宋体" w:eastAsia="宋体" w:cs="宋体"/>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2CFC5D8B">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4331717E">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64</w:t>
            </w:r>
          </w:p>
        </w:tc>
        <w:tc>
          <w:tcPr>
            <w:tcW w:w="1106" w:type="dxa"/>
            <w:tcBorders>
              <w:top w:val="single" w:color="000000" w:sz="4" w:space="0"/>
              <w:left w:val="single" w:color="000000" w:sz="4" w:space="0"/>
              <w:bottom w:val="single" w:color="000000" w:sz="4" w:space="0"/>
              <w:right w:val="single" w:color="000000" w:sz="4" w:space="0"/>
            </w:tcBorders>
            <w:vAlign w:val="center"/>
          </w:tcPr>
          <w:p w14:paraId="02A61FFF">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2.54</w:t>
            </w:r>
          </w:p>
        </w:tc>
        <w:tc>
          <w:tcPr>
            <w:tcW w:w="1048" w:type="dxa"/>
            <w:tcBorders>
              <w:top w:val="single" w:color="000000" w:sz="4" w:space="0"/>
              <w:left w:val="single" w:color="000000" w:sz="4" w:space="0"/>
              <w:bottom w:val="single" w:color="000000" w:sz="4" w:space="0"/>
              <w:right w:val="single" w:color="000000" w:sz="4" w:space="0"/>
            </w:tcBorders>
            <w:vAlign w:val="center"/>
          </w:tcPr>
          <w:p w14:paraId="49429D7C">
            <w:pPr>
              <w:keepNext w:val="0"/>
              <w:keepLines w:val="0"/>
              <w:widowControl/>
              <w:suppressLineNumbers w:val="0"/>
              <w:jc w:val="center"/>
              <w:textAlignment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p>
        </w:tc>
        <w:tc>
          <w:tcPr>
            <w:tcW w:w="1050" w:type="dxa"/>
            <w:tcBorders>
              <w:top w:val="single" w:color="000000" w:sz="4" w:space="0"/>
              <w:left w:val="single" w:color="000000" w:sz="4" w:space="0"/>
              <w:bottom w:val="single" w:color="000000" w:sz="4" w:space="0"/>
            </w:tcBorders>
            <w:vAlign w:val="center"/>
          </w:tcPr>
          <w:p w14:paraId="091CCC5C">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2.86</w:t>
            </w:r>
          </w:p>
        </w:tc>
      </w:tr>
      <w:tr w14:paraId="3B2E7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tcPr>
          <w:p w14:paraId="1E2B00A1">
            <w:pPr>
              <w:jc w:val="center"/>
              <w:rPr>
                <w:rFonts w:hint="eastAsia" w:ascii="宋体" w:hAnsi="宋体" w:eastAsia="宋体" w:cs="宋体"/>
              </w:rPr>
            </w:pPr>
            <w:r>
              <w:rPr>
                <w:rFonts w:hint="eastAsia" w:ascii="宋体" w:hAnsi="宋体" w:eastAsia="宋体" w:cs="宋体"/>
              </w:rPr>
              <w:t>专业任选课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3D72AF5D">
            <w:pPr>
              <w:keepNext w:val="0"/>
              <w:keepLines w:val="0"/>
              <w:widowControl/>
              <w:suppressLineNumbers w:val="0"/>
              <w:jc w:val="center"/>
              <w:textAlignment w:val="center"/>
              <w:rPr>
                <w:rFonts w:hint="eastAsia" w:ascii="宋体" w:hAnsi="宋体" w:eastAsia="宋体" w:cs="宋体"/>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7B84C9C0">
            <w:pPr>
              <w:keepNext w:val="0"/>
              <w:keepLines w:val="0"/>
              <w:widowControl/>
              <w:suppressLineNumbers w:val="0"/>
              <w:jc w:val="center"/>
              <w:textAlignment w:val="center"/>
              <w:rPr>
                <w:rFonts w:hint="eastAsia" w:ascii="宋体" w:hAnsi="宋体" w:eastAsia="宋体" w:cs="宋体"/>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3ECB988A">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55F2E583">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64</w:t>
            </w:r>
          </w:p>
        </w:tc>
        <w:tc>
          <w:tcPr>
            <w:tcW w:w="1106" w:type="dxa"/>
            <w:tcBorders>
              <w:top w:val="single" w:color="000000" w:sz="4" w:space="0"/>
              <w:left w:val="single" w:color="000000" w:sz="4" w:space="0"/>
              <w:bottom w:val="single" w:color="000000" w:sz="4" w:space="0"/>
              <w:right w:val="single" w:color="000000" w:sz="4" w:space="0"/>
            </w:tcBorders>
            <w:vAlign w:val="center"/>
          </w:tcPr>
          <w:p w14:paraId="69687F43">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2.54</w:t>
            </w:r>
          </w:p>
        </w:tc>
        <w:tc>
          <w:tcPr>
            <w:tcW w:w="1048" w:type="dxa"/>
            <w:tcBorders>
              <w:top w:val="single" w:color="000000" w:sz="4" w:space="0"/>
              <w:left w:val="single" w:color="000000" w:sz="4" w:space="0"/>
              <w:bottom w:val="single" w:color="000000" w:sz="4" w:space="0"/>
              <w:right w:val="single" w:color="000000" w:sz="4" w:space="0"/>
            </w:tcBorders>
            <w:vAlign w:val="center"/>
          </w:tcPr>
          <w:p w14:paraId="5E3F3429">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p>
        </w:tc>
        <w:tc>
          <w:tcPr>
            <w:tcW w:w="1050" w:type="dxa"/>
            <w:tcBorders>
              <w:top w:val="single" w:color="000000" w:sz="4" w:space="0"/>
              <w:left w:val="single" w:color="000000" w:sz="4" w:space="0"/>
              <w:bottom w:val="single" w:color="000000" w:sz="4" w:space="0"/>
            </w:tcBorders>
            <w:vAlign w:val="center"/>
          </w:tcPr>
          <w:p w14:paraId="05CB17F2">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2.86</w:t>
            </w:r>
          </w:p>
        </w:tc>
      </w:tr>
      <w:tr w14:paraId="7E5FA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tcPr>
          <w:p w14:paraId="77AF15E6">
            <w:pPr>
              <w:jc w:val="center"/>
              <w:rPr>
                <w:rFonts w:hint="eastAsia" w:ascii="宋体" w:hAnsi="宋体" w:eastAsia="宋体" w:cs="宋体"/>
              </w:rPr>
            </w:pPr>
            <w:r>
              <w:rPr>
                <w:rFonts w:hint="eastAsia" w:ascii="宋体" w:hAnsi="宋体" w:eastAsia="宋体" w:cs="宋体"/>
              </w:rPr>
              <w:t>公共限选课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3A106227">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3</w:t>
            </w:r>
          </w:p>
        </w:tc>
        <w:tc>
          <w:tcPr>
            <w:tcW w:w="953" w:type="dxa"/>
            <w:tcBorders>
              <w:top w:val="single" w:color="000000" w:sz="4" w:space="0"/>
              <w:left w:val="single" w:color="000000" w:sz="4" w:space="0"/>
              <w:bottom w:val="single" w:color="000000" w:sz="4" w:space="0"/>
              <w:right w:val="single" w:color="000000" w:sz="4" w:space="0"/>
            </w:tcBorders>
            <w:vAlign w:val="center"/>
          </w:tcPr>
          <w:p w14:paraId="030C30A8">
            <w:pPr>
              <w:jc w:val="center"/>
              <w:rPr>
                <w:rFonts w:hint="eastAsia" w:ascii="宋体" w:hAnsi="宋体" w:eastAsia="宋体" w:cs="宋体"/>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6825D97">
            <w:pPr>
              <w:keepNext w:val="0"/>
              <w:keepLines w:val="0"/>
              <w:widowControl/>
              <w:suppressLineNumbers w:val="0"/>
              <w:jc w:val="center"/>
              <w:textAlignment w:val="center"/>
              <w:rPr>
                <w:rFonts w:hint="eastAsia" w:ascii="宋体" w:hAnsi="宋体" w:eastAsia="宋体" w:cs="宋体"/>
              </w:rPr>
            </w:pPr>
            <w:r>
              <w:rPr>
                <w:rFonts w:hint="eastAsia" w:ascii="Times New Roman" w:hAnsi="Times New Roman" w:cs="Times New Roman"/>
                <w:i w:val="0"/>
                <w:iCs w:val="0"/>
                <w:color w:val="000000" w:themeColor="text1"/>
                <w:kern w:val="0"/>
                <w:sz w:val="21"/>
                <w:szCs w:val="21"/>
                <w:u w:val="none"/>
                <w:lang w:val="en-US" w:eastAsia="zh-CN" w:bidi="ar"/>
                <w14:textFill>
                  <w14:solidFill>
                    <w14:schemeClr w14:val="tx1"/>
                  </w14:solidFill>
                </w14:textFill>
              </w:rPr>
              <w:t>3</w:t>
            </w:r>
          </w:p>
        </w:tc>
        <w:tc>
          <w:tcPr>
            <w:tcW w:w="1063" w:type="dxa"/>
            <w:tcBorders>
              <w:top w:val="single" w:color="000000" w:sz="4" w:space="0"/>
              <w:left w:val="single" w:color="000000" w:sz="4" w:space="0"/>
              <w:bottom w:val="single" w:color="000000" w:sz="4" w:space="0"/>
              <w:right w:val="single" w:color="000000" w:sz="4" w:space="0"/>
            </w:tcBorders>
            <w:vAlign w:val="center"/>
          </w:tcPr>
          <w:p w14:paraId="346CC1A8">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46</w:t>
            </w:r>
          </w:p>
        </w:tc>
        <w:tc>
          <w:tcPr>
            <w:tcW w:w="1106" w:type="dxa"/>
            <w:tcBorders>
              <w:top w:val="single" w:color="000000" w:sz="4" w:space="0"/>
              <w:left w:val="single" w:color="000000" w:sz="4" w:space="0"/>
              <w:bottom w:val="single" w:color="000000" w:sz="4" w:space="0"/>
              <w:right w:val="single" w:color="000000" w:sz="4" w:space="0"/>
            </w:tcBorders>
            <w:vAlign w:val="center"/>
          </w:tcPr>
          <w:p w14:paraId="10202892">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1.83</w:t>
            </w:r>
          </w:p>
        </w:tc>
        <w:tc>
          <w:tcPr>
            <w:tcW w:w="1048" w:type="dxa"/>
            <w:tcBorders>
              <w:top w:val="single" w:color="000000" w:sz="4" w:space="0"/>
              <w:left w:val="single" w:color="000000" w:sz="4" w:space="0"/>
              <w:bottom w:val="single" w:color="000000" w:sz="4" w:space="0"/>
              <w:right w:val="single" w:color="000000" w:sz="4" w:space="0"/>
            </w:tcBorders>
            <w:vAlign w:val="center"/>
          </w:tcPr>
          <w:p w14:paraId="712AB7BA">
            <w:pPr>
              <w:keepNext w:val="0"/>
              <w:keepLines w:val="0"/>
              <w:widowControl/>
              <w:suppressLineNumbers w:val="0"/>
              <w:jc w:val="center"/>
              <w:textAlignment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p>
        </w:tc>
        <w:tc>
          <w:tcPr>
            <w:tcW w:w="1050" w:type="dxa"/>
            <w:tcBorders>
              <w:top w:val="single" w:color="000000" w:sz="4" w:space="0"/>
              <w:left w:val="single" w:color="000000" w:sz="4" w:space="0"/>
              <w:bottom w:val="single" w:color="000000" w:sz="4" w:space="0"/>
            </w:tcBorders>
            <w:vAlign w:val="center"/>
          </w:tcPr>
          <w:p w14:paraId="1B108AE5">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2.14</w:t>
            </w:r>
          </w:p>
        </w:tc>
      </w:tr>
      <w:tr w14:paraId="112BD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tcPr>
          <w:p w14:paraId="4498C71E">
            <w:pPr>
              <w:jc w:val="center"/>
              <w:rPr>
                <w:rFonts w:hint="eastAsia" w:ascii="宋体" w:hAnsi="宋体" w:eastAsia="宋体" w:cs="宋体"/>
              </w:rPr>
            </w:pPr>
            <w:r>
              <w:rPr>
                <w:rFonts w:hint="eastAsia" w:ascii="宋体" w:hAnsi="宋体" w:eastAsia="宋体" w:cs="宋体"/>
              </w:rPr>
              <w:t>公共任选课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67049FD4">
            <w:pPr>
              <w:keepNext w:val="0"/>
              <w:keepLines w:val="0"/>
              <w:widowControl/>
              <w:suppressLineNumbers w:val="0"/>
              <w:jc w:val="center"/>
              <w:textAlignment w:val="center"/>
              <w:rPr>
                <w:rFonts w:hint="eastAsia" w:ascii="宋体" w:hAnsi="宋体" w:eastAsia="宋体" w:cs="宋体"/>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vAlign w:val="center"/>
          </w:tcPr>
          <w:p w14:paraId="619BEEC3">
            <w:pPr>
              <w:jc w:val="center"/>
              <w:rPr>
                <w:rFonts w:hint="eastAsia" w:ascii="宋体" w:hAnsi="宋体" w:eastAsia="宋体" w:cs="宋体"/>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57FFA80">
            <w:pPr>
              <w:keepNext w:val="0"/>
              <w:keepLines w:val="0"/>
              <w:widowControl/>
              <w:suppressLineNumbers w:val="0"/>
              <w:jc w:val="center"/>
              <w:textAlignment w:val="center"/>
              <w:rPr>
                <w:rFonts w:hint="eastAsia" w:ascii="宋体" w:hAnsi="宋体" w:eastAsia="宋体" w:cs="宋体"/>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2E7FEE63">
            <w:pPr>
              <w:keepNext w:val="0"/>
              <w:keepLines w:val="0"/>
              <w:widowControl/>
              <w:suppressLineNumbers w:val="0"/>
              <w:jc w:val="center"/>
              <w:textAlignment w:val="center"/>
              <w:rPr>
                <w:rFonts w:hint="default" w:ascii="宋体" w:hAnsi="宋体" w:eastAsia="宋体" w:cs="宋体"/>
                <w:lang w:val="en-US" w:eastAsia="zh-CN"/>
              </w:rPr>
            </w:pPr>
            <w:r>
              <w:rPr>
                <w:rFonts w:hint="eastAsia" w:ascii="宋体" w:hAnsi="宋体" w:cs="宋体"/>
                <w:lang w:val="en-US" w:eastAsia="zh-CN"/>
              </w:rPr>
              <w:t>16</w:t>
            </w:r>
          </w:p>
        </w:tc>
        <w:tc>
          <w:tcPr>
            <w:tcW w:w="1106" w:type="dxa"/>
            <w:tcBorders>
              <w:top w:val="single" w:color="000000" w:sz="4" w:space="0"/>
              <w:left w:val="single" w:color="000000" w:sz="4" w:space="0"/>
              <w:bottom w:val="single" w:color="000000" w:sz="4" w:space="0"/>
              <w:right w:val="single" w:color="000000" w:sz="4" w:space="0"/>
            </w:tcBorders>
            <w:vAlign w:val="center"/>
          </w:tcPr>
          <w:p w14:paraId="7C7D485B">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0.63</w:t>
            </w:r>
          </w:p>
        </w:tc>
        <w:tc>
          <w:tcPr>
            <w:tcW w:w="1048" w:type="dxa"/>
            <w:tcBorders>
              <w:top w:val="single" w:color="000000" w:sz="4" w:space="0"/>
              <w:left w:val="single" w:color="000000" w:sz="4" w:space="0"/>
              <w:bottom w:val="single" w:color="000000" w:sz="4" w:space="0"/>
              <w:right w:val="single" w:color="000000" w:sz="4" w:space="0"/>
            </w:tcBorders>
            <w:vAlign w:val="center"/>
          </w:tcPr>
          <w:p w14:paraId="0CC41CB2">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w:t>
            </w:r>
          </w:p>
        </w:tc>
        <w:tc>
          <w:tcPr>
            <w:tcW w:w="1050" w:type="dxa"/>
            <w:tcBorders>
              <w:top w:val="single" w:color="000000" w:sz="4" w:space="0"/>
              <w:left w:val="single" w:color="000000" w:sz="4" w:space="0"/>
              <w:bottom w:val="single" w:color="000000" w:sz="4" w:space="0"/>
            </w:tcBorders>
            <w:vAlign w:val="center"/>
          </w:tcPr>
          <w:p w14:paraId="3C57E622">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0.71</w:t>
            </w:r>
          </w:p>
        </w:tc>
      </w:tr>
      <w:tr w14:paraId="59B20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tcPr>
          <w:p w14:paraId="35AC34D1">
            <w:pPr>
              <w:jc w:val="center"/>
              <w:rPr>
                <w:rFonts w:hint="eastAsia" w:ascii="宋体" w:hAnsi="宋体" w:eastAsia="宋体" w:cs="宋体"/>
              </w:rPr>
            </w:pPr>
            <w:r>
              <w:rPr>
                <w:rFonts w:hint="eastAsia" w:ascii="宋体" w:hAnsi="宋体" w:eastAsia="宋体" w:cs="宋体"/>
              </w:rPr>
              <w:t>跟岗实习</w:t>
            </w:r>
          </w:p>
        </w:tc>
        <w:tc>
          <w:tcPr>
            <w:tcW w:w="1010" w:type="dxa"/>
            <w:tcBorders>
              <w:top w:val="single" w:color="000000" w:sz="4" w:space="0"/>
              <w:left w:val="single" w:color="000000" w:sz="4" w:space="0"/>
              <w:bottom w:val="single" w:color="000000" w:sz="4" w:space="0"/>
              <w:right w:val="single" w:color="000000" w:sz="4" w:space="0"/>
            </w:tcBorders>
            <w:vAlign w:val="center"/>
          </w:tcPr>
          <w:p w14:paraId="078E13F5">
            <w:pPr>
              <w:keepNext w:val="0"/>
              <w:keepLines w:val="0"/>
              <w:widowControl/>
              <w:suppressLineNumbers w:val="0"/>
              <w:jc w:val="center"/>
              <w:textAlignment w:val="center"/>
              <w:rPr>
                <w:rFonts w:hint="eastAsia" w:ascii="宋体" w:hAnsi="宋体" w:eastAsia="宋体" w:cs="宋体"/>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vAlign w:val="center"/>
          </w:tcPr>
          <w:p w14:paraId="554A5363">
            <w:pPr>
              <w:jc w:val="center"/>
              <w:rPr>
                <w:rFonts w:hint="eastAsia" w:ascii="宋体" w:hAnsi="宋体" w:eastAsia="宋体" w:cs="宋体"/>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328E8A8D">
            <w:pPr>
              <w:keepNext w:val="0"/>
              <w:keepLines w:val="0"/>
              <w:widowControl/>
              <w:suppressLineNumbers w:val="0"/>
              <w:jc w:val="center"/>
              <w:textAlignment w:val="center"/>
              <w:rPr>
                <w:rFonts w:hint="eastAsia" w:ascii="宋体" w:hAnsi="宋体" w:eastAsia="宋体" w:cs="宋体"/>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4F5CA81A">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230</w:t>
            </w:r>
          </w:p>
        </w:tc>
        <w:tc>
          <w:tcPr>
            <w:tcW w:w="1106" w:type="dxa"/>
            <w:tcBorders>
              <w:top w:val="single" w:color="000000" w:sz="4" w:space="0"/>
              <w:left w:val="single" w:color="000000" w:sz="4" w:space="0"/>
              <w:bottom w:val="single" w:color="000000" w:sz="4" w:space="0"/>
              <w:right w:val="single" w:color="000000" w:sz="4" w:space="0"/>
            </w:tcBorders>
            <w:vAlign w:val="center"/>
          </w:tcPr>
          <w:p w14:paraId="468691A7">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9.13</w:t>
            </w:r>
          </w:p>
        </w:tc>
        <w:tc>
          <w:tcPr>
            <w:tcW w:w="1048" w:type="dxa"/>
            <w:tcBorders>
              <w:top w:val="single" w:color="000000" w:sz="4" w:space="0"/>
              <w:left w:val="single" w:color="000000" w:sz="4" w:space="0"/>
              <w:bottom w:val="single" w:color="000000" w:sz="4" w:space="0"/>
              <w:right w:val="single" w:color="000000" w:sz="4" w:space="0"/>
            </w:tcBorders>
            <w:vAlign w:val="center"/>
          </w:tcPr>
          <w:p w14:paraId="217EFEFE">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p>
        </w:tc>
        <w:tc>
          <w:tcPr>
            <w:tcW w:w="1050" w:type="dxa"/>
            <w:tcBorders>
              <w:top w:val="single" w:color="000000" w:sz="4" w:space="0"/>
              <w:left w:val="single" w:color="000000" w:sz="4" w:space="0"/>
              <w:bottom w:val="single" w:color="000000" w:sz="4" w:space="0"/>
            </w:tcBorders>
            <w:vAlign w:val="center"/>
          </w:tcPr>
          <w:p w14:paraId="3A54D6D4">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7.14</w:t>
            </w:r>
          </w:p>
        </w:tc>
      </w:tr>
      <w:tr w14:paraId="03090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tcPr>
          <w:p w14:paraId="5035C7DB">
            <w:pPr>
              <w:jc w:val="center"/>
              <w:rPr>
                <w:rFonts w:hint="eastAsia" w:ascii="宋体" w:hAnsi="宋体" w:eastAsia="宋体" w:cs="宋体"/>
              </w:rPr>
            </w:pPr>
            <w:r>
              <w:rPr>
                <w:rFonts w:hint="eastAsia" w:ascii="宋体" w:hAnsi="宋体" w:eastAsia="宋体" w:cs="宋体"/>
              </w:rPr>
              <w:t>毕业实习（毕业论文）</w:t>
            </w:r>
          </w:p>
        </w:tc>
        <w:tc>
          <w:tcPr>
            <w:tcW w:w="1010" w:type="dxa"/>
            <w:tcBorders>
              <w:top w:val="single" w:color="000000" w:sz="4" w:space="0"/>
              <w:left w:val="single" w:color="000000" w:sz="4" w:space="0"/>
              <w:bottom w:val="single" w:color="000000" w:sz="4" w:space="0"/>
              <w:right w:val="single" w:color="000000" w:sz="4" w:space="0"/>
            </w:tcBorders>
            <w:vAlign w:val="center"/>
          </w:tcPr>
          <w:p w14:paraId="45C063B3">
            <w:pPr>
              <w:keepNext w:val="0"/>
              <w:keepLines w:val="0"/>
              <w:widowControl/>
              <w:suppressLineNumbers w:val="0"/>
              <w:jc w:val="center"/>
              <w:textAlignment w:val="center"/>
              <w:rPr>
                <w:rFonts w:hint="eastAsia" w:ascii="宋体" w:hAnsi="宋体" w:eastAsia="宋体" w:cs="宋体"/>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vAlign w:val="center"/>
          </w:tcPr>
          <w:p w14:paraId="6FE0DCBA">
            <w:pPr>
              <w:jc w:val="center"/>
              <w:rPr>
                <w:rFonts w:hint="eastAsia" w:ascii="宋体" w:hAnsi="宋体" w:eastAsia="宋体" w:cs="宋体"/>
                <w:color w:val="000000" w:themeColor="text1"/>
                <w14:textFill>
                  <w14:solidFill>
                    <w14:schemeClr w14:val="tx1"/>
                  </w14:solidFill>
                </w14:textFill>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99E3AF8">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vAlign w:val="center"/>
          </w:tcPr>
          <w:p w14:paraId="2E44DB8D">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460</w:t>
            </w:r>
          </w:p>
        </w:tc>
        <w:tc>
          <w:tcPr>
            <w:tcW w:w="1106" w:type="dxa"/>
            <w:tcBorders>
              <w:top w:val="single" w:color="000000" w:sz="4" w:space="0"/>
              <w:left w:val="single" w:color="000000" w:sz="4" w:space="0"/>
              <w:bottom w:val="single" w:color="000000" w:sz="4" w:space="0"/>
              <w:right w:val="single" w:color="000000" w:sz="4" w:space="0"/>
            </w:tcBorders>
            <w:vAlign w:val="center"/>
          </w:tcPr>
          <w:p w14:paraId="7CF9EDF5">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18.25</w:t>
            </w:r>
          </w:p>
        </w:tc>
        <w:tc>
          <w:tcPr>
            <w:tcW w:w="1048" w:type="dxa"/>
            <w:tcBorders>
              <w:top w:val="single" w:color="000000" w:sz="4" w:space="0"/>
              <w:left w:val="single" w:color="000000" w:sz="4" w:space="0"/>
              <w:bottom w:val="single" w:color="000000" w:sz="4" w:space="0"/>
              <w:right w:val="single" w:color="000000" w:sz="4" w:space="0"/>
            </w:tcBorders>
            <w:vAlign w:val="center"/>
          </w:tcPr>
          <w:p w14:paraId="781C69F0">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20</w:t>
            </w:r>
          </w:p>
        </w:tc>
        <w:tc>
          <w:tcPr>
            <w:tcW w:w="1050" w:type="dxa"/>
            <w:tcBorders>
              <w:top w:val="single" w:color="000000" w:sz="4" w:space="0"/>
              <w:left w:val="single" w:color="000000" w:sz="4" w:space="0"/>
              <w:bottom w:val="single" w:color="000000" w:sz="4" w:space="0"/>
            </w:tcBorders>
            <w:vAlign w:val="center"/>
          </w:tcPr>
          <w:p w14:paraId="06507E09">
            <w:pPr>
              <w:keepNext w:val="0"/>
              <w:keepLines w:val="0"/>
              <w:widowControl/>
              <w:suppressLineNumbers w:val="0"/>
              <w:jc w:val="center"/>
              <w:textAlignment w:val="center"/>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14.29</w:t>
            </w:r>
          </w:p>
        </w:tc>
      </w:tr>
      <w:bookmarkEnd w:id="30"/>
      <w:tr w14:paraId="1A5BF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right w:val="single" w:color="000000" w:sz="4" w:space="0"/>
            </w:tcBorders>
          </w:tcPr>
          <w:p w14:paraId="6DCC369A">
            <w:pPr>
              <w:jc w:val="center"/>
              <w:rPr>
                <w:rFonts w:hint="eastAsia" w:ascii="宋体" w:hAnsi="宋体" w:eastAsia="宋体" w:cs="宋体"/>
              </w:rPr>
            </w:pPr>
            <w:r>
              <w:rPr>
                <w:rFonts w:hint="eastAsia" w:ascii="宋体" w:hAnsi="宋体" w:eastAsia="宋体" w:cs="宋体"/>
              </w:rPr>
              <w:t>合计</w:t>
            </w:r>
          </w:p>
        </w:tc>
        <w:tc>
          <w:tcPr>
            <w:tcW w:w="1010" w:type="dxa"/>
            <w:tcBorders>
              <w:top w:val="single" w:color="000000" w:sz="4" w:space="0"/>
              <w:left w:val="single" w:color="000000" w:sz="4" w:space="0"/>
              <w:right w:val="single" w:color="000000" w:sz="4" w:space="0"/>
            </w:tcBorders>
            <w:vAlign w:val="center"/>
          </w:tcPr>
          <w:p w14:paraId="4A12D409">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right w:val="single" w:color="000000" w:sz="4" w:space="0"/>
            </w:tcBorders>
            <w:vAlign w:val="center"/>
          </w:tcPr>
          <w:p w14:paraId="0CBCC925">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7</w:t>
            </w:r>
          </w:p>
        </w:tc>
        <w:tc>
          <w:tcPr>
            <w:tcW w:w="953" w:type="dxa"/>
            <w:tcBorders>
              <w:top w:val="single" w:color="000000" w:sz="4" w:space="0"/>
              <w:left w:val="single" w:color="000000" w:sz="4" w:space="0"/>
              <w:right w:val="single" w:color="000000" w:sz="4" w:space="0"/>
            </w:tcBorders>
            <w:vAlign w:val="center"/>
          </w:tcPr>
          <w:p w14:paraId="451B6FCE">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9</w:t>
            </w:r>
          </w:p>
        </w:tc>
        <w:tc>
          <w:tcPr>
            <w:tcW w:w="1063" w:type="dxa"/>
            <w:tcBorders>
              <w:top w:val="single" w:color="000000" w:sz="4" w:space="0"/>
              <w:left w:val="single" w:color="000000" w:sz="4" w:space="0"/>
              <w:right w:val="single" w:color="000000" w:sz="4" w:space="0"/>
            </w:tcBorders>
            <w:vAlign w:val="center"/>
          </w:tcPr>
          <w:p w14:paraId="6E7DACD8">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2520</w:t>
            </w:r>
          </w:p>
        </w:tc>
        <w:tc>
          <w:tcPr>
            <w:tcW w:w="1106" w:type="dxa"/>
            <w:tcBorders>
              <w:top w:val="single" w:color="000000" w:sz="4" w:space="0"/>
              <w:left w:val="single" w:color="000000" w:sz="4" w:space="0"/>
              <w:right w:val="single" w:color="000000" w:sz="4" w:space="0"/>
            </w:tcBorders>
            <w:vAlign w:val="center"/>
          </w:tcPr>
          <w:p w14:paraId="38CFBE7D">
            <w:pPr>
              <w:jc w:val="center"/>
              <w:rPr>
                <w:rFonts w:hint="default"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100</w:t>
            </w:r>
          </w:p>
        </w:tc>
        <w:tc>
          <w:tcPr>
            <w:tcW w:w="1048" w:type="dxa"/>
            <w:tcBorders>
              <w:top w:val="single" w:color="000000" w:sz="4" w:space="0"/>
              <w:left w:val="single" w:color="000000" w:sz="4" w:space="0"/>
              <w:right w:val="single" w:color="000000" w:sz="4" w:space="0"/>
            </w:tcBorders>
            <w:vAlign w:val="center"/>
          </w:tcPr>
          <w:p w14:paraId="0BB0B222">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140</w:t>
            </w:r>
          </w:p>
        </w:tc>
        <w:tc>
          <w:tcPr>
            <w:tcW w:w="1050" w:type="dxa"/>
            <w:tcBorders>
              <w:top w:val="single" w:color="000000" w:sz="4" w:space="0"/>
              <w:left w:val="single" w:color="000000" w:sz="4" w:space="0"/>
            </w:tcBorders>
            <w:vAlign w:val="center"/>
          </w:tcPr>
          <w:p w14:paraId="48D18E29">
            <w:pPr>
              <w:keepNext w:val="0"/>
              <w:keepLines w:val="0"/>
              <w:widowControl/>
              <w:suppressLineNumbers w:val="0"/>
              <w:jc w:val="center"/>
              <w:textAlignment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i w:val="0"/>
                <w:iCs w:val="0"/>
                <w:color w:val="000000"/>
                <w:kern w:val="0"/>
                <w:sz w:val="22"/>
                <w:szCs w:val="22"/>
                <w:u w:val="none"/>
                <w:lang w:val="en-US" w:eastAsia="zh-CN" w:bidi="ar"/>
              </w:rPr>
              <w:t>100</w:t>
            </w:r>
          </w:p>
        </w:tc>
      </w:tr>
      <w:bookmarkEnd w:id="31"/>
      <w:tr w14:paraId="43A61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659" w:type="dxa"/>
            <w:gridSpan w:val="2"/>
            <w:tcBorders>
              <w:bottom w:val="single" w:color="000000" w:sz="4" w:space="0"/>
              <w:right w:val="single" w:color="000000" w:sz="4" w:space="0"/>
            </w:tcBorders>
          </w:tcPr>
          <w:p w14:paraId="0B978EA6">
            <w:pPr>
              <w:jc w:val="center"/>
              <w:rPr>
                <w:rFonts w:hint="eastAsia" w:ascii="宋体" w:hAnsi="宋体" w:eastAsia="宋体" w:cs="宋体"/>
              </w:rPr>
            </w:pPr>
            <w:r>
              <w:rPr>
                <w:rFonts w:hint="eastAsia" w:ascii="宋体" w:hAnsi="宋体" w:eastAsia="宋体" w:cs="宋体"/>
              </w:rPr>
              <w:t>理论教学总学时</w:t>
            </w:r>
          </w:p>
        </w:tc>
        <w:tc>
          <w:tcPr>
            <w:tcW w:w="1906" w:type="dxa"/>
            <w:gridSpan w:val="2"/>
            <w:tcBorders>
              <w:left w:val="single" w:color="000000" w:sz="4" w:space="0"/>
              <w:bottom w:val="single" w:color="000000" w:sz="4" w:space="0"/>
              <w:right w:val="single" w:color="000000" w:sz="4" w:space="0"/>
            </w:tcBorders>
          </w:tcPr>
          <w:p w14:paraId="255D6434">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1088</w:t>
            </w:r>
          </w:p>
        </w:tc>
        <w:tc>
          <w:tcPr>
            <w:tcW w:w="2169" w:type="dxa"/>
            <w:gridSpan w:val="2"/>
            <w:tcBorders>
              <w:left w:val="single" w:color="000000" w:sz="4" w:space="0"/>
              <w:bottom w:val="single" w:color="000000" w:sz="4" w:space="0"/>
              <w:right w:val="single" w:color="000000" w:sz="4" w:space="0"/>
            </w:tcBorders>
          </w:tcPr>
          <w:p w14:paraId="35D25C14">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实践教学总学时</w:t>
            </w:r>
          </w:p>
        </w:tc>
        <w:tc>
          <w:tcPr>
            <w:tcW w:w="2098" w:type="dxa"/>
            <w:gridSpan w:val="2"/>
            <w:tcBorders>
              <w:left w:val="single" w:color="000000" w:sz="4" w:space="0"/>
              <w:bottom w:val="single" w:color="000000" w:sz="4" w:space="0"/>
            </w:tcBorders>
          </w:tcPr>
          <w:p w14:paraId="38752FFE">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1432</w:t>
            </w:r>
          </w:p>
        </w:tc>
      </w:tr>
      <w:tr w14:paraId="16D06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565" w:type="dxa"/>
            <w:gridSpan w:val="4"/>
            <w:tcBorders>
              <w:top w:val="single" w:color="000000" w:sz="4" w:space="0"/>
              <w:right w:val="single" w:color="000000" w:sz="4" w:space="0"/>
            </w:tcBorders>
          </w:tcPr>
          <w:p w14:paraId="64DFCFA7">
            <w:pPr>
              <w:jc w:val="center"/>
              <w:rPr>
                <w:rFonts w:hint="eastAsia" w:ascii="宋体" w:hAnsi="宋体" w:eastAsia="宋体" w:cs="宋体"/>
              </w:rPr>
            </w:pPr>
            <w:r>
              <w:rPr>
                <w:rFonts w:hint="eastAsia" w:ascii="宋体" w:hAnsi="宋体" w:eastAsia="宋体" w:cs="宋体"/>
              </w:rPr>
              <w:t>理论学时与实践学时占总学时比例</w:t>
            </w:r>
          </w:p>
        </w:tc>
        <w:tc>
          <w:tcPr>
            <w:tcW w:w="4267" w:type="dxa"/>
            <w:gridSpan w:val="4"/>
            <w:tcBorders>
              <w:top w:val="single" w:color="000000" w:sz="4" w:space="0"/>
              <w:left w:val="single" w:color="000000" w:sz="4" w:space="0"/>
            </w:tcBorders>
          </w:tcPr>
          <w:p w14:paraId="61A64D0D">
            <w:pPr>
              <w:jc w:val="center"/>
              <w:rPr>
                <w:rFonts w:hint="default" w:ascii="宋体" w:hAnsi="宋体" w:eastAsia="宋体" w:cs="宋体"/>
                <w:lang w:val="en-US"/>
              </w:rPr>
            </w:pPr>
            <w:r>
              <w:rPr>
                <w:rFonts w:hint="eastAsia" w:ascii="宋体" w:hAnsi="宋体" w:eastAsia="宋体" w:cs="宋体"/>
              </w:rPr>
              <w:t>0.</w:t>
            </w:r>
            <w:r>
              <w:rPr>
                <w:rFonts w:hint="eastAsia" w:ascii="宋体" w:hAnsi="宋体" w:cs="宋体"/>
                <w:lang w:val="en-US" w:eastAsia="zh-CN"/>
              </w:rPr>
              <w:t>43：</w:t>
            </w:r>
            <w:r>
              <w:rPr>
                <w:rFonts w:hint="eastAsia" w:ascii="宋体" w:hAnsi="宋体" w:eastAsia="宋体" w:cs="宋体"/>
              </w:rPr>
              <w:t>0.</w:t>
            </w:r>
            <w:r>
              <w:rPr>
                <w:rFonts w:hint="eastAsia" w:ascii="宋体" w:hAnsi="宋体" w:cs="宋体"/>
                <w:lang w:val="en-US" w:eastAsia="zh-CN"/>
              </w:rPr>
              <w:t>57</w:t>
            </w:r>
          </w:p>
        </w:tc>
      </w:tr>
    </w:tbl>
    <w:p w14:paraId="4452E5B9">
      <w:pPr>
        <w:keepNext w:val="0"/>
        <w:keepLines w:val="0"/>
        <w:pageBreakBefore w:val="0"/>
        <w:widowControl w:val="0"/>
        <w:kinsoku/>
        <w:wordWrap/>
        <w:overflowPunct/>
        <w:topLinePunct w:val="0"/>
        <w:autoSpaceDE/>
        <w:autoSpaceDN/>
        <w:bidi w:val="0"/>
        <w:adjustRightInd/>
        <w:snapToGrid/>
        <w:spacing w:line="20" w:lineRule="exact"/>
        <w:textAlignment w:val="auto"/>
        <w:rPr>
          <w:rFonts w:asciiTheme="minorEastAsia" w:hAnsiTheme="minorEastAsia"/>
          <w:color w:val="000000" w:themeColor="text1"/>
          <w14:textFill>
            <w14:solidFill>
              <w14:schemeClr w14:val="tx1"/>
            </w14:solidFill>
          </w14:textFill>
        </w:rPr>
      </w:pPr>
    </w:p>
    <w:p w14:paraId="7C924E14">
      <w:pPr>
        <w:rPr>
          <w:rStyle w:val="24"/>
          <w:rFonts w:hint="eastAsia" w:ascii="宋体" w:hAnsi="宋体" w:eastAsia="宋体"/>
          <w:sz w:val="18"/>
          <w:szCs w:val="18"/>
          <w:lang w:eastAsia="zh-CN"/>
        </w:rPr>
      </w:pPr>
    </w:p>
    <w:sectPr>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start="25"/>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0350">
    <w:pPr>
      <w:pStyle w:val="7"/>
      <w:jc w:val="center"/>
    </w:pPr>
    <w:r>
      <w:fldChar w:fldCharType="begin"/>
    </w:r>
    <w:r>
      <w:instrText xml:space="preserve">PAGE   \* MERGEFORMAT</w:instrText>
    </w:r>
    <w:r>
      <w:fldChar w:fldCharType="separate"/>
    </w:r>
    <w:r>
      <w:rPr>
        <w:lang w:val="zh-CN"/>
      </w:rPr>
      <w:t>10</w:t>
    </w:r>
    <w:r>
      <w:rPr>
        <w:lang w:val="zh-CN"/>
      </w:rPr>
      <w:fldChar w:fldCharType="end"/>
    </w:r>
  </w:p>
  <w:p w14:paraId="4293819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238B">
    <w:pPr>
      <w:pStyle w:val="7"/>
      <w:jc w:val="center"/>
    </w:pPr>
    <w:r>
      <w:fldChar w:fldCharType="begin"/>
    </w:r>
    <w:r>
      <w:instrText xml:space="preserve">PAGE   \* MERGEFORMAT</w:instrText>
    </w:r>
    <w:r>
      <w:fldChar w:fldCharType="separate"/>
    </w:r>
    <w:r>
      <w:rPr>
        <w:lang w:val="zh-CN"/>
      </w:rPr>
      <w:t>10</w:t>
    </w:r>
    <w:r>
      <w:rPr>
        <w:lang w:val="zh-CN"/>
      </w:rPr>
      <w:fldChar w:fldCharType="end"/>
    </w:r>
  </w:p>
  <w:p w14:paraId="193F0BE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AF1AF">
    <w:pPr>
      <w:pStyle w:val="7"/>
      <w:jc w:val="center"/>
    </w:pPr>
    <w:r>
      <w:fldChar w:fldCharType="begin"/>
    </w:r>
    <w:r>
      <w:instrText xml:space="preserve">PAGE   \* MERGEFORMAT</w:instrText>
    </w:r>
    <w:r>
      <w:fldChar w:fldCharType="separate"/>
    </w:r>
    <w:r>
      <w:rPr>
        <w:lang w:val="zh-CN"/>
      </w:rPr>
      <w:t>10</w:t>
    </w:r>
    <w:r>
      <w:rPr>
        <w:lang w:val="zh-CN"/>
      </w:rPr>
      <w:fldChar w:fldCharType="end"/>
    </w:r>
  </w:p>
  <w:p w14:paraId="2D68FF5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776B">
    <w:pPr>
      <w:pStyle w:val="8"/>
      <w:pBdr>
        <w:bottom w:val="none" w:color="auto" w:sz="0" w:space="1"/>
      </w:pBdr>
    </w:pPr>
    <w:r>
      <w:rPr>
        <w:sz w:val="20"/>
      </w:rPr>
      <mc:AlternateContent>
        <mc:Choice Requires="wps">
          <w:drawing>
            <wp:anchor distT="0" distB="0" distL="0" distR="0" simplePos="0" relativeHeight="251660288" behindDoc="1" locked="0" layoutInCell="1" allowOverlap="1">
              <wp:simplePos x="0" y="0"/>
              <wp:positionH relativeFrom="page">
                <wp:posOffset>4609465</wp:posOffset>
              </wp:positionH>
              <wp:positionV relativeFrom="page">
                <wp:posOffset>608330</wp:posOffset>
              </wp:positionV>
              <wp:extent cx="2301240" cy="281305"/>
              <wp:effectExtent l="0" t="0" r="0" b="0"/>
              <wp:wrapNone/>
              <wp:docPr id="171" name="Textbox 171"/>
              <wp:cNvGraphicFramePr/>
              <a:graphic xmlns:a="http://schemas.openxmlformats.org/drawingml/2006/main">
                <a:graphicData uri="http://schemas.microsoft.com/office/word/2010/wordprocessingShape">
                  <wps:wsp>
                    <wps:cNvSpPr txBox="1"/>
                    <wps:spPr>
                      <a:xfrm>
                        <a:off x="0" y="0"/>
                        <a:ext cx="2301240" cy="281305"/>
                      </a:xfrm>
                      <a:prstGeom prst="rect">
                        <a:avLst/>
                      </a:prstGeom>
                    </wps:spPr>
                    <wps:txbx>
                      <w:txbxContent>
                        <w:p w14:paraId="2EAB87F6">
                          <w:pPr>
                            <w:pStyle w:val="5"/>
                            <w:keepNext w:val="0"/>
                            <w:keepLines w:val="0"/>
                            <w:pageBreakBefore w:val="0"/>
                            <w:widowControl w:val="0"/>
                            <w:kinsoku/>
                            <w:wordWrap/>
                            <w:overflowPunct/>
                            <w:topLinePunct w:val="0"/>
                            <w:bidi w:val="0"/>
                            <w:adjustRightInd/>
                            <w:snapToGrid/>
                            <w:spacing w:line="320" w:lineRule="exact"/>
                            <w:ind w:left="23"/>
                            <w:textAlignment w:val="auto"/>
                            <w:rPr>
                              <w:sz w:val="24"/>
                              <w:szCs w:val="24"/>
                            </w:rPr>
                          </w:pPr>
                          <w:r>
                            <w:rPr>
                              <w:rFonts w:hint="eastAsia"/>
                              <w:lang w:val="en-US" w:eastAsia="zh-CN"/>
                            </w:rPr>
                            <w:t>2025</w:t>
                          </w:r>
                          <w:r>
                            <w:rPr>
                              <w:spacing w:val="-9"/>
                              <w:sz w:val="24"/>
                              <w:szCs w:val="24"/>
                            </w:rPr>
                            <w:t xml:space="preserve"> 版五年一贯制人才培养方案</w:t>
                          </w:r>
                        </w:p>
                      </w:txbxContent>
                    </wps:txbx>
                    <wps:bodyPr wrap="square" lIns="0" tIns="0" rIns="0" bIns="0" rtlCol="0">
                      <a:noAutofit/>
                    </wps:bodyPr>
                  </wps:wsp>
                </a:graphicData>
              </a:graphic>
            </wp:anchor>
          </w:drawing>
        </mc:Choice>
        <mc:Fallback>
          <w:pict>
            <v:shape id="Textbox 171" o:spid="_x0000_s1026" o:spt="202" type="#_x0000_t202" style="position:absolute;left:0pt;margin-left:362.95pt;margin-top:47.9pt;height:22.15pt;width:181.2pt;mso-position-horizontal-relative:page;mso-position-vertical-relative:page;z-index:-251656192;mso-width-relative:page;mso-height-relative:page;" filled="f" stroked="f" coordsize="21600,21600" o:gfxdata="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X+oO2gAAAAsBAAAPAAAAAAAAAAEAIAAAACIAAABkcnMvZG93bnJldi54bWxQSwECFAAUAAAA&#10;CACHTuJA2extZLMBAAB4AwAADgAAAAAAAAABACAAAAApAQAAZHJzL2Uyb0RvYy54bWxQSwUGAAAA&#10;AAYABgBZAQAATgUAAAAA&#10;">
              <v:fill on="f" focussize="0,0"/>
              <v:stroke on="f"/>
              <v:imagedata o:title=""/>
              <o:lock v:ext="edit" aspectratio="f"/>
              <v:textbox inset="0mm,0mm,0mm,0mm">
                <w:txbxContent>
                  <w:p w14:paraId="2EAB87F6">
                    <w:pPr>
                      <w:pStyle w:val="5"/>
                      <w:keepNext w:val="0"/>
                      <w:keepLines w:val="0"/>
                      <w:pageBreakBefore w:val="0"/>
                      <w:widowControl w:val="0"/>
                      <w:kinsoku/>
                      <w:wordWrap/>
                      <w:overflowPunct/>
                      <w:topLinePunct w:val="0"/>
                      <w:bidi w:val="0"/>
                      <w:adjustRightInd/>
                      <w:snapToGrid/>
                      <w:spacing w:line="320" w:lineRule="exact"/>
                      <w:ind w:left="23"/>
                      <w:textAlignment w:val="auto"/>
                      <w:rPr>
                        <w:sz w:val="24"/>
                        <w:szCs w:val="24"/>
                      </w:rPr>
                    </w:pPr>
                    <w:r>
                      <w:rPr>
                        <w:rFonts w:hint="eastAsia"/>
                        <w:lang w:val="en-US" w:eastAsia="zh-CN"/>
                      </w:rPr>
                      <w:t>2025</w:t>
                    </w:r>
                    <w:r>
                      <w:rPr>
                        <w:spacing w:val="-9"/>
                        <w:sz w:val="24"/>
                        <w:szCs w:val="24"/>
                      </w:rPr>
                      <w:t xml:space="preserve"> 版五年一贯制人才培养方案</w:t>
                    </w:r>
                  </w:p>
                </w:txbxContent>
              </v:textbox>
            </v:shape>
          </w:pict>
        </mc:Fallback>
      </mc:AlternateContent>
    </w:r>
    <w:r>
      <w:rPr>
        <w:sz w:val="20"/>
      </w:rPr>
      <w:drawing>
        <wp:anchor distT="0" distB="0" distL="114300" distR="114300" simplePos="0" relativeHeight="251659264" behindDoc="1" locked="0" layoutInCell="1" allowOverlap="1">
          <wp:simplePos x="0" y="0"/>
          <wp:positionH relativeFrom="column">
            <wp:posOffset>26035</wp:posOffset>
          </wp:positionH>
          <wp:positionV relativeFrom="paragraph">
            <wp:posOffset>-49530</wp:posOffset>
          </wp:positionV>
          <wp:extent cx="2044065" cy="396240"/>
          <wp:effectExtent l="0" t="0" r="13335" b="3810"/>
          <wp:wrapNone/>
          <wp:docPr id="242" name="图片 242" descr="175256337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1752563375963"/>
                  <pic:cNvPicPr>
                    <a:picLocks noChangeAspect="1"/>
                  </pic:cNvPicPr>
                </pic:nvPicPr>
                <pic:blipFill>
                  <a:blip r:embed="rId1"/>
                  <a:stretch>
                    <a:fillRect/>
                  </a:stretch>
                </pic:blipFill>
                <pic:spPr>
                  <a:xfrm>
                    <a:off x="0" y="0"/>
                    <a:ext cx="2044065" cy="396240"/>
                  </a:xfrm>
                  <a:prstGeom prst="rect">
                    <a:avLst/>
                  </a:prstGeom>
                </pic:spPr>
              </pic:pic>
            </a:graphicData>
          </a:graphic>
        </wp:anchor>
      </w:drawing>
    </w:r>
  </w:p>
  <w:p w14:paraId="03725BEF">
    <w:pPr>
      <w:pStyle w:val="8"/>
      <w:pBdr>
        <w:bottom w:val="dotted" w:color="F9FBFA"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663C6"/>
    <w:multiLevelType w:val="singleLevel"/>
    <w:tmpl w:val="137663C6"/>
    <w:lvl w:ilvl="0" w:tentative="0">
      <w:start w:val="1"/>
      <w:numFmt w:val="decimal"/>
      <w:lvlText w:val="  %1"/>
      <w:lvlJc w:val="left"/>
      <w:pPr>
        <w:tabs>
          <w:tab w:val="left" w:pos="420"/>
        </w:tabs>
        <w:ind w:left="425" w:leftChars="0" w:hanging="425" w:firstLineChars="0"/>
      </w:pPr>
      <w:rPr>
        <w:rFonts w:hint="default"/>
      </w:rPr>
    </w:lvl>
  </w:abstractNum>
  <w:abstractNum w:abstractNumId="1">
    <w:nsid w:val="6FFF27D0"/>
    <w:multiLevelType w:val="singleLevel"/>
    <w:tmpl w:val="6FFF27D0"/>
    <w:lvl w:ilvl="0" w:tentative="0">
      <w:start w:val="1"/>
      <w:numFmt w:val="decimal"/>
      <w:lvlText w:val=" %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mZDlhZGY0YTk1MWUwNjZhNjM2ZjU4YzU3M2VlY2UifQ=="/>
  </w:docVars>
  <w:rsids>
    <w:rsidRoot w:val="003D5355"/>
    <w:rsid w:val="0000374F"/>
    <w:rsid w:val="0001073D"/>
    <w:rsid w:val="00011559"/>
    <w:rsid w:val="000305A0"/>
    <w:rsid w:val="0003494F"/>
    <w:rsid w:val="0005448B"/>
    <w:rsid w:val="000766EC"/>
    <w:rsid w:val="0007780E"/>
    <w:rsid w:val="000817EF"/>
    <w:rsid w:val="000B6C78"/>
    <w:rsid w:val="000F11ED"/>
    <w:rsid w:val="001104B4"/>
    <w:rsid w:val="00113E02"/>
    <w:rsid w:val="00115D8A"/>
    <w:rsid w:val="001247C2"/>
    <w:rsid w:val="00164302"/>
    <w:rsid w:val="001A582B"/>
    <w:rsid w:val="001A64C4"/>
    <w:rsid w:val="001B2874"/>
    <w:rsid w:val="001D6ED1"/>
    <w:rsid w:val="001E3FD6"/>
    <w:rsid w:val="00204EBB"/>
    <w:rsid w:val="002219A9"/>
    <w:rsid w:val="00222AF6"/>
    <w:rsid w:val="00247B7B"/>
    <w:rsid w:val="002735CF"/>
    <w:rsid w:val="00282B19"/>
    <w:rsid w:val="00294E87"/>
    <w:rsid w:val="00296311"/>
    <w:rsid w:val="002A2D59"/>
    <w:rsid w:val="002C2098"/>
    <w:rsid w:val="002F772D"/>
    <w:rsid w:val="00324C30"/>
    <w:rsid w:val="003628C5"/>
    <w:rsid w:val="00376EA7"/>
    <w:rsid w:val="00391ABE"/>
    <w:rsid w:val="00393724"/>
    <w:rsid w:val="003C28DE"/>
    <w:rsid w:val="003C6537"/>
    <w:rsid w:val="003D5355"/>
    <w:rsid w:val="003E6221"/>
    <w:rsid w:val="003F0BC1"/>
    <w:rsid w:val="004011FC"/>
    <w:rsid w:val="00402C99"/>
    <w:rsid w:val="00414EEE"/>
    <w:rsid w:val="00423701"/>
    <w:rsid w:val="0043017D"/>
    <w:rsid w:val="004544FE"/>
    <w:rsid w:val="00457F47"/>
    <w:rsid w:val="00462817"/>
    <w:rsid w:val="004707DC"/>
    <w:rsid w:val="004839D3"/>
    <w:rsid w:val="00487104"/>
    <w:rsid w:val="00490969"/>
    <w:rsid w:val="004A7114"/>
    <w:rsid w:val="004C2782"/>
    <w:rsid w:val="004C36BB"/>
    <w:rsid w:val="004E29CB"/>
    <w:rsid w:val="004E6120"/>
    <w:rsid w:val="004F4785"/>
    <w:rsid w:val="004F59F0"/>
    <w:rsid w:val="00514AE4"/>
    <w:rsid w:val="0052413E"/>
    <w:rsid w:val="00537C03"/>
    <w:rsid w:val="005419E8"/>
    <w:rsid w:val="005710B8"/>
    <w:rsid w:val="005767E3"/>
    <w:rsid w:val="0058331F"/>
    <w:rsid w:val="0058738E"/>
    <w:rsid w:val="00594199"/>
    <w:rsid w:val="005B0C5F"/>
    <w:rsid w:val="006150B6"/>
    <w:rsid w:val="00615981"/>
    <w:rsid w:val="00656750"/>
    <w:rsid w:val="0065692B"/>
    <w:rsid w:val="00680D0A"/>
    <w:rsid w:val="00686464"/>
    <w:rsid w:val="006955BD"/>
    <w:rsid w:val="006D0103"/>
    <w:rsid w:val="006E6810"/>
    <w:rsid w:val="007316C9"/>
    <w:rsid w:val="00736B10"/>
    <w:rsid w:val="007418B9"/>
    <w:rsid w:val="00743CDE"/>
    <w:rsid w:val="007465AA"/>
    <w:rsid w:val="0074712A"/>
    <w:rsid w:val="00773CB3"/>
    <w:rsid w:val="0077781C"/>
    <w:rsid w:val="007A349B"/>
    <w:rsid w:val="007B6E5B"/>
    <w:rsid w:val="007D2AB8"/>
    <w:rsid w:val="007E0CD6"/>
    <w:rsid w:val="007F2B63"/>
    <w:rsid w:val="0080119A"/>
    <w:rsid w:val="00822877"/>
    <w:rsid w:val="00825558"/>
    <w:rsid w:val="00833948"/>
    <w:rsid w:val="008339C9"/>
    <w:rsid w:val="008341D3"/>
    <w:rsid w:val="00871CD5"/>
    <w:rsid w:val="008A00FD"/>
    <w:rsid w:val="008A715C"/>
    <w:rsid w:val="008A79D8"/>
    <w:rsid w:val="008B454C"/>
    <w:rsid w:val="008B7650"/>
    <w:rsid w:val="008D26B9"/>
    <w:rsid w:val="008E3A03"/>
    <w:rsid w:val="008F1C0D"/>
    <w:rsid w:val="00910217"/>
    <w:rsid w:val="0092466A"/>
    <w:rsid w:val="00925ACB"/>
    <w:rsid w:val="00974796"/>
    <w:rsid w:val="009752D9"/>
    <w:rsid w:val="0099666A"/>
    <w:rsid w:val="009B61BA"/>
    <w:rsid w:val="009C535C"/>
    <w:rsid w:val="009C5E7A"/>
    <w:rsid w:val="009D29AB"/>
    <w:rsid w:val="00A12453"/>
    <w:rsid w:val="00A14676"/>
    <w:rsid w:val="00A36A25"/>
    <w:rsid w:val="00A65B07"/>
    <w:rsid w:val="00A73F78"/>
    <w:rsid w:val="00A81D16"/>
    <w:rsid w:val="00A83F8D"/>
    <w:rsid w:val="00AD6208"/>
    <w:rsid w:val="00AE77F1"/>
    <w:rsid w:val="00AF33FB"/>
    <w:rsid w:val="00B1257C"/>
    <w:rsid w:val="00B234DA"/>
    <w:rsid w:val="00B24E82"/>
    <w:rsid w:val="00B47C43"/>
    <w:rsid w:val="00B82FDB"/>
    <w:rsid w:val="00BB51B1"/>
    <w:rsid w:val="00BB5B78"/>
    <w:rsid w:val="00BF2729"/>
    <w:rsid w:val="00C0223F"/>
    <w:rsid w:val="00C02B49"/>
    <w:rsid w:val="00C12777"/>
    <w:rsid w:val="00C350D2"/>
    <w:rsid w:val="00C37D92"/>
    <w:rsid w:val="00C5025D"/>
    <w:rsid w:val="00C63DAB"/>
    <w:rsid w:val="00C764BE"/>
    <w:rsid w:val="00CA7EEA"/>
    <w:rsid w:val="00CC5AC0"/>
    <w:rsid w:val="00CE4C87"/>
    <w:rsid w:val="00CE5B9F"/>
    <w:rsid w:val="00D203E7"/>
    <w:rsid w:val="00D23561"/>
    <w:rsid w:val="00D608FE"/>
    <w:rsid w:val="00D6180E"/>
    <w:rsid w:val="00D62132"/>
    <w:rsid w:val="00D6299D"/>
    <w:rsid w:val="00D65543"/>
    <w:rsid w:val="00D74381"/>
    <w:rsid w:val="00DA350C"/>
    <w:rsid w:val="00DD09F0"/>
    <w:rsid w:val="00DE6CCB"/>
    <w:rsid w:val="00DF70F2"/>
    <w:rsid w:val="00E11995"/>
    <w:rsid w:val="00E14446"/>
    <w:rsid w:val="00E56826"/>
    <w:rsid w:val="00E6106E"/>
    <w:rsid w:val="00E65154"/>
    <w:rsid w:val="00E66E59"/>
    <w:rsid w:val="00E70A97"/>
    <w:rsid w:val="00E81789"/>
    <w:rsid w:val="00E86EC7"/>
    <w:rsid w:val="00E94325"/>
    <w:rsid w:val="00EA494E"/>
    <w:rsid w:val="00F024BE"/>
    <w:rsid w:val="00F31064"/>
    <w:rsid w:val="00F360AC"/>
    <w:rsid w:val="00F609F0"/>
    <w:rsid w:val="00F90688"/>
    <w:rsid w:val="00F94BA7"/>
    <w:rsid w:val="00F96E71"/>
    <w:rsid w:val="00FE4AEA"/>
    <w:rsid w:val="00FE6C26"/>
    <w:rsid w:val="00FF4785"/>
    <w:rsid w:val="00FF56BA"/>
    <w:rsid w:val="00FF5841"/>
    <w:rsid w:val="017B3B55"/>
    <w:rsid w:val="01830099"/>
    <w:rsid w:val="01831A44"/>
    <w:rsid w:val="01D34AC7"/>
    <w:rsid w:val="01E274B5"/>
    <w:rsid w:val="01EA3A7A"/>
    <w:rsid w:val="020F7B7E"/>
    <w:rsid w:val="021F1CFB"/>
    <w:rsid w:val="02504B3F"/>
    <w:rsid w:val="026C4FD1"/>
    <w:rsid w:val="027754FB"/>
    <w:rsid w:val="028C5218"/>
    <w:rsid w:val="02BE3A7E"/>
    <w:rsid w:val="02E1776D"/>
    <w:rsid w:val="02FE3E7B"/>
    <w:rsid w:val="03345AEF"/>
    <w:rsid w:val="03D42E2E"/>
    <w:rsid w:val="03D437CF"/>
    <w:rsid w:val="048C54B6"/>
    <w:rsid w:val="04A647CA"/>
    <w:rsid w:val="04D01847"/>
    <w:rsid w:val="04E41CEC"/>
    <w:rsid w:val="05832D5D"/>
    <w:rsid w:val="05BB24F7"/>
    <w:rsid w:val="05FD1D18"/>
    <w:rsid w:val="064A6E08"/>
    <w:rsid w:val="066D1DC7"/>
    <w:rsid w:val="06AA61D5"/>
    <w:rsid w:val="06CC28C4"/>
    <w:rsid w:val="06FC6923"/>
    <w:rsid w:val="07017E4D"/>
    <w:rsid w:val="070E094F"/>
    <w:rsid w:val="072A0A1E"/>
    <w:rsid w:val="0794523B"/>
    <w:rsid w:val="0797664C"/>
    <w:rsid w:val="07B567E3"/>
    <w:rsid w:val="07D20A4F"/>
    <w:rsid w:val="07E22B96"/>
    <w:rsid w:val="07EC0B14"/>
    <w:rsid w:val="08E01778"/>
    <w:rsid w:val="0926701B"/>
    <w:rsid w:val="094845E9"/>
    <w:rsid w:val="098E3A7F"/>
    <w:rsid w:val="0A244607"/>
    <w:rsid w:val="0A7D3498"/>
    <w:rsid w:val="0AAE676F"/>
    <w:rsid w:val="0AB8364B"/>
    <w:rsid w:val="0B0E131B"/>
    <w:rsid w:val="0B5F3925"/>
    <w:rsid w:val="0BB10B92"/>
    <w:rsid w:val="0BBD20A3"/>
    <w:rsid w:val="0BC1638D"/>
    <w:rsid w:val="0BC32105"/>
    <w:rsid w:val="0BC722A5"/>
    <w:rsid w:val="0BF517D2"/>
    <w:rsid w:val="0C45497E"/>
    <w:rsid w:val="0C566AD6"/>
    <w:rsid w:val="0C760F26"/>
    <w:rsid w:val="0C7E427E"/>
    <w:rsid w:val="0C9455F6"/>
    <w:rsid w:val="0CA24551"/>
    <w:rsid w:val="0CF940F5"/>
    <w:rsid w:val="0D0971DC"/>
    <w:rsid w:val="0D2E57E0"/>
    <w:rsid w:val="0D472FBD"/>
    <w:rsid w:val="0D4A5052"/>
    <w:rsid w:val="0D7F7527"/>
    <w:rsid w:val="0D96275C"/>
    <w:rsid w:val="0DED1503"/>
    <w:rsid w:val="0E0B700C"/>
    <w:rsid w:val="0E473B3E"/>
    <w:rsid w:val="0E6A098F"/>
    <w:rsid w:val="0E8E5BB1"/>
    <w:rsid w:val="0F1D38DB"/>
    <w:rsid w:val="0F216BF7"/>
    <w:rsid w:val="0F4327A9"/>
    <w:rsid w:val="0F4A3109"/>
    <w:rsid w:val="0F775A55"/>
    <w:rsid w:val="0F7A4F0C"/>
    <w:rsid w:val="103A58B2"/>
    <w:rsid w:val="10716CAF"/>
    <w:rsid w:val="10C67BD8"/>
    <w:rsid w:val="10C70F58"/>
    <w:rsid w:val="10F6568B"/>
    <w:rsid w:val="112371A2"/>
    <w:rsid w:val="112635D3"/>
    <w:rsid w:val="11385BDC"/>
    <w:rsid w:val="1146778F"/>
    <w:rsid w:val="119836EC"/>
    <w:rsid w:val="125745F5"/>
    <w:rsid w:val="12FD27F6"/>
    <w:rsid w:val="13217712"/>
    <w:rsid w:val="13281A6D"/>
    <w:rsid w:val="13345697"/>
    <w:rsid w:val="133675F5"/>
    <w:rsid w:val="13710699"/>
    <w:rsid w:val="1399374C"/>
    <w:rsid w:val="13A66595"/>
    <w:rsid w:val="13B75653"/>
    <w:rsid w:val="13EF54D1"/>
    <w:rsid w:val="13FD017F"/>
    <w:rsid w:val="14693891"/>
    <w:rsid w:val="14741DE5"/>
    <w:rsid w:val="14AF5969"/>
    <w:rsid w:val="14C0725D"/>
    <w:rsid w:val="14CE6FCB"/>
    <w:rsid w:val="14F939CD"/>
    <w:rsid w:val="15505F32"/>
    <w:rsid w:val="1561750F"/>
    <w:rsid w:val="156207CF"/>
    <w:rsid w:val="157B135B"/>
    <w:rsid w:val="161276B2"/>
    <w:rsid w:val="16442095"/>
    <w:rsid w:val="16711C50"/>
    <w:rsid w:val="16775FC6"/>
    <w:rsid w:val="167E72A1"/>
    <w:rsid w:val="16E20380"/>
    <w:rsid w:val="16FF760F"/>
    <w:rsid w:val="171E44A1"/>
    <w:rsid w:val="1720665E"/>
    <w:rsid w:val="17253C74"/>
    <w:rsid w:val="17283764"/>
    <w:rsid w:val="17533869"/>
    <w:rsid w:val="1783099B"/>
    <w:rsid w:val="17A77336"/>
    <w:rsid w:val="17D42FA4"/>
    <w:rsid w:val="187077B5"/>
    <w:rsid w:val="1881312C"/>
    <w:rsid w:val="1890511D"/>
    <w:rsid w:val="18986835"/>
    <w:rsid w:val="189878DD"/>
    <w:rsid w:val="189C1D14"/>
    <w:rsid w:val="18DF4FD8"/>
    <w:rsid w:val="193C52A5"/>
    <w:rsid w:val="193E2DCB"/>
    <w:rsid w:val="19836A30"/>
    <w:rsid w:val="199C32E0"/>
    <w:rsid w:val="19EF3340"/>
    <w:rsid w:val="19FE7778"/>
    <w:rsid w:val="1A177AC0"/>
    <w:rsid w:val="1A361CF4"/>
    <w:rsid w:val="1A4A39F2"/>
    <w:rsid w:val="1A9609E5"/>
    <w:rsid w:val="1B513AAC"/>
    <w:rsid w:val="1BAB04C0"/>
    <w:rsid w:val="1BD56DD8"/>
    <w:rsid w:val="1C071E75"/>
    <w:rsid w:val="1C0E2F29"/>
    <w:rsid w:val="1C281B11"/>
    <w:rsid w:val="1C613473"/>
    <w:rsid w:val="1C6568C1"/>
    <w:rsid w:val="1C982121"/>
    <w:rsid w:val="1CB02FB2"/>
    <w:rsid w:val="1CB33AD0"/>
    <w:rsid w:val="1CD42374"/>
    <w:rsid w:val="1CDA38DD"/>
    <w:rsid w:val="1CEB6DC6"/>
    <w:rsid w:val="1D7C4ED0"/>
    <w:rsid w:val="1DCE4485"/>
    <w:rsid w:val="1DDC0DD7"/>
    <w:rsid w:val="1DF47EFC"/>
    <w:rsid w:val="1E2E78ED"/>
    <w:rsid w:val="1E551FBA"/>
    <w:rsid w:val="1E6A6411"/>
    <w:rsid w:val="1E776BBA"/>
    <w:rsid w:val="1E794E94"/>
    <w:rsid w:val="1ED644C8"/>
    <w:rsid w:val="1EF54DB0"/>
    <w:rsid w:val="1F1F6DD3"/>
    <w:rsid w:val="1F460F53"/>
    <w:rsid w:val="1F971487"/>
    <w:rsid w:val="1FA53BA4"/>
    <w:rsid w:val="1FAA6760"/>
    <w:rsid w:val="1FE710D9"/>
    <w:rsid w:val="20000DDB"/>
    <w:rsid w:val="201B5C14"/>
    <w:rsid w:val="2037501F"/>
    <w:rsid w:val="20607AD1"/>
    <w:rsid w:val="20665761"/>
    <w:rsid w:val="20BA367F"/>
    <w:rsid w:val="20BD316F"/>
    <w:rsid w:val="20CD2CFB"/>
    <w:rsid w:val="21556F04"/>
    <w:rsid w:val="215D5E4B"/>
    <w:rsid w:val="21AD0AEE"/>
    <w:rsid w:val="21BF3F6C"/>
    <w:rsid w:val="21D07990"/>
    <w:rsid w:val="222818BE"/>
    <w:rsid w:val="225D35EA"/>
    <w:rsid w:val="226048F5"/>
    <w:rsid w:val="227D2BB6"/>
    <w:rsid w:val="22FA4207"/>
    <w:rsid w:val="22FE0267"/>
    <w:rsid w:val="237D41D4"/>
    <w:rsid w:val="23A27213"/>
    <w:rsid w:val="23A45F21"/>
    <w:rsid w:val="23B0178A"/>
    <w:rsid w:val="23BC2032"/>
    <w:rsid w:val="23E40A13"/>
    <w:rsid w:val="242A0B1A"/>
    <w:rsid w:val="24417C14"/>
    <w:rsid w:val="247955FF"/>
    <w:rsid w:val="247C6E9E"/>
    <w:rsid w:val="24834F09"/>
    <w:rsid w:val="24943641"/>
    <w:rsid w:val="24AD6F94"/>
    <w:rsid w:val="24FD7FDE"/>
    <w:rsid w:val="25253091"/>
    <w:rsid w:val="2532497C"/>
    <w:rsid w:val="25BD53BE"/>
    <w:rsid w:val="25E3157E"/>
    <w:rsid w:val="26C50688"/>
    <w:rsid w:val="26CF58D1"/>
    <w:rsid w:val="272A0CB2"/>
    <w:rsid w:val="277145A0"/>
    <w:rsid w:val="27A04C51"/>
    <w:rsid w:val="286A6E9E"/>
    <w:rsid w:val="28B963B3"/>
    <w:rsid w:val="293C498D"/>
    <w:rsid w:val="294025BD"/>
    <w:rsid w:val="2940493E"/>
    <w:rsid w:val="2943502F"/>
    <w:rsid w:val="294A10CA"/>
    <w:rsid w:val="29A34E1A"/>
    <w:rsid w:val="29C72F63"/>
    <w:rsid w:val="29CF2441"/>
    <w:rsid w:val="29D15E68"/>
    <w:rsid w:val="2A3873C3"/>
    <w:rsid w:val="2A4568EE"/>
    <w:rsid w:val="2A567C11"/>
    <w:rsid w:val="2A82514D"/>
    <w:rsid w:val="2A8F2EF3"/>
    <w:rsid w:val="2ADA66CC"/>
    <w:rsid w:val="2AF92FF6"/>
    <w:rsid w:val="2B1851DD"/>
    <w:rsid w:val="2B430715"/>
    <w:rsid w:val="2B4520BE"/>
    <w:rsid w:val="2B776CAE"/>
    <w:rsid w:val="2B994B22"/>
    <w:rsid w:val="2BA127A2"/>
    <w:rsid w:val="2BD1187D"/>
    <w:rsid w:val="2BDF5AFB"/>
    <w:rsid w:val="2BE3099D"/>
    <w:rsid w:val="2C22657D"/>
    <w:rsid w:val="2C2E6CCF"/>
    <w:rsid w:val="2C6646BB"/>
    <w:rsid w:val="2CCF6239"/>
    <w:rsid w:val="2D0E57E1"/>
    <w:rsid w:val="2D214A86"/>
    <w:rsid w:val="2D4C1B03"/>
    <w:rsid w:val="2D8A5400"/>
    <w:rsid w:val="2D9D34B1"/>
    <w:rsid w:val="2DDC245B"/>
    <w:rsid w:val="2E3C5E9C"/>
    <w:rsid w:val="2E5E73FF"/>
    <w:rsid w:val="2F2275DA"/>
    <w:rsid w:val="2F307D19"/>
    <w:rsid w:val="2F414F6C"/>
    <w:rsid w:val="2F6B0063"/>
    <w:rsid w:val="2F97624B"/>
    <w:rsid w:val="2F9E1E9C"/>
    <w:rsid w:val="30675CE7"/>
    <w:rsid w:val="30A27C8C"/>
    <w:rsid w:val="30B33486"/>
    <w:rsid w:val="30B80CAC"/>
    <w:rsid w:val="30E54EE4"/>
    <w:rsid w:val="30FA5E8E"/>
    <w:rsid w:val="3102072B"/>
    <w:rsid w:val="31087A4A"/>
    <w:rsid w:val="312665EC"/>
    <w:rsid w:val="313172FC"/>
    <w:rsid w:val="31582D0A"/>
    <w:rsid w:val="316521F1"/>
    <w:rsid w:val="31A312F0"/>
    <w:rsid w:val="31BD655C"/>
    <w:rsid w:val="31C3435E"/>
    <w:rsid w:val="31D6330A"/>
    <w:rsid w:val="32056724"/>
    <w:rsid w:val="321F203B"/>
    <w:rsid w:val="32604DBD"/>
    <w:rsid w:val="32715F22"/>
    <w:rsid w:val="32B21EBA"/>
    <w:rsid w:val="32B670E3"/>
    <w:rsid w:val="32CC7242"/>
    <w:rsid w:val="33196BD8"/>
    <w:rsid w:val="333448BD"/>
    <w:rsid w:val="33A1422B"/>
    <w:rsid w:val="33AE7CD0"/>
    <w:rsid w:val="33BE4DDD"/>
    <w:rsid w:val="33CF62A2"/>
    <w:rsid w:val="33D30C40"/>
    <w:rsid w:val="33F23E05"/>
    <w:rsid w:val="33F328F5"/>
    <w:rsid w:val="341E1C5A"/>
    <w:rsid w:val="343D67B3"/>
    <w:rsid w:val="344F47C7"/>
    <w:rsid w:val="34823958"/>
    <w:rsid w:val="351F3659"/>
    <w:rsid w:val="358856A2"/>
    <w:rsid w:val="35887450"/>
    <w:rsid w:val="35E12B4D"/>
    <w:rsid w:val="365D5F63"/>
    <w:rsid w:val="36A04C6E"/>
    <w:rsid w:val="36DB3EF8"/>
    <w:rsid w:val="37166CE8"/>
    <w:rsid w:val="37284EAE"/>
    <w:rsid w:val="373A29CC"/>
    <w:rsid w:val="376C4B50"/>
    <w:rsid w:val="37C329C2"/>
    <w:rsid w:val="38182E04"/>
    <w:rsid w:val="381F1BC2"/>
    <w:rsid w:val="383513E6"/>
    <w:rsid w:val="38C1224F"/>
    <w:rsid w:val="38E452E6"/>
    <w:rsid w:val="392B4CC2"/>
    <w:rsid w:val="396726DB"/>
    <w:rsid w:val="39727BE4"/>
    <w:rsid w:val="397D4DF2"/>
    <w:rsid w:val="39CC6FF1"/>
    <w:rsid w:val="39E7008B"/>
    <w:rsid w:val="39E9692C"/>
    <w:rsid w:val="3A04533E"/>
    <w:rsid w:val="3A2455CB"/>
    <w:rsid w:val="3A2E1E94"/>
    <w:rsid w:val="3A683CF4"/>
    <w:rsid w:val="3A706705"/>
    <w:rsid w:val="3A717F41"/>
    <w:rsid w:val="3B237CE3"/>
    <w:rsid w:val="3B2D23C3"/>
    <w:rsid w:val="3B365BA1"/>
    <w:rsid w:val="3B841596"/>
    <w:rsid w:val="3BEB3EB6"/>
    <w:rsid w:val="3BFC7174"/>
    <w:rsid w:val="3C1E28BD"/>
    <w:rsid w:val="3C422108"/>
    <w:rsid w:val="3C5F0B9F"/>
    <w:rsid w:val="3D1F6CA1"/>
    <w:rsid w:val="3D295FC7"/>
    <w:rsid w:val="3D69196D"/>
    <w:rsid w:val="3DAA2095"/>
    <w:rsid w:val="3DC079A3"/>
    <w:rsid w:val="3DF22149"/>
    <w:rsid w:val="3E18333B"/>
    <w:rsid w:val="3E7F2D96"/>
    <w:rsid w:val="3EC6137D"/>
    <w:rsid w:val="3EF749BA"/>
    <w:rsid w:val="3F080266"/>
    <w:rsid w:val="3F935E11"/>
    <w:rsid w:val="400E1BD5"/>
    <w:rsid w:val="40661CBD"/>
    <w:rsid w:val="40BD0440"/>
    <w:rsid w:val="40C20322"/>
    <w:rsid w:val="40D17E93"/>
    <w:rsid w:val="40EF2A79"/>
    <w:rsid w:val="41384420"/>
    <w:rsid w:val="41702BE3"/>
    <w:rsid w:val="41864CEF"/>
    <w:rsid w:val="41A15A5D"/>
    <w:rsid w:val="41D3433B"/>
    <w:rsid w:val="42835347"/>
    <w:rsid w:val="42987C60"/>
    <w:rsid w:val="432307B8"/>
    <w:rsid w:val="432809DA"/>
    <w:rsid w:val="4340580E"/>
    <w:rsid w:val="437C02ED"/>
    <w:rsid w:val="43827BD5"/>
    <w:rsid w:val="43836937"/>
    <w:rsid w:val="438F2A33"/>
    <w:rsid w:val="43C04259"/>
    <w:rsid w:val="43E87D2C"/>
    <w:rsid w:val="447B48AA"/>
    <w:rsid w:val="44F248E6"/>
    <w:rsid w:val="451F473D"/>
    <w:rsid w:val="455419DB"/>
    <w:rsid w:val="45592BB7"/>
    <w:rsid w:val="45703A5D"/>
    <w:rsid w:val="45C01901"/>
    <w:rsid w:val="45DF3BFE"/>
    <w:rsid w:val="45E15646"/>
    <w:rsid w:val="45F17776"/>
    <w:rsid w:val="46184820"/>
    <w:rsid w:val="462F4F0C"/>
    <w:rsid w:val="46727C0C"/>
    <w:rsid w:val="467C47C8"/>
    <w:rsid w:val="467D515B"/>
    <w:rsid w:val="47170634"/>
    <w:rsid w:val="477E79E8"/>
    <w:rsid w:val="47833F1C"/>
    <w:rsid w:val="47977F78"/>
    <w:rsid w:val="47D14C87"/>
    <w:rsid w:val="47D36794"/>
    <w:rsid w:val="47D543C4"/>
    <w:rsid w:val="484C09D6"/>
    <w:rsid w:val="485B6C46"/>
    <w:rsid w:val="487335D5"/>
    <w:rsid w:val="48CE11C6"/>
    <w:rsid w:val="48EE7BED"/>
    <w:rsid w:val="49060E05"/>
    <w:rsid w:val="493D4029"/>
    <w:rsid w:val="4947423E"/>
    <w:rsid w:val="49667651"/>
    <w:rsid w:val="497A0504"/>
    <w:rsid w:val="498765AF"/>
    <w:rsid w:val="498F4DFA"/>
    <w:rsid w:val="49A136B2"/>
    <w:rsid w:val="49D071C0"/>
    <w:rsid w:val="49DA6491"/>
    <w:rsid w:val="4A005CD9"/>
    <w:rsid w:val="4A130904"/>
    <w:rsid w:val="4AA414CB"/>
    <w:rsid w:val="4AF31D4E"/>
    <w:rsid w:val="4B05548B"/>
    <w:rsid w:val="4B314125"/>
    <w:rsid w:val="4B486E71"/>
    <w:rsid w:val="4B4D6D1A"/>
    <w:rsid w:val="4B5E15C9"/>
    <w:rsid w:val="4B9A7A86"/>
    <w:rsid w:val="4BB24DCF"/>
    <w:rsid w:val="4BB74194"/>
    <w:rsid w:val="4BCD7E68"/>
    <w:rsid w:val="4BD72CE9"/>
    <w:rsid w:val="4BDD3220"/>
    <w:rsid w:val="4BE07B8E"/>
    <w:rsid w:val="4C0077AD"/>
    <w:rsid w:val="4C0A69B9"/>
    <w:rsid w:val="4C4B460D"/>
    <w:rsid w:val="4C82615D"/>
    <w:rsid w:val="4CE90CC5"/>
    <w:rsid w:val="4D304E22"/>
    <w:rsid w:val="4D7F5185"/>
    <w:rsid w:val="4D8F09F0"/>
    <w:rsid w:val="4D932717"/>
    <w:rsid w:val="4DA62712"/>
    <w:rsid w:val="4DE4148C"/>
    <w:rsid w:val="4DF826FD"/>
    <w:rsid w:val="4E6E6E03"/>
    <w:rsid w:val="4F2726D8"/>
    <w:rsid w:val="4F300F40"/>
    <w:rsid w:val="4FFC0D0F"/>
    <w:rsid w:val="502D0EC8"/>
    <w:rsid w:val="50502A7C"/>
    <w:rsid w:val="50507626"/>
    <w:rsid w:val="50616DC4"/>
    <w:rsid w:val="50CF01D2"/>
    <w:rsid w:val="511E02A1"/>
    <w:rsid w:val="51596AD4"/>
    <w:rsid w:val="51E27A91"/>
    <w:rsid w:val="523F7B45"/>
    <w:rsid w:val="52616530"/>
    <w:rsid w:val="527C6BD3"/>
    <w:rsid w:val="5285323E"/>
    <w:rsid w:val="52921B66"/>
    <w:rsid w:val="52D8548B"/>
    <w:rsid w:val="532C190B"/>
    <w:rsid w:val="53402C25"/>
    <w:rsid w:val="535E583D"/>
    <w:rsid w:val="536C61AC"/>
    <w:rsid w:val="538F4842"/>
    <w:rsid w:val="547F3CBD"/>
    <w:rsid w:val="54891C3C"/>
    <w:rsid w:val="54B75204"/>
    <w:rsid w:val="55480552"/>
    <w:rsid w:val="55933427"/>
    <w:rsid w:val="55A94EC3"/>
    <w:rsid w:val="55E3240E"/>
    <w:rsid w:val="561771E7"/>
    <w:rsid w:val="56551179"/>
    <w:rsid w:val="565C42B5"/>
    <w:rsid w:val="56BC4DAC"/>
    <w:rsid w:val="56C464F1"/>
    <w:rsid w:val="56DE116E"/>
    <w:rsid w:val="57854605"/>
    <w:rsid w:val="578A6C00"/>
    <w:rsid w:val="57914481"/>
    <w:rsid w:val="57A777B2"/>
    <w:rsid w:val="57F9561B"/>
    <w:rsid w:val="580B7A5C"/>
    <w:rsid w:val="586B6C5D"/>
    <w:rsid w:val="58855A0B"/>
    <w:rsid w:val="58F23EAA"/>
    <w:rsid w:val="59547B16"/>
    <w:rsid w:val="59B14FC6"/>
    <w:rsid w:val="59B56928"/>
    <w:rsid w:val="59CC1752"/>
    <w:rsid w:val="59EB199E"/>
    <w:rsid w:val="59EB7233"/>
    <w:rsid w:val="5A4D40A7"/>
    <w:rsid w:val="5A5D60C5"/>
    <w:rsid w:val="5A942DE2"/>
    <w:rsid w:val="5AB7101F"/>
    <w:rsid w:val="5B1F799C"/>
    <w:rsid w:val="5B2305C4"/>
    <w:rsid w:val="5B953DC6"/>
    <w:rsid w:val="5BCA609F"/>
    <w:rsid w:val="5C037E48"/>
    <w:rsid w:val="5C237623"/>
    <w:rsid w:val="5CD01559"/>
    <w:rsid w:val="5CD050B5"/>
    <w:rsid w:val="5D291EC2"/>
    <w:rsid w:val="5D733277"/>
    <w:rsid w:val="5D967855"/>
    <w:rsid w:val="5DFD637E"/>
    <w:rsid w:val="5E274906"/>
    <w:rsid w:val="5E8B0032"/>
    <w:rsid w:val="5E9555DD"/>
    <w:rsid w:val="5EE4753E"/>
    <w:rsid w:val="5F092B01"/>
    <w:rsid w:val="5F1D4260"/>
    <w:rsid w:val="5F945B9A"/>
    <w:rsid w:val="5FB94285"/>
    <w:rsid w:val="5FCE34DF"/>
    <w:rsid w:val="5FE377F5"/>
    <w:rsid w:val="5FFC7B30"/>
    <w:rsid w:val="6059770A"/>
    <w:rsid w:val="606A75CF"/>
    <w:rsid w:val="60E05B3D"/>
    <w:rsid w:val="60E620E1"/>
    <w:rsid w:val="60E816CC"/>
    <w:rsid w:val="60F66071"/>
    <w:rsid w:val="61626939"/>
    <w:rsid w:val="61731EE4"/>
    <w:rsid w:val="61C164A8"/>
    <w:rsid w:val="61C535BC"/>
    <w:rsid w:val="61E91EFB"/>
    <w:rsid w:val="623D6CC3"/>
    <w:rsid w:val="62E52F65"/>
    <w:rsid w:val="6381535B"/>
    <w:rsid w:val="6398498C"/>
    <w:rsid w:val="63B64A71"/>
    <w:rsid w:val="63C837FE"/>
    <w:rsid w:val="63CB1048"/>
    <w:rsid w:val="63CB6CB5"/>
    <w:rsid w:val="645A46E0"/>
    <w:rsid w:val="64D8142C"/>
    <w:rsid w:val="64E536C8"/>
    <w:rsid w:val="64F8164D"/>
    <w:rsid w:val="650049A6"/>
    <w:rsid w:val="650F3FE7"/>
    <w:rsid w:val="652E286A"/>
    <w:rsid w:val="653A605D"/>
    <w:rsid w:val="65481071"/>
    <w:rsid w:val="658D71C3"/>
    <w:rsid w:val="65DA0070"/>
    <w:rsid w:val="6632293D"/>
    <w:rsid w:val="666F0501"/>
    <w:rsid w:val="669058B5"/>
    <w:rsid w:val="66B21C89"/>
    <w:rsid w:val="66B22C0C"/>
    <w:rsid w:val="66CC2D91"/>
    <w:rsid w:val="66D460EA"/>
    <w:rsid w:val="66FB49ED"/>
    <w:rsid w:val="67201D84"/>
    <w:rsid w:val="673402AE"/>
    <w:rsid w:val="677535A3"/>
    <w:rsid w:val="67803B7C"/>
    <w:rsid w:val="67984560"/>
    <w:rsid w:val="67C97794"/>
    <w:rsid w:val="67F85E08"/>
    <w:rsid w:val="68012609"/>
    <w:rsid w:val="683D4A21"/>
    <w:rsid w:val="68621E96"/>
    <w:rsid w:val="68821AFD"/>
    <w:rsid w:val="68841407"/>
    <w:rsid w:val="68BB277E"/>
    <w:rsid w:val="68CA2E2B"/>
    <w:rsid w:val="690673E8"/>
    <w:rsid w:val="697F6E4E"/>
    <w:rsid w:val="69810CAE"/>
    <w:rsid w:val="69AE677E"/>
    <w:rsid w:val="69FD14B4"/>
    <w:rsid w:val="69FE67AB"/>
    <w:rsid w:val="6A1D1B56"/>
    <w:rsid w:val="6A416C25"/>
    <w:rsid w:val="6A484E25"/>
    <w:rsid w:val="6A843983"/>
    <w:rsid w:val="6B13382E"/>
    <w:rsid w:val="6BB8600B"/>
    <w:rsid w:val="6BBA58AE"/>
    <w:rsid w:val="6BBC4E93"/>
    <w:rsid w:val="6BC54253"/>
    <w:rsid w:val="6C251FBB"/>
    <w:rsid w:val="6C444476"/>
    <w:rsid w:val="6C731516"/>
    <w:rsid w:val="6C9E677D"/>
    <w:rsid w:val="6D0D3798"/>
    <w:rsid w:val="6D7648FD"/>
    <w:rsid w:val="6D985A38"/>
    <w:rsid w:val="6DF350A8"/>
    <w:rsid w:val="6E6E1333"/>
    <w:rsid w:val="6E7855AD"/>
    <w:rsid w:val="6EA231FC"/>
    <w:rsid w:val="6F5E0C47"/>
    <w:rsid w:val="6F984159"/>
    <w:rsid w:val="6FA1517D"/>
    <w:rsid w:val="6FC64892"/>
    <w:rsid w:val="6FCA1E38"/>
    <w:rsid w:val="704716DB"/>
    <w:rsid w:val="70626DDC"/>
    <w:rsid w:val="70DC0CFB"/>
    <w:rsid w:val="711C0116"/>
    <w:rsid w:val="717E58A5"/>
    <w:rsid w:val="71B30E36"/>
    <w:rsid w:val="71BC3B2D"/>
    <w:rsid w:val="71F04ED6"/>
    <w:rsid w:val="72161318"/>
    <w:rsid w:val="724177ED"/>
    <w:rsid w:val="72473C14"/>
    <w:rsid w:val="724F0D1A"/>
    <w:rsid w:val="72A5093A"/>
    <w:rsid w:val="72AC5E6D"/>
    <w:rsid w:val="72F47912"/>
    <w:rsid w:val="73DB0AB8"/>
    <w:rsid w:val="74123DAE"/>
    <w:rsid w:val="743A013E"/>
    <w:rsid w:val="74ED2F26"/>
    <w:rsid w:val="7530273D"/>
    <w:rsid w:val="75472F43"/>
    <w:rsid w:val="755D7AF0"/>
    <w:rsid w:val="75C040B2"/>
    <w:rsid w:val="75D43A11"/>
    <w:rsid w:val="75F25C45"/>
    <w:rsid w:val="76050235"/>
    <w:rsid w:val="762D58DD"/>
    <w:rsid w:val="76530DD9"/>
    <w:rsid w:val="766A25E0"/>
    <w:rsid w:val="76747D24"/>
    <w:rsid w:val="76A662CC"/>
    <w:rsid w:val="76B31A73"/>
    <w:rsid w:val="76CF07CF"/>
    <w:rsid w:val="76EE2839"/>
    <w:rsid w:val="770413F6"/>
    <w:rsid w:val="771C67EB"/>
    <w:rsid w:val="777F79AC"/>
    <w:rsid w:val="778A2834"/>
    <w:rsid w:val="778A61BA"/>
    <w:rsid w:val="77BC29AE"/>
    <w:rsid w:val="77D221D2"/>
    <w:rsid w:val="77F55EC0"/>
    <w:rsid w:val="7807579D"/>
    <w:rsid w:val="78650950"/>
    <w:rsid w:val="786D1EFA"/>
    <w:rsid w:val="78732C1A"/>
    <w:rsid w:val="78852DA0"/>
    <w:rsid w:val="78ED7B09"/>
    <w:rsid w:val="79222CE5"/>
    <w:rsid w:val="792B7DEB"/>
    <w:rsid w:val="79492020"/>
    <w:rsid w:val="79837AAE"/>
    <w:rsid w:val="79F57CC2"/>
    <w:rsid w:val="7A18036C"/>
    <w:rsid w:val="7A6A66F1"/>
    <w:rsid w:val="7A756E44"/>
    <w:rsid w:val="7A9419C0"/>
    <w:rsid w:val="7AA634A2"/>
    <w:rsid w:val="7AA80FC8"/>
    <w:rsid w:val="7AB543B2"/>
    <w:rsid w:val="7B2368A0"/>
    <w:rsid w:val="7B2D2778"/>
    <w:rsid w:val="7B3C609E"/>
    <w:rsid w:val="7B3D3E06"/>
    <w:rsid w:val="7B76356F"/>
    <w:rsid w:val="7B9B4B89"/>
    <w:rsid w:val="7BB226F8"/>
    <w:rsid w:val="7BC40083"/>
    <w:rsid w:val="7C093CE8"/>
    <w:rsid w:val="7C102CEF"/>
    <w:rsid w:val="7C2E6D82"/>
    <w:rsid w:val="7C7A5CD6"/>
    <w:rsid w:val="7CF567D5"/>
    <w:rsid w:val="7D853842"/>
    <w:rsid w:val="7D9505BC"/>
    <w:rsid w:val="7DAC0DCF"/>
    <w:rsid w:val="7DB36601"/>
    <w:rsid w:val="7DFD3941"/>
    <w:rsid w:val="7E073A04"/>
    <w:rsid w:val="7EB23725"/>
    <w:rsid w:val="7EF61719"/>
    <w:rsid w:val="7F127358"/>
    <w:rsid w:val="7FB44B21"/>
    <w:rsid w:val="7FD10FC1"/>
    <w:rsid w:val="7FEC2622"/>
    <w:rsid w:val="7FF151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locked/>
    <w:uiPriority w:val="1"/>
    <w:pPr>
      <w:autoSpaceDE w:val="0"/>
      <w:autoSpaceDN w:val="0"/>
      <w:ind w:left="931"/>
      <w:jc w:val="left"/>
      <w:outlineLvl w:val="2"/>
    </w:pPr>
    <w:rPr>
      <w:rFonts w:ascii="宋体" w:hAnsi="宋体" w:cs="宋体"/>
      <w:kern w:val="0"/>
      <w:sz w:val="24"/>
      <w:szCs w:val="24"/>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Cs w:val="21"/>
    </w:rPr>
  </w:style>
  <w:style w:type="paragraph" w:styleId="6">
    <w:name w:val="Balloon Text"/>
    <w:basedOn w:val="1"/>
    <w:link w:val="22"/>
    <w:semiHidden/>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locked/>
    <w:uiPriority w:val="1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99"/>
    <w:rPr>
      <w:rFonts w:cs="Times New Roman"/>
      <w:b/>
      <w:bCs/>
    </w:rPr>
  </w:style>
  <w:style w:type="character" w:styleId="15">
    <w:name w:val="FollowedHyperlink"/>
    <w:basedOn w:val="13"/>
    <w:semiHidden/>
    <w:qFormat/>
    <w:uiPriority w:val="99"/>
    <w:rPr>
      <w:rFonts w:cs="Times New Roman"/>
      <w:color w:val="800080"/>
      <w:u w:val="single"/>
    </w:rPr>
  </w:style>
  <w:style w:type="character" w:styleId="16">
    <w:name w:val="Emphasis"/>
    <w:basedOn w:val="13"/>
    <w:qFormat/>
    <w:uiPriority w:val="99"/>
    <w:rPr>
      <w:rFonts w:cs="Times New Roman"/>
      <w:i/>
      <w:iCs/>
    </w:rPr>
  </w:style>
  <w:style w:type="character" w:styleId="17">
    <w:name w:val="Hyperlink"/>
    <w:basedOn w:val="13"/>
    <w:semiHidden/>
    <w:qFormat/>
    <w:uiPriority w:val="99"/>
    <w:rPr>
      <w:rFonts w:cs="Times New Roman"/>
      <w:color w:val="0000FF"/>
      <w:u w:val="single"/>
    </w:rPr>
  </w:style>
  <w:style w:type="character" w:customStyle="1" w:styleId="18">
    <w:name w:val="标题 1 字符"/>
    <w:basedOn w:val="13"/>
    <w:link w:val="2"/>
    <w:qFormat/>
    <w:locked/>
    <w:uiPriority w:val="99"/>
    <w:rPr>
      <w:rFonts w:ascii="宋体" w:hAnsi="宋体" w:eastAsia="宋体" w:cs="宋体"/>
      <w:b/>
      <w:bCs/>
      <w:kern w:val="36"/>
      <w:sz w:val="48"/>
      <w:szCs w:val="48"/>
    </w:rPr>
  </w:style>
  <w:style w:type="character" w:customStyle="1" w:styleId="19">
    <w:name w:val="标题 2 字符"/>
    <w:basedOn w:val="13"/>
    <w:link w:val="3"/>
    <w:qFormat/>
    <w:locked/>
    <w:uiPriority w:val="99"/>
    <w:rPr>
      <w:rFonts w:ascii="宋体" w:hAnsi="宋体" w:eastAsia="宋体" w:cs="宋体"/>
      <w:b/>
      <w:bCs/>
      <w:kern w:val="0"/>
      <w:sz w:val="36"/>
      <w:szCs w:val="36"/>
    </w:rPr>
  </w:style>
  <w:style w:type="character" w:customStyle="1" w:styleId="20">
    <w:name w:val="页眉 字符"/>
    <w:basedOn w:val="13"/>
    <w:link w:val="8"/>
    <w:qFormat/>
    <w:locked/>
    <w:uiPriority w:val="99"/>
    <w:rPr>
      <w:rFonts w:cs="Times New Roman"/>
      <w:sz w:val="18"/>
      <w:szCs w:val="18"/>
    </w:rPr>
  </w:style>
  <w:style w:type="character" w:customStyle="1" w:styleId="21">
    <w:name w:val="页脚 字符"/>
    <w:basedOn w:val="13"/>
    <w:link w:val="7"/>
    <w:qFormat/>
    <w:locked/>
    <w:uiPriority w:val="99"/>
    <w:rPr>
      <w:rFonts w:cs="Times New Roman"/>
      <w:sz w:val="18"/>
      <w:szCs w:val="18"/>
    </w:rPr>
  </w:style>
  <w:style w:type="character" w:customStyle="1" w:styleId="22">
    <w:name w:val="批注框文本 字符"/>
    <w:basedOn w:val="13"/>
    <w:link w:val="6"/>
    <w:semiHidden/>
    <w:qFormat/>
    <w:locked/>
    <w:uiPriority w:val="99"/>
    <w:rPr>
      <w:rFonts w:cs="Times New Roman"/>
      <w:sz w:val="18"/>
      <w:szCs w:val="18"/>
    </w:rPr>
  </w:style>
  <w:style w:type="paragraph" w:customStyle="1" w:styleId="23">
    <w:name w:val="Char"/>
    <w:basedOn w:val="1"/>
    <w:qFormat/>
    <w:uiPriority w:val="99"/>
    <w:rPr>
      <w:rFonts w:ascii="Times New Roman" w:hAnsi="Times New Roman" w:eastAsia="仿宋_GB2312"/>
      <w:sz w:val="32"/>
      <w:szCs w:val="32"/>
    </w:rPr>
  </w:style>
  <w:style w:type="character" w:customStyle="1" w:styleId="24">
    <w:name w:val="NormalCharacter"/>
    <w:qFormat/>
    <w:uiPriority w:val="0"/>
  </w:style>
  <w:style w:type="paragraph" w:customStyle="1" w:styleId="25">
    <w:name w:val="Table Paragraph"/>
    <w:basedOn w:val="1"/>
    <w:qFormat/>
    <w:uiPriority w:val="1"/>
    <w:pPr>
      <w:spacing w:line="400" w:lineRule="exact"/>
      <w:ind w:firstLine="640" w:firstLineChars="200"/>
    </w:pPr>
  </w:style>
  <w:style w:type="paragraph" w:customStyle="1" w:styleId="26">
    <w:name w:val="UserStyle_4"/>
    <w:basedOn w:val="1"/>
    <w:qFormat/>
    <w:uiPriority w:val="0"/>
    <w:pPr>
      <w:tabs>
        <w:tab w:val="left" w:leader="underscore" w:pos="7710"/>
      </w:tabs>
      <w:jc w:val="center"/>
    </w:pPr>
    <w:rPr>
      <w:rFonts w:ascii="宋体" w:hAnsi="宋体"/>
      <w:sz w:val="24"/>
    </w:rPr>
  </w:style>
  <w:style w:type="paragraph" w:customStyle="1" w:styleId="27">
    <w:name w:val="UserStyle_6"/>
    <w:basedOn w:val="1"/>
    <w:qFormat/>
    <w:uiPriority w:val="0"/>
    <w:pPr>
      <w:framePr w:hSpace="180" w:wrap="around" w:vAnchor="margin" w:hAnchor="text" w:xAlign="center" w:y="1"/>
      <w:spacing w:line="300" w:lineRule="exact"/>
      <w:jc w:val="center"/>
    </w:pPr>
    <w:rPr>
      <w:rFonts w:ascii="楷体_GB2312" w:hAnsi="宋体" w:eastAsia="楷体_GB2312"/>
      <w:szCs w:val="21"/>
    </w:rPr>
  </w:style>
  <w:style w:type="paragraph" w:customStyle="1" w:styleId="28">
    <w:name w:val="Acetate"/>
    <w:basedOn w:val="1"/>
    <w:qFormat/>
    <w:uiPriority w:val="0"/>
    <w:rPr>
      <w:sz w:val="18"/>
      <w:szCs w:val="18"/>
    </w:rPr>
  </w:style>
  <w:style w:type="table" w:customStyle="1" w:styleId="29">
    <w:name w:val="Table Normal"/>
    <w:semiHidden/>
    <w:unhideWhenUsed/>
    <w:qFormat/>
    <w:uiPriority w:val="2"/>
    <w:tblPr>
      <w:tblCellMar>
        <w:top w:w="0" w:type="dxa"/>
        <w:left w:w="0" w:type="dxa"/>
        <w:bottom w:w="0" w:type="dxa"/>
        <w:right w:w="0" w:type="dxa"/>
      </w:tblCellMar>
    </w:tblPr>
  </w:style>
  <w:style w:type="character" w:customStyle="1" w:styleId="30">
    <w:name w:val="15"/>
    <w:basedOn w:val="13"/>
    <w:qFormat/>
    <w:uiPriority w:val="0"/>
    <w:rPr>
      <w:rFonts w:hint="default" w:ascii="Calibri" w:hAnsi="Calibri" w:cs="Calibri"/>
    </w:rPr>
  </w:style>
  <w:style w:type="paragraph" w:customStyle="1" w:styleId="31">
    <w:name w:val="课题---正文F"/>
    <w:basedOn w:val="1"/>
    <w:qFormat/>
    <w:uiPriority w:val="0"/>
    <w:pPr>
      <w:adjustRightInd w:val="0"/>
      <w:snapToGrid w:val="0"/>
      <w:spacing w:line="400" w:lineRule="exact"/>
      <w:ind w:firstLine="200" w:firstLineChars="200"/>
      <w:textAlignment w:val="baseline"/>
    </w:pPr>
    <w:rPr>
      <w:rFonts w:ascii="宋体" w:hAnsi="宋体" w:eastAsia="仿宋"/>
      <w:kern w:val="0"/>
      <w:sz w:val="28"/>
      <w:szCs w:val="21"/>
    </w:rPr>
  </w:style>
  <w:style w:type="character" w:customStyle="1" w:styleId="32">
    <w:name w:val="font11"/>
    <w:basedOn w:val="13"/>
    <w:qFormat/>
    <w:uiPriority w:val="0"/>
    <w:rPr>
      <w:rFonts w:hint="eastAsia" w:ascii="宋体" w:hAnsi="宋体" w:eastAsia="宋体" w:cs="宋体"/>
      <w:color w:val="000000"/>
      <w:sz w:val="21"/>
      <w:szCs w:val="21"/>
      <w:u w:val="none"/>
    </w:rPr>
  </w:style>
  <w:style w:type="character" w:customStyle="1" w:styleId="33">
    <w:name w:val="font21"/>
    <w:basedOn w:val="13"/>
    <w:qFormat/>
    <w:uiPriority w:val="0"/>
    <w:rPr>
      <w:rFonts w:hint="eastAsia" w:ascii="宋体" w:hAnsi="宋体" w:eastAsia="宋体" w:cs="宋体"/>
      <w:color w:val="000000"/>
      <w:sz w:val="21"/>
      <w:szCs w:val="21"/>
      <w:u w:val="none"/>
    </w:rPr>
  </w:style>
  <w:style w:type="character" w:customStyle="1" w:styleId="34">
    <w:name w:val="font6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11732</Words>
  <Characters>11826</Characters>
  <Lines>159</Lines>
  <Paragraphs>44</Paragraphs>
  <TotalTime>2</TotalTime>
  <ScaleCrop>false</ScaleCrop>
  <LinksUpToDate>false</LinksUpToDate>
  <CharactersWithSpaces>11840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2022-12-09T11:30:00Z</dcterms:created>
  <dc:creator>User</dc:creator>
  <cp:lastModifiedBy>Yao</cp:lastModifiedBy>
  <cp:lastPrinted>2024-07-11T06:07:00Z</cp:lastPrinted>
  <dcterms:modified xsi:type="dcterms:W3CDTF">2025-08-20T03:34:38Z</dcterms:modified>
  <dc:title>汽车制造与试验技术专业人才培养方案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08966DB774A0422CA8A4882C69545B3A</vt:lpwstr>
  </property>
  <property fmtid="{D5CDD505-2E9C-101B-9397-08002B2CF9AE}" pid="4" name="KSOTemplateDocerSaveRecord">
    <vt:lpwstr>eyJoZGlkIjoiYjFiMGIyYjY0NDJhOGRiMDM5ZjlmNzQ1M2JmOGE4MjkiLCJ1c2VySWQiOiI1MjE3NzIwNTIifQ==</vt:lpwstr>
  </property>
</Properties>
</file>