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704E9">
      <w:pPr>
        <w:jc w:val="center"/>
        <w:rPr>
          <w:rFonts w:asciiTheme="minorEastAsia" w:hAnsiTheme="minorEastAsia"/>
          <w:color w:val="000000" w:themeColor="text1"/>
          <w:sz w:val="28"/>
          <w:szCs w:val="28"/>
          <w14:textFill>
            <w14:solidFill>
              <w14:schemeClr w14:val="tx1"/>
            </w14:solidFill>
          </w14:textFill>
        </w:rPr>
      </w:pPr>
    </w:p>
    <w:p w14:paraId="48B57DA4">
      <w:pPr>
        <w:jc w:val="center"/>
        <w:rPr>
          <w:rFonts w:asciiTheme="minorEastAsia" w:hAnsiTheme="minorEastAsia"/>
          <w:color w:val="000000" w:themeColor="text1"/>
          <w:sz w:val="28"/>
          <w:szCs w:val="28"/>
          <w14:textFill>
            <w14:solidFill>
              <w14:schemeClr w14:val="tx1"/>
            </w14:solidFill>
          </w14:textFill>
        </w:rPr>
      </w:pPr>
    </w:p>
    <w:p w14:paraId="268EE323">
      <w:pPr>
        <w:jc w:val="center"/>
        <w:rPr>
          <w:rFonts w:asciiTheme="minorEastAsia" w:hAnsiTheme="minorEastAsia"/>
          <w:color w:val="000000" w:themeColor="text1"/>
          <w:sz w:val="28"/>
          <w:szCs w:val="28"/>
          <w14:textFill>
            <w14:solidFill>
              <w14:schemeClr w14:val="tx1"/>
            </w14:solidFill>
          </w14:textFill>
        </w:rPr>
      </w:pPr>
    </w:p>
    <w:p w14:paraId="4F198FD3">
      <w:pPr>
        <w:jc w:val="center"/>
        <w:rPr>
          <w:rFonts w:asciiTheme="minorEastAsia" w:hAnsiTheme="minorEastAsia"/>
          <w:color w:val="000000" w:themeColor="text1"/>
          <w:sz w:val="28"/>
          <w:szCs w:val="28"/>
          <w14:textFill>
            <w14:solidFill>
              <w14:schemeClr w14:val="tx1"/>
            </w14:solidFill>
          </w14:textFill>
        </w:rPr>
      </w:pPr>
    </w:p>
    <w:p w14:paraId="724BC624">
      <w:pPr>
        <w:keepNext w:val="0"/>
        <w:keepLines w:val="0"/>
        <w:pageBreakBefore w:val="0"/>
        <w:widowControl w:val="0"/>
        <w:kinsoku/>
        <w:wordWrap/>
        <w:overflowPunct/>
        <w:topLinePunct w:val="0"/>
        <w:autoSpaceDE/>
        <w:autoSpaceDN/>
        <w:bidi w:val="0"/>
        <w:adjustRightInd/>
        <w:snapToGrid w:val="0"/>
        <w:spacing w:before="0" w:after="0" w:line="360" w:lineRule="auto"/>
        <w:ind w:left="0" w:right="0"/>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val="en-US" w:eastAsia="zh-CN"/>
        </w:rPr>
        <w:t>郑州汽车工程职业学院</w:t>
      </w:r>
    </w:p>
    <w:p w14:paraId="44979CF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32"/>
          <w:szCs w:val="32"/>
        </w:rPr>
      </w:pPr>
      <w:r>
        <w:rPr>
          <w:rFonts w:hint="eastAsia" w:ascii="微软雅黑" w:hAnsi="微软雅黑" w:eastAsia="微软雅黑" w:cs="微软雅黑"/>
          <w:b/>
          <w:bCs/>
          <w:kern w:val="0"/>
          <w:sz w:val="44"/>
          <w:szCs w:val="44"/>
          <w:lang w:val="en-US" w:eastAsia="zh-CN"/>
        </w:rPr>
        <w:t>网络营销与直播电商</w:t>
      </w:r>
      <w:r>
        <w:rPr>
          <w:rFonts w:hint="eastAsia" w:ascii="微软雅黑" w:hAnsi="微软雅黑" w:eastAsia="微软雅黑" w:cs="微软雅黑"/>
          <w:b/>
          <w:bCs/>
          <w:kern w:val="0"/>
          <w:sz w:val="44"/>
          <w:szCs w:val="44"/>
        </w:rPr>
        <w:t>专业人才培养方案</w:t>
      </w:r>
      <w:r>
        <w:rPr>
          <w:rFonts w:hint="eastAsia" w:ascii="微软雅黑" w:hAnsi="微软雅黑" w:eastAsia="微软雅黑" w:cs="微软雅黑"/>
          <w:b/>
          <w:bCs/>
          <w:kern w:val="0"/>
          <w:sz w:val="44"/>
          <w:szCs w:val="44"/>
        </w:rPr>
        <w:br w:type="textWrapping"/>
      </w:r>
      <w:r>
        <w:rPr>
          <w:rFonts w:hint="eastAsia" w:ascii="宋体" w:hAnsi="宋体" w:eastAsia="宋体" w:cs="宋体"/>
          <w:b/>
          <w:bCs/>
          <w:kern w:val="0"/>
          <w:sz w:val="32"/>
          <w:szCs w:val="32"/>
          <w:lang w:val="en-US" w:eastAsia="zh-CN"/>
        </w:rPr>
        <w:t>（五年一贯制）</w:t>
      </w:r>
    </w:p>
    <w:p w14:paraId="70DD0483">
      <w:pPr>
        <w:ind w:left="0" w:leftChars="0" w:firstLine="0" w:firstLineChars="0"/>
        <w:jc w:val="center"/>
        <w:rPr>
          <w:rFonts w:hint="eastAsia" w:asciiTheme="minorEastAsia" w:hAnsiTheme="minorEastAsia" w:eastAsiaTheme="minorEastAsia" w:cstheme="minorBidi"/>
        </w:rPr>
      </w:pPr>
    </w:p>
    <w:p w14:paraId="44C86D64">
      <w:pPr>
        <w:ind w:left="0" w:leftChars="0" w:firstLine="0" w:firstLineChars="0"/>
        <w:jc w:val="center"/>
        <w:rPr>
          <w:rFonts w:hint="eastAsia" w:asciiTheme="minorEastAsia" w:hAnsiTheme="minorEastAsia" w:eastAsiaTheme="minorEastAsia" w:cstheme="minorBidi"/>
        </w:rPr>
      </w:pPr>
    </w:p>
    <w:p w14:paraId="59D71331">
      <w:pPr>
        <w:ind w:left="0" w:leftChars="0" w:firstLine="0" w:firstLineChars="0"/>
        <w:jc w:val="center"/>
        <w:rPr>
          <w:rFonts w:hint="eastAsia" w:asciiTheme="minorEastAsia" w:hAnsiTheme="minorEastAsia" w:eastAsiaTheme="minorEastAsia" w:cstheme="minorBidi"/>
        </w:rPr>
      </w:pPr>
    </w:p>
    <w:p w14:paraId="6F13BA31">
      <w:pPr>
        <w:ind w:left="0" w:leftChars="0" w:firstLine="0" w:firstLineChars="0"/>
        <w:jc w:val="center"/>
        <w:rPr>
          <w:rFonts w:hint="eastAsia" w:asciiTheme="minorEastAsia" w:hAnsiTheme="minorEastAsia" w:eastAsiaTheme="minorEastAsia" w:cstheme="minorBidi"/>
        </w:rPr>
      </w:pPr>
    </w:p>
    <w:p w14:paraId="04E92ED4">
      <w:pPr>
        <w:ind w:left="0" w:leftChars="0" w:firstLine="0" w:firstLineChars="0"/>
        <w:jc w:val="center"/>
        <w:rPr>
          <w:rFonts w:hint="eastAsia" w:asciiTheme="minorEastAsia" w:hAnsiTheme="minorEastAsia" w:eastAsiaTheme="minorEastAsia" w:cstheme="minorBidi"/>
        </w:rPr>
      </w:pPr>
    </w:p>
    <w:p w14:paraId="1BD4C0D1">
      <w:pPr>
        <w:spacing w:line="384" w:lineRule="auto"/>
        <w:jc w:val="center"/>
        <w:rPr>
          <w:sz w:val="30"/>
        </w:rPr>
      </w:pPr>
      <w:r>
        <w:rPr>
          <w:rFonts w:hint="eastAsia" w:ascii="Calibri" w:hAnsi="Calibri" w:eastAsia="Calibri"/>
          <w:color w:val="000000"/>
          <w:sz w:val="30"/>
        </w:rPr>
        <w:t>（</w:t>
      </w:r>
      <w:r>
        <w:rPr>
          <w:rFonts w:hint="eastAsia" w:ascii="宋体" w:hAnsi="宋体" w:eastAsia="宋体"/>
          <w:color w:val="000000"/>
          <w:sz w:val="30"/>
        </w:rPr>
        <w:t>专业代码</w:t>
      </w:r>
      <w:r>
        <w:rPr>
          <w:rFonts w:hint="eastAsia" w:ascii="Calibri" w:hAnsi="Calibri" w:eastAsia="Calibri"/>
          <w:color w:val="000000"/>
          <w:sz w:val="30"/>
        </w:rPr>
        <w:t>：</w:t>
      </w:r>
      <w:r>
        <w:rPr>
          <w:rFonts w:hint="eastAsia" w:ascii="Calibri" w:hAnsi="Calibri"/>
          <w:color w:val="000000"/>
          <w:sz w:val="30"/>
          <w:lang w:val="en-US" w:eastAsia="zh-CN"/>
        </w:rPr>
        <w:t>530704</w:t>
      </w:r>
      <w:r>
        <w:rPr>
          <w:rFonts w:hint="eastAsia" w:ascii="Calibri" w:hAnsi="Calibri" w:eastAsia="Calibri"/>
          <w:color w:val="000000"/>
          <w:sz w:val="30"/>
        </w:rPr>
        <w:t>）</w:t>
      </w:r>
    </w:p>
    <w:p w14:paraId="7B8CBE1F">
      <w:pPr>
        <w:jc w:val="center"/>
        <w:rPr>
          <w:rFonts w:asciiTheme="minorEastAsia" w:hAnsiTheme="minorEastAsia"/>
          <w:color w:val="000000" w:themeColor="text1"/>
          <w:sz w:val="44"/>
          <w:szCs w:val="44"/>
          <w14:textFill>
            <w14:solidFill>
              <w14:schemeClr w14:val="tx1"/>
            </w14:solidFill>
          </w14:textFill>
        </w:rPr>
      </w:pPr>
    </w:p>
    <w:p w14:paraId="48DA566A">
      <w:pPr>
        <w:jc w:val="center"/>
        <w:rPr>
          <w:rFonts w:asciiTheme="minorEastAsia" w:hAnsiTheme="minorEastAsia"/>
          <w:color w:val="000000" w:themeColor="text1"/>
          <w:sz w:val="44"/>
          <w:szCs w:val="44"/>
          <w14:textFill>
            <w14:solidFill>
              <w14:schemeClr w14:val="tx1"/>
            </w14:solidFill>
          </w14:textFill>
        </w:rPr>
      </w:pPr>
    </w:p>
    <w:p w14:paraId="577834B3">
      <w:pPr>
        <w:jc w:val="center"/>
        <w:rPr>
          <w:rFonts w:asciiTheme="minorEastAsia" w:hAnsiTheme="minorEastAsia"/>
          <w:color w:val="000000" w:themeColor="text1"/>
          <w:sz w:val="44"/>
          <w:szCs w:val="44"/>
          <w14:textFill>
            <w14:solidFill>
              <w14:schemeClr w14:val="tx1"/>
            </w14:solidFill>
          </w14:textFill>
        </w:rPr>
      </w:pPr>
    </w:p>
    <w:p w14:paraId="7F42D971">
      <w:pPr>
        <w:jc w:val="center"/>
        <w:rPr>
          <w:rFonts w:asciiTheme="minorEastAsia" w:hAnsiTheme="minorEastAsia"/>
          <w:color w:val="000000" w:themeColor="text1"/>
          <w:sz w:val="44"/>
          <w:szCs w:val="44"/>
          <w14:textFill>
            <w14:solidFill>
              <w14:schemeClr w14:val="tx1"/>
            </w14:solidFill>
          </w14:textFill>
        </w:rPr>
      </w:pPr>
    </w:p>
    <w:p w14:paraId="5966BD23">
      <w:pPr>
        <w:jc w:val="center"/>
        <w:rPr>
          <w:rFonts w:asciiTheme="minorEastAsia" w:hAnsiTheme="minorEastAsia"/>
          <w:color w:val="000000" w:themeColor="text1"/>
          <w:sz w:val="44"/>
          <w:szCs w:val="44"/>
          <w14:textFill>
            <w14:solidFill>
              <w14:schemeClr w14:val="tx1"/>
            </w14:solidFill>
          </w14:textFill>
        </w:rPr>
      </w:pPr>
    </w:p>
    <w:p w14:paraId="0AD752E8">
      <w:pPr>
        <w:jc w:val="center"/>
        <w:rPr>
          <w:rFonts w:asciiTheme="minorEastAsia" w:hAnsiTheme="minorEastAsia"/>
          <w:color w:val="000000" w:themeColor="text1"/>
          <w:sz w:val="44"/>
          <w:szCs w:val="44"/>
          <w14:textFill>
            <w14:solidFill>
              <w14:schemeClr w14:val="tx1"/>
            </w14:solidFill>
          </w14:textFill>
        </w:rPr>
      </w:pPr>
    </w:p>
    <w:p w14:paraId="230965DB">
      <w:pPr>
        <w:jc w:val="center"/>
        <w:rPr>
          <w:rFonts w:asciiTheme="minorEastAsia" w:hAnsiTheme="minorEastAsia"/>
          <w:color w:val="000000" w:themeColor="text1"/>
          <w:sz w:val="44"/>
          <w:szCs w:val="44"/>
          <w14:textFill>
            <w14:solidFill>
              <w14:schemeClr w14:val="tx1"/>
            </w14:solidFill>
          </w14:textFill>
        </w:rPr>
      </w:pPr>
    </w:p>
    <w:p w14:paraId="52700D0F">
      <w:pPr>
        <w:jc w:val="center"/>
        <w:rPr>
          <w:rFonts w:asciiTheme="minorEastAsia" w:hAnsiTheme="minorEastAsia"/>
          <w:color w:val="000000" w:themeColor="text1"/>
          <w:sz w:val="44"/>
          <w:szCs w:val="44"/>
          <w14:textFill>
            <w14:solidFill>
              <w14:schemeClr w14:val="tx1"/>
            </w14:solidFill>
          </w14:textFill>
        </w:rPr>
      </w:pPr>
    </w:p>
    <w:p w14:paraId="13189E5C">
      <w:pPr>
        <w:jc w:val="both"/>
        <w:rPr>
          <w:rFonts w:hint="eastAsia" w:asciiTheme="minorEastAsia" w:hAnsiTheme="minorEastAsia"/>
          <w:b/>
          <w:color w:val="000000" w:themeColor="text1"/>
          <w:sz w:val="32"/>
          <w:szCs w:val="32"/>
          <w14:textFill>
            <w14:solidFill>
              <w14:schemeClr w14:val="tx1"/>
            </w14:solidFill>
          </w14:textFill>
        </w:rPr>
      </w:pPr>
    </w:p>
    <w:p w14:paraId="594913B4">
      <w:pPr>
        <w:jc w:val="both"/>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br w:type="textWrapping"/>
      </w:r>
    </w:p>
    <w:p w14:paraId="52908448">
      <w:pPr>
        <w:jc w:val="center"/>
        <w:rPr>
          <w:rFonts w:hint="default" w:asciiTheme="minorEastAsia" w:hAnsiTheme="minorEastAsia" w:eastAsiaTheme="minorEastAsia" w:cstheme="minorEastAsia"/>
          <w:b/>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lang w:val="en-US" w:eastAsia="zh-CN"/>
          <w14:textFill>
            <w14:solidFill>
              <w14:schemeClr w14:val="tx1"/>
            </w14:solidFill>
          </w14:textFill>
        </w:rPr>
        <w:t>二〇二五年七月修订</w:t>
      </w:r>
    </w:p>
    <w:p w14:paraId="2B319364">
      <w:pPr>
        <w:jc w:val="center"/>
        <w:rPr>
          <w:rFonts w:hint="eastAsia" w:asciiTheme="minorEastAsia" w:hAnsiTheme="minorEastAsia" w:eastAsiaTheme="minorEastAsia" w:cstheme="minorEastAsia"/>
          <w:b/>
          <w:sz w:val="32"/>
          <w:szCs w:val="32"/>
        </w:rPr>
      </w:pPr>
    </w:p>
    <w:p w14:paraId="3C006003">
      <w:pPr>
        <w:jc w:val="center"/>
        <w:rPr>
          <w:rFonts w:hint="eastAsia" w:asciiTheme="minorEastAsia" w:hAnsiTheme="minorEastAsia" w:eastAsiaTheme="minorEastAsia" w:cstheme="minorEastAsia"/>
          <w:b/>
          <w:sz w:val="32"/>
          <w:szCs w:val="32"/>
        </w:rPr>
      </w:pPr>
    </w:p>
    <w:p w14:paraId="044EFEC7">
      <w:pPr>
        <w:jc w:val="center"/>
        <w:rPr>
          <w:rFonts w:hint="eastAsia" w:asciiTheme="minorEastAsia" w:hAnsiTheme="minorEastAsia" w:eastAsiaTheme="minorEastAsia" w:cstheme="minorEastAsia"/>
          <w:b/>
          <w:sz w:val="32"/>
          <w:szCs w:val="32"/>
        </w:rPr>
      </w:pPr>
    </w:p>
    <w:p w14:paraId="13E6CF92">
      <w:pPr>
        <w:jc w:val="center"/>
        <w:rPr>
          <w:rFonts w:hint="eastAsia" w:asciiTheme="minorEastAsia" w:hAnsiTheme="minorEastAsia" w:eastAsiaTheme="minorEastAsia" w:cstheme="minorEastAsia"/>
          <w:b/>
          <w:sz w:val="32"/>
          <w:szCs w:val="32"/>
        </w:rPr>
      </w:pPr>
    </w:p>
    <w:p w14:paraId="0DF5F522">
      <w:pPr>
        <w:jc w:val="center"/>
        <w:rPr>
          <w:rFonts w:asciiTheme="minorEastAsia" w:hAnsiTheme="minorEastAsia"/>
          <w:b/>
          <w:sz w:val="32"/>
          <w:szCs w:val="32"/>
        </w:rPr>
      </w:pPr>
      <w:r>
        <w:rPr>
          <w:rFonts w:hint="eastAsia" w:asciiTheme="minorEastAsia" w:hAnsiTheme="minorEastAsia"/>
          <w:b/>
          <w:sz w:val="32"/>
          <w:szCs w:val="32"/>
        </w:rPr>
        <w:t>前</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言</w:t>
      </w:r>
    </w:p>
    <w:p w14:paraId="4583171C">
      <w:pPr>
        <w:jc w:val="center"/>
        <w:rPr>
          <w:rFonts w:asciiTheme="minorEastAsia" w:hAnsiTheme="minorEastAsia"/>
        </w:rPr>
      </w:pPr>
    </w:p>
    <w:p w14:paraId="1AF80D4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人才培养方案是实施人才培养工作的纲领性文件，是组织教学活动、实施教学管理和审核学生毕业资格的主要依据。</w:t>
      </w:r>
    </w:p>
    <w:p w14:paraId="0383BCD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育部《关于职业院校专业人才培养方案制订与实施工作的指导意见》（教职成〔2019〕13号）、《关于组织好职业院校专业人才培养方案制订与实施工作的通知》（教职成司函〔2019〕61号）及河南省教育厅相关文件精神，依据教育部高等职业教育（专科）专业教学标准、专业实训教学条件建设标准等一系列标准要求，编制各专业人才培养方案。</w:t>
      </w:r>
    </w:p>
    <w:p w14:paraId="5E60E13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val="en-US" w:eastAsia="zh-CN"/>
        </w:rPr>
        <w:t>五年一贯制</w:t>
      </w:r>
      <w:r>
        <w:rPr>
          <w:rFonts w:hint="eastAsia" w:ascii="仿宋_GB2312" w:hAnsi="仿宋_GB2312" w:eastAsia="仿宋_GB2312" w:cs="仿宋_GB2312"/>
          <w:sz w:val="32"/>
          <w:szCs w:val="32"/>
        </w:rPr>
        <w:t>网络营销与直播电</w:t>
      </w:r>
      <w:r>
        <w:rPr>
          <w:rFonts w:hint="eastAsia" w:ascii="仿宋_GB2312" w:hAnsi="仿宋_GB2312" w:eastAsia="仿宋_GB2312" w:cs="仿宋_GB2312"/>
          <w:sz w:val="32"/>
          <w:szCs w:val="32"/>
          <w:lang w:val="en-US" w:eastAsia="zh-CN"/>
        </w:rPr>
        <w:t>商</w:t>
      </w:r>
      <w:r>
        <w:rPr>
          <w:rFonts w:hint="eastAsia" w:ascii="仿宋_GB2312" w:hAnsi="仿宋_GB2312" w:eastAsia="仿宋_GB2312" w:cs="仿宋_GB2312"/>
          <w:sz w:val="32"/>
          <w:szCs w:val="32"/>
        </w:rPr>
        <w:t>专业人才培养方案主要包含专业描述、职业面向及职业能力要求、培养目标、培养规格、人才培养模式和教学模式、课程设置及要求、实施保障、毕业及证书要求、教学进程安排等内容。</w:t>
      </w:r>
    </w:p>
    <w:p w14:paraId="7878E10E">
      <w:pPr>
        <w:jc w:val="center"/>
        <w:rPr>
          <w:rFonts w:hint="eastAsia" w:asciiTheme="minorEastAsia" w:hAnsiTheme="minorEastAsia" w:eastAsiaTheme="minorEastAsia" w:cstheme="minorBidi"/>
          <w:b/>
          <w:sz w:val="28"/>
          <w:szCs w:val="28"/>
        </w:rPr>
      </w:pPr>
    </w:p>
    <w:p w14:paraId="4A1B1397">
      <w:pPr>
        <w:jc w:val="center"/>
        <w:rPr>
          <w:rFonts w:hint="eastAsia" w:asciiTheme="minorEastAsia" w:hAnsiTheme="minorEastAsia" w:eastAsiaTheme="minorEastAsia" w:cstheme="minorBidi"/>
          <w:b/>
          <w:sz w:val="36"/>
          <w:szCs w:val="36"/>
        </w:rPr>
      </w:pPr>
    </w:p>
    <w:p w14:paraId="7A4E0262">
      <w:pPr>
        <w:jc w:val="center"/>
        <w:rPr>
          <w:rFonts w:hint="eastAsia" w:asciiTheme="minorEastAsia" w:hAnsiTheme="minorEastAsia" w:eastAsiaTheme="minorEastAsia" w:cstheme="minorBidi"/>
          <w:b/>
          <w:sz w:val="36"/>
          <w:szCs w:val="36"/>
        </w:rPr>
      </w:pPr>
    </w:p>
    <w:p w14:paraId="2CCBF227">
      <w:pPr>
        <w:jc w:val="center"/>
        <w:rPr>
          <w:rFonts w:hint="eastAsia" w:asciiTheme="minorEastAsia" w:hAnsiTheme="minorEastAsia" w:eastAsiaTheme="minorEastAsia" w:cstheme="minorBidi"/>
          <w:b/>
          <w:sz w:val="36"/>
          <w:szCs w:val="36"/>
        </w:rPr>
      </w:pPr>
    </w:p>
    <w:p w14:paraId="7FE435BA">
      <w:pPr>
        <w:jc w:val="center"/>
        <w:rPr>
          <w:rFonts w:hint="eastAsia" w:asciiTheme="minorEastAsia" w:hAnsiTheme="minorEastAsia" w:eastAsiaTheme="minorEastAsia" w:cstheme="minorBidi"/>
          <w:b/>
          <w:sz w:val="36"/>
          <w:szCs w:val="36"/>
        </w:rPr>
      </w:pPr>
    </w:p>
    <w:p w14:paraId="398525E8">
      <w:pPr>
        <w:jc w:val="center"/>
        <w:rPr>
          <w:rFonts w:hint="eastAsia" w:asciiTheme="minorEastAsia" w:hAnsiTheme="minorEastAsia" w:eastAsiaTheme="minorEastAsia" w:cstheme="minorBidi"/>
          <w:b/>
          <w:sz w:val="36"/>
          <w:szCs w:val="36"/>
        </w:rPr>
      </w:pPr>
    </w:p>
    <w:p w14:paraId="3B3E7704">
      <w:pPr>
        <w:jc w:val="center"/>
        <w:rPr>
          <w:rFonts w:hint="eastAsia" w:asciiTheme="minorEastAsia" w:hAnsiTheme="minorEastAsia" w:eastAsiaTheme="minorEastAsia" w:cstheme="minorBidi"/>
          <w:b/>
          <w:sz w:val="36"/>
          <w:szCs w:val="36"/>
        </w:rPr>
      </w:pPr>
    </w:p>
    <w:p w14:paraId="0D094C79">
      <w:pPr>
        <w:jc w:val="center"/>
        <w:rPr>
          <w:rFonts w:hint="eastAsia" w:asciiTheme="minorEastAsia" w:hAnsiTheme="minorEastAsia" w:eastAsiaTheme="minorEastAsia" w:cstheme="minorBidi"/>
          <w:b/>
          <w:sz w:val="36"/>
          <w:szCs w:val="36"/>
        </w:rPr>
      </w:pPr>
    </w:p>
    <w:p w14:paraId="146BC3F5">
      <w:pPr>
        <w:jc w:val="center"/>
        <w:rPr>
          <w:rFonts w:hint="eastAsia" w:asciiTheme="minorEastAsia" w:hAnsiTheme="minorEastAsia" w:eastAsiaTheme="minorEastAsia" w:cstheme="minorBidi"/>
          <w:b/>
          <w:sz w:val="36"/>
          <w:szCs w:val="36"/>
        </w:rPr>
      </w:pPr>
    </w:p>
    <w:p w14:paraId="2DDF7102">
      <w:pPr>
        <w:jc w:val="center"/>
        <w:rPr>
          <w:rFonts w:hint="eastAsia" w:asciiTheme="minorEastAsia" w:hAnsiTheme="minorEastAsia" w:eastAsiaTheme="minorEastAsia" w:cstheme="minorBidi"/>
          <w:b/>
          <w:sz w:val="36"/>
          <w:szCs w:val="36"/>
        </w:rPr>
      </w:pPr>
    </w:p>
    <w:p w14:paraId="38501784">
      <w:pPr>
        <w:jc w:val="center"/>
        <w:rPr>
          <w:rFonts w:hint="eastAsia" w:asciiTheme="minorEastAsia" w:hAnsiTheme="minorEastAsia" w:eastAsiaTheme="minorEastAsia" w:cstheme="minorBidi"/>
          <w:b/>
          <w:sz w:val="36"/>
          <w:szCs w:val="36"/>
        </w:rPr>
      </w:pPr>
    </w:p>
    <w:p w14:paraId="6F33C64D">
      <w:pPr>
        <w:jc w:val="center"/>
        <w:rPr>
          <w:rFonts w:hint="eastAsia" w:asciiTheme="minorEastAsia" w:hAnsiTheme="minorEastAsia" w:eastAsiaTheme="minorEastAsia" w:cstheme="minorBidi"/>
          <w:b/>
          <w:sz w:val="36"/>
          <w:szCs w:val="36"/>
        </w:rPr>
      </w:pPr>
    </w:p>
    <w:p w14:paraId="191690C3">
      <w:pPr>
        <w:jc w:val="center"/>
        <w:rPr>
          <w:rFonts w:hint="eastAsia" w:asciiTheme="minorEastAsia" w:hAnsiTheme="minorEastAsia" w:eastAsiaTheme="minorEastAsia" w:cstheme="minorBidi"/>
          <w:b/>
          <w:sz w:val="36"/>
          <w:szCs w:val="36"/>
        </w:rPr>
      </w:pPr>
    </w:p>
    <w:p w14:paraId="1E747587">
      <w:pPr>
        <w:jc w:val="center"/>
        <w:rPr>
          <w:rFonts w:hint="eastAsia" w:asciiTheme="minorEastAsia" w:hAnsiTheme="minorEastAsia" w:eastAsiaTheme="minorEastAsia" w:cstheme="minorBidi"/>
          <w:b/>
          <w:sz w:val="36"/>
          <w:szCs w:val="36"/>
        </w:rPr>
      </w:pPr>
      <w:r>
        <w:rPr>
          <w:rFonts w:hint="eastAsia" w:asciiTheme="minorEastAsia" w:hAnsiTheme="minorEastAsia" w:eastAsiaTheme="minorEastAsia" w:cstheme="minorBidi"/>
          <w:b/>
          <w:sz w:val="36"/>
          <w:szCs w:val="36"/>
          <w:lang w:val="en-US" w:eastAsia="zh-CN"/>
        </w:rPr>
        <w:t>网络营销与直播电商</w:t>
      </w:r>
      <w:r>
        <w:rPr>
          <w:rFonts w:hint="eastAsia" w:asciiTheme="minorEastAsia" w:hAnsiTheme="minorEastAsia" w:cstheme="minorBidi"/>
          <w:b/>
          <w:sz w:val="36"/>
          <w:szCs w:val="36"/>
          <w:lang w:val="en-US" w:eastAsia="zh-CN"/>
        </w:rPr>
        <w:t>（五年一贯制）</w:t>
      </w:r>
      <w:r>
        <w:rPr>
          <w:rFonts w:hint="eastAsia" w:asciiTheme="minorEastAsia" w:hAnsiTheme="minorEastAsia" w:eastAsiaTheme="minorEastAsia" w:cstheme="minorBidi"/>
          <w:b/>
          <w:sz w:val="36"/>
          <w:szCs w:val="36"/>
        </w:rPr>
        <w:t>专业人才培养方案</w:t>
      </w:r>
    </w:p>
    <w:p w14:paraId="59BB0C9D">
      <w:pPr>
        <w:ind w:firstLine="440" w:firstLineChars="200"/>
        <w:rPr>
          <w:rFonts w:asciiTheme="minorEastAsia" w:hAnsiTheme="minorEastAsia"/>
          <w:color w:val="000000" w:themeColor="text1"/>
          <w14:textFill>
            <w14:solidFill>
              <w14:schemeClr w14:val="tx1"/>
            </w14:solidFill>
          </w14:textFill>
        </w:rPr>
      </w:pPr>
    </w:p>
    <w:p w14:paraId="552C6F96">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一、专业描述</w:t>
      </w:r>
    </w:p>
    <w:p w14:paraId="77A1DE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专业名称：</w:t>
      </w:r>
      <w:r>
        <w:rPr>
          <w:rFonts w:hint="eastAsia" w:ascii="仿宋_GB2312" w:hAnsi="仿宋_GB2312" w:eastAsia="仿宋_GB2312" w:cs="仿宋_GB2312"/>
          <w:kern w:val="2"/>
          <w:sz w:val="28"/>
          <w:szCs w:val="28"/>
        </w:rPr>
        <w:t>网络营销与直播电商（五年一贯制）</w:t>
      </w:r>
    </w:p>
    <w:p w14:paraId="5CCE00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专业代码：</w:t>
      </w:r>
      <w:r>
        <w:rPr>
          <w:rFonts w:hint="eastAsia" w:ascii="仿宋_GB2312" w:hAnsi="仿宋_GB2312" w:eastAsia="仿宋_GB2312" w:cs="仿宋_GB2312"/>
          <w:kern w:val="2"/>
          <w:sz w:val="28"/>
          <w:szCs w:val="28"/>
        </w:rPr>
        <w:t>530704</w:t>
      </w:r>
    </w:p>
    <w:p w14:paraId="6D5179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入学要求：初中毕业生或具有同等学力者</w:t>
      </w:r>
    </w:p>
    <w:p w14:paraId="4ED6F3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修业年限：基本学制为5年</w:t>
      </w:r>
    </w:p>
    <w:p w14:paraId="64E277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教育类型：高等职业教育</w:t>
      </w:r>
    </w:p>
    <w:p w14:paraId="333A60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学历层次：专科</w:t>
      </w:r>
    </w:p>
    <w:p w14:paraId="67BAF8DB">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二、职业面向及职业能力要求</w:t>
      </w:r>
    </w:p>
    <w:p w14:paraId="10006F3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（一）职业面向</w:t>
      </w:r>
    </w:p>
    <w:p w14:paraId="7DE402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计</w:t>
      </w:r>
      <w:r>
        <w:rPr>
          <w:rFonts w:hint="eastAsia" w:ascii="仿宋_GB2312" w:hAnsi="仿宋_GB2312" w:eastAsia="仿宋_GB2312" w:cs="仿宋_GB2312"/>
          <w:sz w:val="28"/>
          <w:szCs w:val="28"/>
        </w:rPr>
        <w:t>面向互联网营销师、全媒体运营师等职业，渠道销售主管、直播销售员、直播运营主管、新媒体运营主管、内容策划主管、客户主管、渠道推广主管、网络广告专员、市场策划主管等岗位（群）。具体见表 1 所示。</w:t>
      </w:r>
    </w:p>
    <w:p w14:paraId="78E0BAFD">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表1</w:t>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b/>
          <w:bCs/>
          <w:color w:val="000000" w:themeColor="text1"/>
          <w:sz w:val="24"/>
          <w:szCs w:val="24"/>
          <w:lang w:val="en-US" w:eastAsia="zh-CN"/>
          <w14:textFill>
            <w14:solidFill>
              <w14:schemeClr w14:val="tx1"/>
            </w14:solidFill>
          </w14:textFill>
        </w:rPr>
        <w:t>网络营销与电商直播</w:t>
      </w:r>
      <w:r>
        <w:rPr>
          <w:rFonts w:asciiTheme="minorEastAsia" w:hAnsiTheme="minorEastAsia"/>
          <w:b/>
          <w:bCs/>
          <w:color w:val="000000" w:themeColor="text1"/>
          <w:sz w:val="24"/>
          <w:szCs w:val="24"/>
          <w14:textFill>
            <w14:solidFill>
              <w14:schemeClr w14:val="tx1"/>
            </w14:solidFill>
          </w14:textFill>
        </w:rPr>
        <w:t>专业面向的职业</w:t>
      </w:r>
    </w:p>
    <w:p w14:paraId="68ED721B">
      <w:pPr>
        <w:rPr>
          <w:rFonts w:asciiTheme="minorEastAsia" w:hAnsiTheme="minorEastAsia"/>
          <w:color w:val="000000" w:themeColor="text1"/>
          <w14:textFill>
            <w14:solidFill>
              <w14:schemeClr w14:val="tx1"/>
            </w14:solidFill>
          </w14:textFill>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5"/>
        <w:gridCol w:w="1230"/>
        <w:gridCol w:w="1516"/>
        <w:gridCol w:w="1813"/>
        <w:gridCol w:w="1933"/>
        <w:gridCol w:w="1440"/>
      </w:tblGrid>
      <w:tr w14:paraId="2F96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95" w:type="dxa"/>
          </w:tcPr>
          <w:p w14:paraId="078E8222">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right="102" w:rightChars="0"/>
              <w:jc w:val="both"/>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所属专业大类</w:t>
            </w:r>
          </w:p>
          <w:p w14:paraId="76BF20F0">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（代码）</w:t>
            </w:r>
          </w:p>
        </w:tc>
        <w:tc>
          <w:tcPr>
            <w:tcW w:w="1230" w:type="dxa"/>
          </w:tcPr>
          <w:p w14:paraId="2D848801">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right="102" w:rightChars="0"/>
              <w:jc w:val="both"/>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所属专业类</w:t>
            </w:r>
          </w:p>
          <w:p w14:paraId="4D792344">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（代码）</w:t>
            </w:r>
          </w:p>
        </w:tc>
        <w:tc>
          <w:tcPr>
            <w:tcW w:w="1516" w:type="dxa"/>
          </w:tcPr>
          <w:p w14:paraId="30DE497D">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对应行业</w:t>
            </w:r>
          </w:p>
          <w:p w14:paraId="76FCBF2C">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（代码）</w:t>
            </w:r>
          </w:p>
        </w:tc>
        <w:tc>
          <w:tcPr>
            <w:tcW w:w="1813" w:type="dxa"/>
          </w:tcPr>
          <w:p w14:paraId="2808C4E4">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主要职业类别</w:t>
            </w:r>
          </w:p>
          <w:p w14:paraId="68A5E0E0">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（代码）</w:t>
            </w:r>
          </w:p>
        </w:tc>
        <w:tc>
          <w:tcPr>
            <w:tcW w:w="1933" w:type="dxa"/>
          </w:tcPr>
          <w:p w14:paraId="402F2439">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主要岗位</w:t>
            </w:r>
          </w:p>
          <w:p w14:paraId="61A2F32B">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类别或技术领域</w:t>
            </w:r>
          </w:p>
        </w:tc>
        <w:tc>
          <w:tcPr>
            <w:tcW w:w="1440" w:type="dxa"/>
          </w:tcPr>
          <w:p w14:paraId="48F1E2A0">
            <w:pPr>
              <w:pStyle w:val="7"/>
              <w:keepNext w:val="0"/>
              <w:keepLines w:val="0"/>
              <w:pageBreakBefore w:val="0"/>
              <w:widowControl w:val="0"/>
              <w:kinsoku/>
              <w:wordWrap/>
              <w:overflowPunct/>
              <w:topLinePunct w:val="0"/>
              <w:autoSpaceDE w:val="0"/>
              <w:autoSpaceDN w:val="0"/>
              <w:bidi w:val="0"/>
              <w:adjustRightInd/>
              <w:snapToGrid/>
              <w:spacing w:before="0" w:after="0" w:line="320" w:lineRule="exact"/>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职业技术等级证书</w:t>
            </w:r>
          </w:p>
        </w:tc>
      </w:tr>
      <w:tr w14:paraId="3D367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395" w:type="dxa"/>
          </w:tcPr>
          <w:p w14:paraId="1BBAA643">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p>
          <w:p w14:paraId="7F95A462">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财经商贸大类</w:t>
            </w:r>
          </w:p>
          <w:p w14:paraId="3254B99A">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（53）</w:t>
            </w:r>
          </w:p>
        </w:tc>
        <w:tc>
          <w:tcPr>
            <w:tcW w:w="1230" w:type="dxa"/>
          </w:tcPr>
          <w:p w14:paraId="6B09C1CB">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p>
          <w:p w14:paraId="052BCB7E">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p>
          <w:p w14:paraId="00013882">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电商类</w:t>
            </w:r>
          </w:p>
          <w:p w14:paraId="322F50E0">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（5307）</w:t>
            </w:r>
          </w:p>
        </w:tc>
        <w:tc>
          <w:tcPr>
            <w:tcW w:w="1516" w:type="dxa"/>
          </w:tcPr>
          <w:p w14:paraId="3BC90193">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批发业(51) 零售业(52)互联网相关服务(64)</w:t>
            </w:r>
          </w:p>
          <w:p w14:paraId="3DD7C4D9">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商务服务业 (72)</w:t>
            </w:r>
          </w:p>
        </w:tc>
        <w:tc>
          <w:tcPr>
            <w:tcW w:w="1813" w:type="dxa"/>
          </w:tcPr>
          <w:p w14:paraId="6853657E">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营销员</w:t>
            </w:r>
          </w:p>
          <w:p w14:paraId="7B9332C7">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4-01-02-01</w:t>
            </w:r>
          </w:p>
          <w:p w14:paraId="5A20EC40">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电子商务师 4-01-02-02</w:t>
            </w:r>
          </w:p>
          <w:p w14:paraId="3081040B">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商品营业员 4-01-02-03</w:t>
            </w:r>
          </w:p>
        </w:tc>
        <w:tc>
          <w:tcPr>
            <w:tcW w:w="1933" w:type="dxa"/>
          </w:tcPr>
          <w:p w14:paraId="32A2713D">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网络营销策划新媒体编辑 网络渠道推广客户服务</w:t>
            </w:r>
          </w:p>
          <w:p w14:paraId="3B299565">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互联网产品销售</w:t>
            </w:r>
          </w:p>
        </w:tc>
        <w:tc>
          <w:tcPr>
            <w:tcW w:w="1440" w:type="dxa"/>
          </w:tcPr>
          <w:p w14:paraId="2BCABBFF">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p>
          <w:p w14:paraId="21A3C114">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直播电商 网络直播运营</w:t>
            </w:r>
          </w:p>
          <w:p w14:paraId="0CD02F16">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113" w:leftChars="0" w:right="102" w:rightChars="0"/>
              <w:jc w:val="center"/>
              <w:textAlignment w:val="auto"/>
              <w:rPr>
                <w:rFonts w:hint="eastAsia" w:ascii="仿宋_GB2312" w:hAnsi="Times New Roman" w:cs="Times New Roman" w:eastAsiaTheme="minorEastAsia"/>
                <w:color w:val="000000"/>
                <w:kern w:val="2"/>
                <w:sz w:val="21"/>
                <w:szCs w:val="21"/>
                <w:lang w:val="en-US" w:bidi="ar-SA"/>
              </w:rPr>
            </w:pPr>
            <w:r>
              <w:rPr>
                <w:rFonts w:hint="eastAsia" w:ascii="仿宋_GB2312" w:hAnsi="Times New Roman" w:cs="Times New Roman" w:eastAsiaTheme="minorEastAsia"/>
                <w:color w:val="000000"/>
                <w:kern w:val="2"/>
                <w:sz w:val="21"/>
                <w:szCs w:val="21"/>
                <w:lang w:val="en-US" w:bidi="ar-SA"/>
              </w:rPr>
              <w:t>新媒体营销</w:t>
            </w:r>
          </w:p>
        </w:tc>
      </w:tr>
    </w:tbl>
    <w:p w14:paraId="518B0074">
      <w:pPr>
        <w:rPr>
          <w:rFonts w:asciiTheme="minorEastAsia" w:hAnsiTheme="minorEastAsia"/>
          <w:color w:val="000000" w:themeColor="text1"/>
          <w14:textFill>
            <w14:solidFill>
              <w14:schemeClr w14:val="tx1"/>
            </w14:solidFill>
          </w14:textFill>
        </w:rPr>
      </w:pPr>
    </w:p>
    <w:p w14:paraId="1194B2DA">
      <w:pPr>
        <w:rPr>
          <w:rFonts w:asciiTheme="minorEastAsia" w:hAnsiTheme="minorEastAsia"/>
          <w:color w:val="000000" w:themeColor="text1"/>
          <w14:textFill>
            <w14:solidFill>
              <w14:schemeClr w14:val="tx1"/>
            </w14:solidFill>
          </w14:textFill>
        </w:rPr>
      </w:pPr>
    </w:p>
    <w:p w14:paraId="18C8BF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（二）职业能力分析及要求</w:t>
      </w:r>
    </w:p>
    <w:p w14:paraId="3D6EA6EC">
      <w:pPr>
        <w:pStyle w:val="7"/>
        <w:keepNext w:val="0"/>
        <w:keepLines w:val="0"/>
        <w:pageBreakBefore w:val="0"/>
        <w:widowControl w:val="0"/>
        <w:kinsoku/>
        <w:wordWrap/>
        <w:overflowPunct/>
        <w:topLinePunct w:val="0"/>
        <w:bidi w:val="0"/>
        <w:adjustRightInd/>
        <w:snapToGrid/>
        <w:spacing w:line="360" w:lineRule="auto"/>
        <w:ind w:left="0" w:right="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就业面向的行业：面向</w:t>
      </w:r>
      <w:r>
        <w:rPr>
          <w:rFonts w:hint="eastAsia" w:ascii="仿宋_GB2312" w:hAnsi="仿宋_GB2312" w:eastAsia="仿宋_GB2312" w:cs="仿宋_GB2312"/>
          <w:sz w:val="28"/>
          <w:szCs w:val="28"/>
          <w:lang w:val="en-US" w:eastAsia="zh-CN"/>
        </w:rPr>
        <w:t>营销员、电子商务师、商品营业员</w:t>
      </w:r>
      <w:r>
        <w:rPr>
          <w:rFonts w:hint="eastAsia" w:ascii="仿宋_GB2312" w:hAnsi="仿宋_GB2312" w:eastAsia="仿宋_GB2312" w:cs="仿宋_GB2312"/>
          <w:sz w:val="28"/>
          <w:szCs w:val="28"/>
        </w:rPr>
        <w:t>等职业，</w:t>
      </w:r>
      <w:r>
        <w:rPr>
          <w:rFonts w:hint="eastAsia" w:ascii="仿宋_GB2312" w:hAnsi="仿宋_GB2312" w:eastAsia="仿宋_GB2312" w:cs="仿宋_GB2312"/>
          <w:kern w:val="2"/>
          <w:sz w:val="28"/>
          <w:szCs w:val="28"/>
          <w:lang w:val="en-US" w:eastAsia="zh-CN" w:bidi="ar-SA"/>
        </w:rPr>
        <w:t>从事市场调查、商品服务和商品推销工作，在互联网及现代信息技术平台上，利用营业推广和数据分析等技术，从事商务活动，零售实体店从业，能够胜任商品整理布置、销售并为客户提供相应服务等技术领域工作岗位（群）。</w:t>
      </w:r>
    </w:p>
    <w:p w14:paraId="32BA66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主要就业单位类型：</w:t>
      </w:r>
      <w:r>
        <w:rPr>
          <w:rFonts w:hint="eastAsia" w:ascii="仿宋_GB2312" w:hAnsi="仿宋_GB2312" w:eastAsia="仿宋_GB2312" w:cs="仿宋_GB2312"/>
          <w:sz w:val="28"/>
          <w:szCs w:val="28"/>
          <w:lang w:val="en-US" w:eastAsia="zh-CN"/>
        </w:rPr>
        <w:t>商品销售</w:t>
      </w:r>
      <w:r>
        <w:rPr>
          <w:rFonts w:hint="eastAsia" w:ascii="仿宋_GB2312" w:hAnsi="仿宋_GB2312" w:eastAsia="仿宋_GB2312" w:cs="仿宋_GB2312"/>
          <w:sz w:val="28"/>
          <w:szCs w:val="28"/>
        </w:rPr>
        <w:t>公司、</w:t>
      </w:r>
      <w:r>
        <w:rPr>
          <w:rFonts w:hint="eastAsia" w:ascii="仿宋_GB2312" w:hAnsi="仿宋_GB2312" w:eastAsia="仿宋_GB2312" w:cs="仿宋_GB2312"/>
          <w:sz w:val="28"/>
          <w:szCs w:val="28"/>
          <w:lang w:val="en-US" w:eastAsia="zh-CN"/>
        </w:rPr>
        <w:t>营销策划公司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电商直播销售公司等</w:t>
      </w:r>
      <w:r>
        <w:rPr>
          <w:rFonts w:hint="eastAsia" w:ascii="仿宋_GB2312" w:hAnsi="仿宋_GB2312" w:eastAsia="仿宋_GB2312" w:cs="仿宋_GB2312"/>
          <w:sz w:val="28"/>
          <w:szCs w:val="28"/>
        </w:rPr>
        <w:t>单位。</w:t>
      </w:r>
    </w:p>
    <w:p w14:paraId="7D27CA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主要就业部门：</w:t>
      </w:r>
      <w:r>
        <w:rPr>
          <w:rFonts w:hint="eastAsia" w:ascii="仿宋_GB2312" w:hAnsi="仿宋_GB2312" w:eastAsia="仿宋_GB2312" w:cs="仿宋_GB2312"/>
          <w:sz w:val="28"/>
          <w:szCs w:val="28"/>
          <w:lang w:val="en-US" w:eastAsia="zh-CN"/>
        </w:rPr>
        <w:t>营销策划</w:t>
      </w:r>
      <w:r>
        <w:rPr>
          <w:rFonts w:hint="eastAsia" w:ascii="仿宋_GB2312" w:hAnsi="仿宋_GB2312" w:eastAsia="仿宋_GB2312" w:cs="仿宋_GB2312"/>
          <w:sz w:val="28"/>
          <w:szCs w:val="28"/>
        </w:rPr>
        <w:t>部门、</w:t>
      </w:r>
      <w:r>
        <w:rPr>
          <w:rFonts w:hint="eastAsia" w:ascii="仿宋_GB2312" w:hAnsi="仿宋_GB2312" w:eastAsia="仿宋_GB2312" w:cs="仿宋_GB2312"/>
          <w:sz w:val="28"/>
          <w:szCs w:val="28"/>
          <w:lang w:val="en-US" w:eastAsia="zh-CN"/>
        </w:rPr>
        <w:t>电商直播</w:t>
      </w:r>
      <w:r>
        <w:rPr>
          <w:rFonts w:hint="eastAsia" w:ascii="仿宋_GB2312" w:hAnsi="仿宋_GB2312" w:eastAsia="仿宋_GB2312" w:cs="仿宋_GB2312"/>
          <w:sz w:val="28"/>
          <w:szCs w:val="28"/>
        </w:rPr>
        <w:t>部门、</w:t>
      </w:r>
      <w:r>
        <w:rPr>
          <w:rFonts w:hint="eastAsia" w:ascii="仿宋_GB2312" w:hAnsi="仿宋_GB2312" w:eastAsia="仿宋_GB2312" w:cs="仿宋_GB2312"/>
          <w:sz w:val="28"/>
          <w:szCs w:val="28"/>
          <w:lang w:val="en-US" w:eastAsia="zh-CN"/>
        </w:rPr>
        <w:t>网店运营</w:t>
      </w:r>
      <w:r>
        <w:rPr>
          <w:rFonts w:hint="eastAsia" w:ascii="仿宋_GB2312" w:hAnsi="仿宋_GB2312" w:eastAsia="仿宋_GB2312" w:cs="仿宋_GB2312"/>
          <w:sz w:val="28"/>
          <w:szCs w:val="28"/>
        </w:rPr>
        <w:t>部门、</w:t>
      </w:r>
      <w:r>
        <w:rPr>
          <w:rFonts w:hint="eastAsia" w:ascii="仿宋_GB2312" w:hAnsi="仿宋_GB2312" w:eastAsia="仿宋_GB2312" w:cs="仿宋_GB2312"/>
          <w:sz w:val="28"/>
          <w:szCs w:val="28"/>
          <w:lang w:val="en-US" w:eastAsia="zh-CN"/>
        </w:rPr>
        <w:t>新媒体制作部</w:t>
      </w:r>
      <w:r>
        <w:rPr>
          <w:rFonts w:hint="eastAsia" w:ascii="仿宋_GB2312" w:hAnsi="仿宋_GB2312" w:eastAsia="仿宋_GB2312" w:cs="仿宋_GB2312"/>
          <w:sz w:val="28"/>
          <w:szCs w:val="28"/>
        </w:rPr>
        <w:t>门等。</w:t>
      </w:r>
    </w:p>
    <w:p w14:paraId="018EBC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从事的工作岗位：</w:t>
      </w:r>
      <w:r>
        <w:rPr>
          <w:rFonts w:hint="eastAsia" w:ascii="仿宋_GB2312" w:hAnsi="仿宋_GB2312" w:eastAsia="仿宋_GB2312" w:cs="仿宋_GB2312"/>
          <w:sz w:val="28"/>
          <w:szCs w:val="28"/>
          <w:lang w:val="en-US" w:eastAsia="zh-CN"/>
        </w:rPr>
        <w:t>营销专员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电子商务专员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网店营业员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电子商务师</w:t>
      </w:r>
      <w:r>
        <w:rPr>
          <w:rFonts w:hint="eastAsia" w:ascii="仿宋_GB2312" w:hAnsi="仿宋_GB2312" w:eastAsia="仿宋_GB2312" w:cs="仿宋_GB2312"/>
          <w:sz w:val="28"/>
          <w:szCs w:val="28"/>
        </w:rPr>
        <w:t>等岗位。</w:t>
      </w:r>
    </w:p>
    <w:p w14:paraId="07E362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sz w:val="28"/>
          <w:szCs w:val="28"/>
        </w:rPr>
      </w:pPr>
      <w:r>
        <w:rPr>
          <w:rFonts w:hint="eastAsia" w:asciiTheme="minorEastAsia" w:hAnsiTheme="minorEastAsia" w:eastAsiaTheme="minorEastAsia" w:cstheme="minorBidi"/>
          <w:b/>
          <w:sz w:val="24"/>
          <w:szCs w:val="24"/>
        </w:rPr>
        <w:t>主要工作任务有：</w:t>
      </w:r>
    </w:p>
    <w:p w14:paraId="1C1A11FE">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1、寻找潜在客户，开展客户洽谈，提供销售服务；</w:t>
      </w:r>
    </w:p>
    <w:p w14:paraId="5A49BDD7">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处理销售纠纷，签订销售</w:t>
      </w:r>
      <w:r>
        <w:rPr>
          <w:rFonts w:hint="eastAsia" w:ascii="仿宋_GB2312" w:hAnsi="仿宋_GB2312" w:eastAsia="仿宋_GB2312" w:cs="仿宋_GB2312"/>
          <w:sz w:val="28"/>
          <w:szCs w:val="28"/>
          <w:lang w:val="en-US" w:eastAsia="zh-CN"/>
        </w:rPr>
        <w:t>合</w:t>
      </w:r>
      <w:r>
        <w:rPr>
          <w:rFonts w:hint="eastAsia" w:ascii="仿宋_GB2312" w:hAnsi="仿宋_GB2312" w:eastAsia="仿宋_GB2312" w:cs="仿宋_GB2312"/>
          <w:sz w:val="28"/>
          <w:szCs w:val="28"/>
        </w:rPr>
        <w:t>同，结算货款，维护客户关系；</w:t>
      </w:r>
    </w:p>
    <w:p w14:paraId="1EAA66D7">
      <w:pPr>
        <w:pStyle w:val="7"/>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3、产品网络推广，网店编辑、装修、维护</w:t>
      </w:r>
      <w:r>
        <w:rPr>
          <w:rFonts w:hint="eastAsia" w:eastAsia="仿宋_GB2312" w:cs="仿宋_GB2312"/>
          <w:kern w:val="2"/>
          <w:sz w:val="28"/>
          <w:szCs w:val="28"/>
          <w:lang w:val="en-US" w:eastAsia="zh-CN" w:bidi="ar-SA"/>
        </w:rPr>
        <w:t>；</w:t>
      </w:r>
    </w:p>
    <w:p w14:paraId="683D80C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4、网上交易企划与运营相关数据分析；</w:t>
      </w:r>
    </w:p>
    <w:p w14:paraId="2E0681E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商品陈列、维护和检查商品组装、调试；</w:t>
      </w:r>
    </w:p>
    <w:p w14:paraId="097FEA73">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演示商品保养、维护和包装；</w:t>
      </w:r>
    </w:p>
    <w:p w14:paraId="765D4DE5">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商品销售分析、售后服务；</w:t>
      </w:r>
    </w:p>
    <w:p w14:paraId="0E100E8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5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 xml:space="preserve">职业能力分析及要求如表 </w:t>
      </w:r>
      <w:r>
        <w:rPr>
          <w:rFonts w:hint="eastAsia" w:ascii="仿宋_GB2312" w:hAnsi="仿宋_GB2312" w:eastAsia="仿宋_GB2312" w:cs="仿宋_GB2312"/>
          <w:sz w:val="28"/>
          <w:szCs w:val="28"/>
        </w:rPr>
        <w:t>2</w:t>
      </w:r>
      <w:r>
        <w:rPr>
          <w:rFonts w:hint="eastAsia" w:ascii="仿宋_GB2312" w:hAnsi="仿宋_GB2312" w:eastAsia="仿宋_GB2312" w:cs="仿宋_GB2312"/>
          <w:spacing w:val="-18"/>
          <w:sz w:val="28"/>
          <w:szCs w:val="28"/>
        </w:rPr>
        <w:t xml:space="preserve"> 所示。</w:t>
      </w:r>
    </w:p>
    <w:p w14:paraId="3B711F3C">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b/>
          <w:bCs/>
          <w:spacing w:val="-10"/>
          <w:sz w:val="24"/>
        </w:rPr>
      </w:pPr>
      <w:r>
        <w:rPr>
          <w:sz w:val="24"/>
        </w:rPr>
        <w:t>表</w:t>
      </w:r>
      <w:r>
        <w:rPr>
          <w:spacing w:val="-60"/>
          <w:sz w:val="24"/>
        </w:rPr>
        <w:t xml:space="preserve"> </w:t>
      </w:r>
      <w:r>
        <w:rPr>
          <w:spacing w:val="-10"/>
          <w:sz w:val="24"/>
        </w:rPr>
        <w:t>2</w:t>
      </w:r>
      <w:r>
        <w:rPr>
          <w:sz w:val="24"/>
        </w:rPr>
        <w:tab/>
      </w:r>
      <w:r>
        <w:rPr>
          <w:b/>
          <w:bCs/>
          <w:sz w:val="24"/>
        </w:rPr>
        <w:t>岗位能力分析</w:t>
      </w:r>
      <w:r>
        <w:rPr>
          <w:b/>
          <w:bCs/>
          <w:spacing w:val="-10"/>
          <w:sz w:val="24"/>
        </w:rPr>
        <w:t>表</w:t>
      </w:r>
    </w:p>
    <w:p w14:paraId="6141CF35">
      <w:pPr>
        <w:jc w:val="center"/>
        <w:rPr>
          <w:b/>
          <w:bCs/>
          <w:spacing w:val="-10"/>
          <w:sz w:val="24"/>
        </w:rPr>
      </w:pPr>
    </w:p>
    <w:tbl>
      <w:tblPr>
        <w:tblStyle w:val="5"/>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940"/>
        <w:gridCol w:w="1296"/>
        <w:gridCol w:w="1114"/>
        <w:gridCol w:w="2551"/>
        <w:gridCol w:w="3026"/>
      </w:tblGrid>
      <w:tr w14:paraId="234D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49" w:type="dxa"/>
            <w:vMerge w:val="restart"/>
            <w:tcBorders>
              <w:left w:val="single" w:color="000000" w:sz="12" w:space="0"/>
            </w:tcBorders>
          </w:tcPr>
          <w:p w14:paraId="09F03C90">
            <w:pPr>
              <w:pStyle w:val="7"/>
              <w:spacing w:line="310" w:lineRule="atLeast"/>
              <w:ind w:left="115" w:right="71"/>
              <w:rPr>
                <w:sz w:val="21"/>
                <w:szCs w:val="21"/>
              </w:rPr>
            </w:pPr>
            <w:r>
              <w:rPr>
                <w:spacing w:val="-10"/>
                <w:sz w:val="21"/>
                <w:szCs w:val="21"/>
              </w:rPr>
              <w:t>序号</w:t>
            </w:r>
          </w:p>
        </w:tc>
        <w:tc>
          <w:tcPr>
            <w:tcW w:w="940" w:type="dxa"/>
            <w:vMerge w:val="restart"/>
          </w:tcPr>
          <w:p w14:paraId="2F0BB428">
            <w:pPr>
              <w:pStyle w:val="7"/>
              <w:spacing w:line="310" w:lineRule="atLeast"/>
              <w:ind w:left="235" w:right="212"/>
              <w:rPr>
                <w:sz w:val="21"/>
                <w:szCs w:val="21"/>
              </w:rPr>
            </w:pPr>
            <w:r>
              <w:rPr>
                <w:spacing w:val="-6"/>
                <w:sz w:val="21"/>
                <w:szCs w:val="21"/>
              </w:rPr>
              <w:t>岗位</w:t>
            </w:r>
            <w:r>
              <w:rPr>
                <w:spacing w:val="-5"/>
                <w:sz w:val="21"/>
                <w:szCs w:val="21"/>
              </w:rPr>
              <w:t>名称</w:t>
            </w:r>
          </w:p>
        </w:tc>
        <w:tc>
          <w:tcPr>
            <w:tcW w:w="2410" w:type="dxa"/>
            <w:gridSpan w:val="2"/>
          </w:tcPr>
          <w:p w14:paraId="41705ABA">
            <w:pPr>
              <w:pStyle w:val="7"/>
              <w:spacing w:before="3" w:line="288" w:lineRule="exact"/>
              <w:ind w:left="730"/>
              <w:rPr>
                <w:sz w:val="21"/>
                <w:szCs w:val="21"/>
              </w:rPr>
            </w:pPr>
            <w:r>
              <w:rPr>
                <w:spacing w:val="-3"/>
                <w:sz w:val="21"/>
                <w:szCs w:val="21"/>
              </w:rPr>
              <w:t>岗位类别</w:t>
            </w:r>
          </w:p>
        </w:tc>
        <w:tc>
          <w:tcPr>
            <w:tcW w:w="2551" w:type="dxa"/>
            <w:vMerge w:val="restart"/>
          </w:tcPr>
          <w:p w14:paraId="52CA8659">
            <w:pPr>
              <w:pStyle w:val="7"/>
              <w:spacing w:before="164"/>
              <w:ind w:left="559"/>
              <w:rPr>
                <w:sz w:val="21"/>
                <w:szCs w:val="21"/>
              </w:rPr>
            </w:pPr>
            <w:r>
              <w:rPr>
                <w:spacing w:val="-2"/>
                <w:sz w:val="21"/>
                <w:szCs w:val="21"/>
              </w:rPr>
              <w:t>岗位任务描述</w:t>
            </w:r>
          </w:p>
        </w:tc>
        <w:tc>
          <w:tcPr>
            <w:tcW w:w="3026" w:type="dxa"/>
            <w:vMerge w:val="restart"/>
            <w:tcBorders>
              <w:right w:val="single" w:color="000000" w:sz="12" w:space="0"/>
            </w:tcBorders>
          </w:tcPr>
          <w:p w14:paraId="47B879FB">
            <w:pPr>
              <w:pStyle w:val="7"/>
              <w:spacing w:before="164"/>
              <w:ind w:left="552"/>
              <w:rPr>
                <w:sz w:val="21"/>
                <w:szCs w:val="21"/>
              </w:rPr>
            </w:pPr>
            <w:r>
              <w:rPr>
                <w:spacing w:val="-2"/>
                <w:sz w:val="21"/>
                <w:szCs w:val="21"/>
              </w:rPr>
              <w:t>岗位核心能力要求</w:t>
            </w:r>
          </w:p>
        </w:tc>
      </w:tr>
      <w:tr w14:paraId="737C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9" w:type="dxa"/>
            <w:vMerge w:val="continue"/>
            <w:tcBorders>
              <w:top w:val="nil"/>
              <w:left w:val="single" w:color="000000" w:sz="12" w:space="0"/>
            </w:tcBorders>
          </w:tcPr>
          <w:p w14:paraId="397752EF">
            <w:pPr>
              <w:rPr>
                <w:sz w:val="21"/>
                <w:szCs w:val="21"/>
              </w:rPr>
            </w:pPr>
          </w:p>
        </w:tc>
        <w:tc>
          <w:tcPr>
            <w:tcW w:w="940" w:type="dxa"/>
            <w:vMerge w:val="continue"/>
            <w:tcBorders>
              <w:top w:val="nil"/>
            </w:tcBorders>
          </w:tcPr>
          <w:p w14:paraId="74682804">
            <w:pPr>
              <w:rPr>
                <w:sz w:val="21"/>
                <w:szCs w:val="21"/>
              </w:rPr>
            </w:pPr>
          </w:p>
        </w:tc>
        <w:tc>
          <w:tcPr>
            <w:tcW w:w="1296" w:type="dxa"/>
          </w:tcPr>
          <w:p w14:paraId="271FCA7D">
            <w:pPr>
              <w:pStyle w:val="7"/>
              <w:spacing w:before="1" w:line="292" w:lineRule="exact"/>
              <w:ind w:left="18"/>
              <w:jc w:val="center"/>
              <w:rPr>
                <w:sz w:val="21"/>
                <w:szCs w:val="21"/>
              </w:rPr>
            </w:pPr>
            <w:r>
              <w:rPr>
                <w:spacing w:val="-3"/>
                <w:sz w:val="21"/>
                <w:szCs w:val="21"/>
              </w:rPr>
              <w:t>初始岗位</w:t>
            </w:r>
          </w:p>
        </w:tc>
        <w:tc>
          <w:tcPr>
            <w:tcW w:w="1114" w:type="dxa"/>
          </w:tcPr>
          <w:p w14:paraId="7687A908">
            <w:pPr>
              <w:pStyle w:val="7"/>
              <w:spacing w:before="1" w:line="292" w:lineRule="exact"/>
              <w:ind w:left="120"/>
              <w:rPr>
                <w:sz w:val="21"/>
                <w:szCs w:val="21"/>
              </w:rPr>
            </w:pPr>
            <w:r>
              <w:rPr>
                <w:spacing w:val="-3"/>
                <w:sz w:val="21"/>
                <w:szCs w:val="21"/>
              </w:rPr>
              <w:t>发展岗位</w:t>
            </w:r>
          </w:p>
        </w:tc>
        <w:tc>
          <w:tcPr>
            <w:tcW w:w="2551" w:type="dxa"/>
            <w:vMerge w:val="continue"/>
            <w:tcBorders>
              <w:top w:val="nil"/>
            </w:tcBorders>
          </w:tcPr>
          <w:p w14:paraId="36EB6346">
            <w:pPr>
              <w:rPr>
                <w:sz w:val="21"/>
                <w:szCs w:val="21"/>
              </w:rPr>
            </w:pPr>
          </w:p>
        </w:tc>
        <w:tc>
          <w:tcPr>
            <w:tcW w:w="3026" w:type="dxa"/>
            <w:vMerge w:val="continue"/>
            <w:tcBorders>
              <w:top w:val="nil"/>
              <w:right w:val="single" w:color="000000" w:sz="12" w:space="0"/>
            </w:tcBorders>
          </w:tcPr>
          <w:p w14:paraId="46DF83D2">
            <w:pPr>
              <w:rPr>
                <w:sz w:val="21"/>
                <w:szCs w:val="21"/>
              </w:rPr>
            </w:pPr>
          </w:p>
        </w:tc>
      </w:tr>
      <w:tr w14:paraId="0A87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49" w:type="dxa"/>
            <w:tcBorders>
              <w:left w:val="single" w:color="000000" w:sz="12" w:space="0"/>
            </w:tcBorders>
          </w:tcPr>
          <w:p w14:paraId="51227E63">
            <w:pPr>
              <w:pStyle w:val="7"/>
              <w:spacing w:before="4"/>
              <w:rPr>
                <w:sz w:val="21"/>
                <w:szCs w:val="21"/>
              </w:rPr>
            </w:pPr>
          </w:p>
          <w:p w14:paraId="4DF51D64">
            <w:pPr>
              <w:pStyle w:val="7"/>
              <w:ind w:left="21"/>
              <w:jc w:val="center"/>
              <w:rPr>
                <w:sz w:val="21"/>
                <w:szCs w:val="21"/>
              </w:rPr>
            </w:pPr>
            <w:r>
              <w:rPr>
                <w:spacing w:val="-10"/>
                <w:sz w:val="21"/>
                <w:szCs w:val="21"/>
              </w:rPr>
              <w:t>1</w:t>
            </w:r>
          </w:p>
        </w:tc>
        <w:tc>
          <w:tcPr>
            <w:tcW w:w="940" w:type="dxa"/>
          </w:tcPr>
          <w:p w14:paraId="64C57012">
            <w:pPr>
              <w:pStyle w:val="7"/>
              <w:spacing w:before="4"/>
              <w:rPr>
                <w:sz w:val="21"/>
                <w:szCs w:val="21"/>
              </w:rPr>
            </w:pPr>
          </w:p>
          <w:p w14:paraId="61C639E2">
            <w:pPr>
              <w:pStyle w:val="7"/>
              <w:ind w:left="115"/>
              <w:rPr>
                <w:sz w:val="21"/>
                <w:szCs w:val="21"/>
              </w:rPr>
            </w:pPr>
            <w:r>
              <w:rPr>
                <w:spacing w:val="-4"/>
                <w:sz w:val="21"/>
                <w:szCs w:val="21"/>
              </w:rPr>
              <w:t>营销员</w:t>
            </w:r>
          </w:p>
        </w:tc>
        <w:tc>
          <w:tcPr>
            <w:tcW w:w="1296" w:type="dxa"/>
          </w:tcPr>
          <w:p w14:paraId="26357445">
            <w:pPr>
              <w:pStyle w:val="7"/>
              <w:spacing w:before="4"/>
              <w:rPr>
                <w:sz w:val="21"/>
                <w:szCs w:val="21"/>
              </w:rPr>
            </w:pPr>
          </w:p>
          <w:p w14:paraId="0EAA50A1">
            <w:pPr>
              <w:pStyle w:val="7"/>
              <w:ind w:left="18"/>
              <w:jc w:val="center"/>
              <w:rPr>
                <w:sz w:val="21"/>
                <w:szCs w:val="21"/>
              </w:rPr>
            </w:pPr>
            <w:r>
              <w:rPr>
                <w:spacing w:val="-3"/>
                <w:sz w:val="21"/>
                <w:szCs w:val="21"/>
              </w:rPr>
              <w:t>营销专员</w:t>
            </w:r>
          </w:p>
        </w:tc>
        <w:tc>
          <w:tcPr>
            <w:tcW w:w="1114" w:type="dxa"/>
          </w:tcPr>
          <w:p w14:paraId="3AE43B32">
            <w:pPr>
              <w:pStyle w:val="7"/>
              <w:spacing w:before="156" w:line="242" w:lineRule="auto"/>
              <w:ind w:right="100"/>
              <w:rPr>
                <w:sz w:val="21"/>
                <w:szCs w:val="21"/>
              </w:rPr>
            </w:pPr>
            <w:r>
              <w:rPr>
                <w:spacing w:val="-4"/>
                <w:sz w:val="21"/>
                <w:szCs w:val="21"/>
              </w:rPr>
              <w:t>销售部经</w:t>
            </w:r>
            <w:r>
              <w:rPr>
                <w:spacing w:val="-10"/>
                <w:sz w:val="21"/>
                <w:szCs w:val="21"/>
              </w:rPr>
              <w:t>理</w:t>
            </w:r>
          </w:p>
        </w:tc>
        <w:tc>
          <w:tcPr>
            <w:tcW w:w="2551" w:type="dxa"/>
          </w:tcPr>
          <w:p w14:paraId="5566096D">
            <w:pPr>
              <w:pStyle w:val="7"/>
              <w:spacing w:before="2" w:line="242" w:lineRule="auto"/>
              <w:ind w:left="319" w:right="90" w:hanging="207"/>
              <w:rPr>
                <w:sz w:val="21"/>
                <w:szCs w:val="21"/>
              </w:rPr>
            </w:pPr>
            <w:r>
              <w:rPr>
                <w:spacing w:val="-10"/>
                <w:sz w:val="21"/>
                <w:szCs w:val="21"/>
              </w:rPr>
              <w:t>从事市场调查、商品服</w:t>
            </w:r>
            <w:r>
              <w:rPr>
                <w:spacing w:val="-2"/>
                <w:sz w:val="21"/>
                <w:szCs w:val="21"/>
              </w:rPr>
              <w:t>务和商品推销工作</w:t>
            </w:r>
          </w:p>
        </w:tc>
        <w:tc>
          <w:tcPr>
            <w:tcW w:w="3026" w:type="dxa"/>
            <w:tcBorders>
              <w:right w:val="single" w:color="000000" w:sz="12" w:space="0"/>
            </w:tcBorders>
          </w:tcPr>
          <w:p w14:paraId="64BF800E">
            <w:pPr>
              <w:pStyle w:val="7"/>
              <w:spacing w:before="2" w:line="242" w:lineRule="auto"/>
              <w:ind w:left="113" w:right="92"/>
              <w:rPr>
                <w:rFonts w:hint="eastAsia" w:eastAsia="宋体"/>
                <w:sz w:val="21"/>
                <w:szCs w:val="21"/>
                <w:lang w:eastAsia="zh-CN"/>
              </w:rPr>
            </w:pPr>
            <w:r>
              <w:rPr>
                <w:spacing w:val="-11"/>
                <w:sz w:val="21"/>
                <w:szCs w:val="21"/>
              </w:rPr>
              <w:t>寻找潜在客户，开展客户洽</w:t>
            </w:r>
            <w:r>
              <w:rPr>
                <w:spacing w:val="-9"/>
                <w:sz w:val="21"/>
                <w:szCs w:val="21"/>
              </w:rPr>
              <w:t>谈，提供销售服务，处理销</w:t>
            </w:r>
            <w:r>
              <w:rPr>
                <w:spacing w:val="-8"/>
                <w:sz w:val="21"/>
                <w:szCs w:val="21"/>
              </w:rPr>
              <w:t>售纠纷，签订销售</w:t>
            </w:r>
            <w:r>
              <w:rPr>
                <w:rFonts w:hint="eastAsia"/>
                <w:spacing w:val="-8"/>
                <w:sz w:val="21"/>
                <w:szCs w:val="21"/>
                <w:lang w:val="en-US" w:eastAsia="zh-CN"/>
              </w:rPr>
              <w:t>合</w:t>
            </w:r>
            <w:r>
              <w:rPr>
                <w:spacing w:val="-8"/>
                <w:sz w:val="21"/>
                <w:szCs w:val="21"/>
              </w:rPr>
              <w:t>同，</w:t>
            </w:r>
            <w:r>
              <w:rPr>
                <w:spacing w:val="-10"/>
                <w:sz w:val="21"/>
                <w:szCs w:val="21"/>
              </w:rPr>
              <w:t>结</w:t>
            </w:r>
            <w:r>
              <w:rPr>
                <w:spacing w:val="-1"/>
                <w:sz w:val="21"/>
                <w:szCs w:val="21"/>
              </w:rPr>
              <w:t>算货款，维护客户关系</w:t>
            </w:r>
            <w:r>
              <w:rPr>
                <w:rFonts w:hint="eastAsia"/>
                <w:spacing w:val="-1"/>
                <w:sz w:val="21"/>
                <w:szCs w:val="21"/>
                <w:lang w:eastAsia="zh-CN"/>
              </w:rPr>
              <w:t>。</w:t>
            </w:r>
          </w:p>
        </w:tc>
      </w:tr>
      <w:tr w14:paraId="28FD4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449" w:type="dxa"/>
            <w:tcBorders>
              <w:left w:val="single" w:color="000000" w:sz="12" w:space="0"/>
            </w:tcBorders>
            <w:vAlign w:val="top"/>
          </w:tcPr>
          <w:p w14:paraId="10DF4A9A">
            <w:pPr>
              <w:pStyle w:val="7"/>
              <w:spacing w:before="160"/>
              <w:rPr>
                <w:sz w:val="21"/>
                <w:szCs w:val="21"/>
              </w:rPr>
            </w:pPr>
          </w:p>
          <w:p w14:paraId="6488C4BD">
            <w:pPr>
              <w:pStyle w:val="7"/>
              <w:spacing w:before="1"/>
              <w:ind w:left="21" w:leftChars="0" w:right="0" w:rightChars="0"/>
              <w:jc w:val="center"/>
              <w:rPr>
                <w:spacing w:val="-10"/>
                <w:sz w:val="21"/>
                <w:szCs w:val="21"/>
              </w:rPr>
            </w:pPr>
            <w:r>
              <w:rPr>
                <w:spacing w:val="-10"/>
                <w:sz w:val="21"/>
                <w:szCs w:val="21"/>
              </w:rPr>
              <w:t>2</w:t>
            </w:r>
          </w:p>
        </w:tc>
        <w:tc>
          <w:tcPr>
            <w:tcW w:w="940" w:type="dxa"/>
            <w:vAlign w:val="top"/>
          </w:tcPr>
          <w:p w14:paraId="7166DF39">
            <w:pPr>
              <w:pStyle w:val="7"/>
              <w:spacing w:before="4"/>
              <w:rPr>
                <w:sz w:val="21"/>
                <w:szCs w:val="21"/>
              </w:rPr>
            </w:pPr>
          </w:p>
          <w:p w14:paraId="2C0D57A0">
            <w:pPr>
              <w:pStyle w:val="7"/>
              <w:spacing w:before="1" w:line="242" w:lineRule="auto"/>
              <w:ind w:left="235" w:leftChars="0" w:right="92" w:rightChars="0" w:hanging="120" w:firstLineChars="0"/>
              <w:rPr>
                <w:spacing w:val="-4"/>
                <w:sz w:val="21"/>
                <w:szCs w:val="21"/>
              </w:rPr>
            </w:pPr>
            <w:r>
              <w:rPr>
                <w:spacing w:val="-4"/>
                <w:sz w:val="21"/>
                <w:szCs w:val="21"/>
              </w:rPr>
              <w:t>电子商</w:t>
            </w:r>
            <w:r>
              <w:rPr>
                <w:spacing w:val="-6"/>
                <w:sz w:val="21"/>
                <w:szCs w:val="21"/>
              </w:rPr>
              <w:t>务师</w:t>
            </w:r>
          </w:p>
        </w:tc>
        <w:tc>
          <w:tcPr>
            <w:tcW w:w="1296" w:type="dxa"/>
            <w:vAlign w:val="top"/>
          </w:tcPr>
          <w:p w14:paraId="3A5C260B">
            <w:pPr>
              <w:pStyle w:val="7"/>
              <w:spacing w:before="4"/>
              <w:rPr>
                <w:sz w:val="21"/>
                <w:szCs w:val="21"/>
              </w:rPr>
            </w:pPr>
          </w:p>
          <w:p w14:paraId="6EE7CE51">
            <w:pPr>
              <w:pStyle w:val="7"/>
              <w:spacing w:before="1" w:line="242" w:lineRule="auto"/>
              <w:ind w:left="372" w:leftChars="0" w:right="112" w:rightChars="0" w:hanging="240" w:firstLineChars="0"/>
              <w:rPr>
                <w:spacing w:val="-3"/>
                <w:sz w:val="21"/>
                <w:szCs w:val="21"/>
              </w:rPr>
            </w:pPr>
            <w:r>
              <w:rPr>
                <w:spacing w:val="-4"/>
                <w:sz w:val="21"/>
                <w:szCs w:val="21"/>
              </w:rPr>
              <w:t>电子商务</w:t>
            </w:r>
            <w:r>
              <w:rPr>
                <w:spacing w:val="-6"/>
                <w:sz w:val="21"/>
                <w:szCs w:val="21"/>
              </w:rPr>
              <w:t>专员</w:t>
            </w:r>
          </w:p>
        </w:tc>
        <w:tc>
          <w:tcPr>
            <w:tcW w:w="1114" w:type="dxa"/>
            <w:vAlign w:val="top"/>
          </w:tcPr>
          <w:p w14:paraId="53667CCF">
            <w:pPr>
              <w:pStyle w:val="7"/>
              <w:spacing w:before="4"/>
              <w:rPr>
                <w:sz w:val="21"/>
                <w:szCs w:val="21"/>
              </w:rPr>
            </w:pPr>
          </w:p>
          <w:p w14:paraId="0270DC72">
            <w:pPr>
              <w:pStyle w:val="7"/>
              <w:spacing w:before="1" w:line="242" w:lineRule="auto"/>
              <w:ind w:right="100" w:rightChars="0"/>
              <w:rPr>
                <w:spacing w:val="-4"/>
                <w:sz w:val="21"/>
                <w:szCs w:val="21"/>
              </w:rPr>
            </w:pPr>
            <w:r>
              <w:rPr>
                <w:spacing w:val="-4"/>
                <w:sz w:val="21"/>
                <w:szCs w:val="21"/>
              </w:rPr>
              <w:t>电子商务</w:t>
            </w:r>
            <w:r>
              <w:rPr>
                <w:spacing w:val="-10"/>
                <w:sz w:val="21"/>
                <w:szCs w:val="21"/>
              </w:rPr>
              <w:t>师</w:t>
            </w:r>
          </w:p>
        </w:tc>
        <w:tc>
          <w:tcPr>
            <w:tcW w:w="2551" w:type="dxa"/>
            <w:vAlign w:val="top"/>
          </w:tcPr>
          <w:p w14:paraId="3B48D7C4">
            <w:pPr>
              <w:pStyle w:val="7"/>
              <w:spacing w:before="3" w:line="242" w:lineRule="auto"/>
              <w:ind w:left="113" w:right="90" w:hanging="3"/>
              <w:jc w:val="left"/>
              <w:rPr>
                <w:spacing w:val="-10"/>
                <w:sz w:val="21"/>
                <w:szCs w:val="21"/>
              </w:rPr>
            </w:pPr>
            <w:r>
              <w:rPr>
                <w:spacing w:val="-2"/>
                <w:sz w:val="21"/>
                <w:szCs w:val="21"/>
              </w:rPr>
              <w:t>在互联网及现代信息</w:t>
            </w:r>
            <w:r>
              <w:rPr>
                <w:spacing w:val="-10"/>
                <w:sz w:val="21"/>
                <w:szCs w:val="21"/>
              </w:rPr>
              <w:t>技术平台上，利用营业</w:t>
            </w:r>
            <w:r>
              <w:rPr>
                <w:spacing w:val="-2"/>
                <w:sz w:val="21"/>
                <w:szCs w:val="21"/>
              </w:rPr>
              <w:t>推广和数据分析等技术，从事商务活动</w:t>
            </w:r>
          </w:p>
        </w:tc>
        <w:tc>
          <w:tcPr>
            <w:tcW w:w="3026" w:type="dxa"/>
            <w:tcBorders>
              <w:right w:val="single" w:color="000000" w:sz="12" w:space="0"/>
            </w:tcBorders>
            <w:vAlign w:val="top"/>
          </w:tcPr>
          <w:p w14:paraId="1447E46E">
            <w:pPr>
              <w:pStyle w:val="7"/>
              <w:spacing w:before="3"/>
              <w:ind w:left="19"/>
              <w:jc w:val="center"/>
              <w:rPr>
                <w:sz w:val="21"/>
                <w:szCs w:val="21"/>
              </w:rPr>
            </w:pPr>
            <w:r>
              <w:rPr>
                <w:spacing w:val="-2"/>
                <w:sz w:val="21"/>
                <w:szCs w:val="21"/>
              </w:rPr>
              <w:t>产品网络推广</w:t>
            </w:r>
          </w:p>
          <w:p w14:paraId="6766025A">
            <w:pPr>
              <w:pStyle w:val="7"/>
              <w:spacing w:before="2"/>
              <w:ind w:left="19"/>
              <w:jc w:val="center"/>
              <w:rPr>
                <w:sz w:val="21"/>
                <w:szCs w:val="21"/>
              </w:rPr>
            </w:pPr>
            <w:r>
              <w:rPr>
                <w:spacing w:val="-1"/>
                <w:sz w:val="21"/>
                <w:szCs w:val="21"/>
              </w:rPr>
              <w:t>网店编辑、装修、维护</w:t>
            </w:r>
          </w:p>
          <w:p w14:paraId="6381F084">
            <w:pPr>
              <w:pStyle w:val="7"/>
              <w:spacing w:line="310" w:lineRule="atLeast"/>
              <w:ind w:left="432" w:leftChars="0" w:right="411" w:rightChars="0"/>
              <w:jc w:val="center"/>
              <w:rPr>
                <w:spacing w:val="-8"/>
                <w:sz w:val="21"/>
                <w:szCs w:val="21"/>
              </w:rPr>
            </w:pPr>
            <w:r>
              <w:rPr>
                <w:spacing w:val="-2"/>
                <w:sz w:val="21"/>
                <w:szCs w:val="21"/>
              </w:rPr>
              <w:t>网上交易企划与运营相关数据分析</w:t>
            </w:r>
          </w:p>
        </w:tc>
      </w:tr>
      <w:tr w14:paraId="276D0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449" w:type="dxa"/>
            <w:tcBorders>
              <w:left w:val="single" w:color="000000" w:sz="12" w:space="0"/>
              <w:bottom w:val="single" w:color="000000" w:sz="8" w:space="0"/>
            </w:tcBorders>
            <w:vAlign w:val="top"/>
          </w:tcPr>
          <w:p w14:paraId="1761163F">
            <w:pPr>
              <w:pStyle w:val="7"/>
              <w:spacing w:before="161"/>
              <w:rPr>
                <w:sz w:val="21"/>
                <w:szCs w:val="21"/>
              </w:rPr>
            </w:pPr>
          </w:p>
          <w:p w14:paraId="53CE1B22">
            <w:pPr>
              <w:pStyle w:val="7"/>
              <w:ind w:left="21" w:leftChars="0" w:right="0" w:rightChars="0"/>
              <w:jc w:val="center"/>
              <w:rPr>
                <w:spacing w:val="-10"/>
                <w:sz w:val="21"/>
                <w:szCs w:val="21"/>
              </w:rPr>
            </w:pPr>
            <w:r>
              <w:rPr>
                <w:spacing w:val="-10"/>
                <w:sz w:val="21"/>
                <w:szCs w:val="21"/>
              </w:rPr>
              <w:t>3</w:t>
            </w:r>
          </w:p>
        </w:tc>
        <w:tc>
          <w:tcPr>
            <w:tcW w:w="940" w:type="dxa"/>
            <w:tcBorders>
              <w:bottom w:val="single" w:color="000000" w:sz="8" w:space="0"/>
            </w:tcBorders>
            <w:vAlign w:val="top"/>
          </w:tcPr>
          <w:p w14:paraId="0E97426E">
            <w:pPr>
              <w:pStyle w:val="7"/>
              <w:spacing w:before="5"/>
              <w:rPr>
                <w:sz w:val="21"/>
                <w:szCs w:val="21"/>
              </w:rPr>
            </w:pPr>
          </w:p>
          <w:p w14:paraId="3E9ABCBC">
            <w:pPr>
              <w:pStyle w:val="7"/>
              <w:spacing w:line="242" w:lineRule="auto"/>
              <w:ind w:left="235" w:leftChars="0" w:right="92" w:rightChars="0" w:hanging="120" w:firstLineChars="0"/>
              <w:rPr>
                <w:spacing w:val="-4"/>
                <w:sz w:val="21"/>
                <w:szCs w:val="21"/>
              </w:rPr>
            </w:pPr>
            <w:r>
              <w:rPr>
                <w:spacing w:val="-4"/>
                <w:sz w:val="21"/>
                <w:szCs w:val="21"/>
              </w:rPr>
              <w:t>商品营</w:t>
            </w:r>
            <w:r>
              <w:rPr>
                <w:spacing w:val="-6"/>
                <w:sz w:val="21"/>
                <w:szCs w:val="21"/>
              </w:rPr>
              <w:t>业员</w:t>
            </w:r>
          </w:p>
        </w:tc>
        <w:tc>
          <w:tcPr>
            <w:tcW w:w="1296" w:type="dxa"/>
            <w:tcBorders>
              <w:bottom w:val="single" w:color="000000" w:sz="8" w:space="0"/>
            </w:tcBorders>
            <w:vAlign w:val="top"/>
          </w:tcPr>
          <w:p w14:paraId="1945AA61">
            <w:pPr>
              <w:pStyle w:val="7"/>
              <w:spacing w:before="161"/>
              <w:rPr>
                <w:sz w:val="21"/>
                <w:szCs w:val="21"/>
              </w:rPr>
            </w:pPr>
          </w:p>
          <w:p w14:paraId="7B75A563">
            <w:pPr>
              <w:pStyle w:val="7"/>
              <w:ind w:left="252" w:leftChars="0" w:right="0" w:rightChars="0"/>
              <w:rPr>
                <w:spacing w:val="-3"/>
                <w:sz w:val="21"/>
                <w:szCs w:val="21"/>
              </w:rPr>
            </w:pPr>
            <w:r>
              <w:rPr>
                <w:spacing w:val="-4"/>
                <w:sz w:val="21"/>
                <w:szCs w:val="21"/>
              </w:rPr>
              <w:t>营业员</w:t>
            </w:r>
          </w:p>
        </w:tc>
        <w:tc>
          <w:tcPr>
            <w:tcW w:w="1114" w:type="dxa"/>
            <w:tcBorders>
              <w:bottom w:val="single" w:color="000000" w:sz="8" w:space="0"/>
            </w:tcBorders>
            <w:vAlign w:val="top"/>
          </w:tcPr>
          <w:p w14:paraId="1EBED05B">
            <w:pPr>
              <w:pStyle w:val="7"/>
              <w:spacing w:before="161"/>
              <w:rPr>
                <w:sz w:val="21"/>
                <w:szCs w:val="21"/>
              </w:rPr>
            </w:pPr>
          </w:p>
          <w:p w14:paraId="47831B5C">
            <w:pPr>
              <w:pStyle w:val="7"/>
              <w:ind w:left="360" w:leftChars="0" w:right="0" w:rightChars="0"/>
              <w:rPr>
                <w:spacing w:val="-4"/>
                <w:sz w:val="21"/>
                <w:szCs w:val="21"/>
              </w:rPr>
            </w:pPr>
            <w:r>
              <w:rPr>
                <w:spacing w:val="-5"/>
                <w:sz w:val="21"/>
                <w:szCs w:val="21"/>
              </w:rPr>
              <w:t>店长</w:t>
            </w:r>
          </w:p>
        </w:tc>
        <w:tc>
          <w:tcPr>
            <w:tcW w:w="2551" w:type="dxa"/>
            <w:tcBorders>
              <w:bottom w:val="single" w:color="000000" w:sz="8" w:space="0"/>
            </w:tcBorders>
            <w:vAlign w:val="top"/>
          </w:tcPr>
          <w:p w14:paraId="03A3E710">
            <w:pPr>
              <w:pStyle w:val="7"/>
              <w:spacing w:before="3" w:line="242" w:lineRule="auto"/>
              <w:ind w:left="113" w:right="90"/>
              <w:jc w:val="both"/>
              <w:rPr>
                <w:spacing w:val="-10"/>
                <w:sz w:val="21"/>
                <w:szCs w:val="21"/>
              </w:rPr>
            </w:pPr>
            <w:r>
              <w:rPr>
                <w:spacing w:val="-10"/>
                <w:sz w:val="21"/>
                <w:szCs w:val="21"/>
              </w:rPr>
              <w:t>零售实体店从业，能够</w:t>
            </w:r>
            <w:r>
              <w:rPr>
                <w:spacing w:val="-9"/>
                <w:sz w:val="21"/>
                <w:szCs w:val="21"/>
              </w:rPr>
              <w:t>胜任商品整理布置、销</w:t>
            </w:r>
            <w:r>
              <w:rPr>
                <w:spacing w:val="-2"/>
                <w:sz w:val="21"/>
                <w:szCs w:val="21"/>
              </w:rPr>
              <w:t>售并为客户提供相应</w:t>
            </w:r>
            <w:r>
              <w:rPr>
                <w:spacing w:val="-5"/>
                <w:sz w:val="21"/>
                <w:szCs w:val="21"/>
              </w:rPr>
              <w:t>服务</w:t>
            </w:r>
          </w:p>
        </w:tc>
        <w:tc>
          <w:tcPr>
            <w:tcW w:w="3026" w:type="dxa"/>
            <w:tcBorders>
              <w:bottom w:val="single" w:color="000000" w:sz="8" w:space="0"/>
              <w:right w:val="single" w:color="000000" w:sz="12" w:space="0"/>
            </w:tcBorders>
            <w:vAlign w:val="top"/>
          </w:tcPr>
          <w:p w14:paraId="0E74ABC9">
            <w:pPr>
              <w:pStyle w:val="7"/>
              <w:spacing w:before="3" w:line="242" w:lineRule="auto"/>
              <w:ind w:left="312" w:right="291"/>
              <w:jc w:val="both"/>
              <w:rPr>
                <w:spacing w:val="-8"/>
                <w:sz w:val="21"/>
                <w:szCs w:val="21"/>
              </w:rPr>
            </w:pPr>
            <w:r>
              <w:rPr>
                <w:spacing w:val="-2"/>
                <w:sz w:val="21"/>
                <w:szCs w:val="21"/>
              </w:rPr>
              <w:t>商品陈列、维护和检查商品组装、调试、演示</w:t>
            </w:r>
            <w:r>
              <w:rPr>
                <w:spacing w:val="-1"/>
                <w:sz w:val="21"/>
                <w:szCs w:val="21"/>
              </w:rPr>
              <w:t>商品保养、维护和包装商品销售分析、售后服务</w:t>
            </w:r>
          </w:p>
        </w:tc>
      </w:tr>
    </w:tbl>
    <w:p w14:paraId="133B93D4">
      <w:pPr>
        <w:jc w:val="center"/>
        <w:rPr>
          <w:b/>
          <w:bCs/>
          <w:spacing w:val="-10"/>
          <w:sz w:val="24"/>
        </w:rPr>
      </w:pPr>
    </w:p>
    <w:p w14:paraId="1F3844C8">
      <w:pPr>
        <w:jc w:val="center"/>
        <w:rPr>
          <w:b/>
          <w:bCs/>
          <w:spacing w:val="-10"/>
          <w:sz w:val="24"/>
        </w:rPr>
      </w:pPr>
    </w:p>
    <w:p w14:paraId="644FF81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0"/>
        <w:rPr>
          <w:rFonts w:hint="eastAsia" w:asciiTheme="minorEastAsia" w:hAnsiTheme="minorEastAsia" w:eastAsiaTheme="minorEastAsia" w:cstheme="minorBidi"/>
          <w:b/>
          <w:kern w:val="2"/>
          <w:sz w:val="24"/>
          <w:szCs w:val="24"/>
        </w:rPr>
      </w:pPr>
      <w:r>
        <w:rPr>
          <w:rFonts w:hint="eastAsia" w:asciiTheme="minorEastAsia" w:hAnsiTheme="minorEastAsia" w:eastAsiaTheme="minorEastAsia" w:cstheme="minorBidi"/>
          <w:b/>
          <w:kern w:val="2"/>
          <w:sz w:val="24"/>
          <w:szCs w:val="24"/>
        </w:rPr>
        <w:t>三、培养目标</w:t>
      </w:r>
    </w:p>
    <w:p w14:paraId="458B2B50">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本专业培养德智体美劳全面发展，掌握扎实的科学文化基础和网络推广、直播销售、</w:t>
      </w:r>
      <w:r>
        <w:rPr>
          <w:rFonts w:hint="eastAsia" w:ascii="仿宋_GB2312" w:hAnsi="仿宋_GB2312" w:eastAsia="仿宋_GB2312" w:cs="仿宋_GB2312"/>
          <w:sz w:val="28"/>
          <w:szCs w:val="28"/>
        </w:rPr>
        <w:t>新媒体运营及相关法律法规等知识，具备直播运营、内容策划与编辑、渠道开拓与运维</w:t>
      </w:r>
      <w:r>
        <w:rPr>
          <w:rFonts w:hint="eastAsia" w:ascii="仿宋_GB2312" w:hAnsi="仿宋_GB2312" w:eastAsia="仿宋_GB2312" w:cs="仿宋_GB2312"/>
          <w:spacing w:val="-9"/>
          <w:sz w:val="28"/>
          <w:szCs w:val="28"/>
        </w:rPr>
        <w:t>等能力，具有工匠精神和信息素养，能够从事渠道拓展运营维护、市场策划、产品策划、</w:t>
      </w:r>
      <w:r>
        <w:rPr>
          <w:rFonts w:hint="eastAsia" w:ascii="仿宋_GB2312" w:hAnsi="仿宋_GB2312" w:eastAsia="仿宋_GB2312" w:cs="仿宋_GB2312"/>
          <w:sz w:val="28"/>
          <w:szCs w:val="28"/>
        </w:rPr>
        <w:t>广告投放、直播策划执行、粉丝引导转化、内容策划推广、新媒体运营、数据分析、客户开发与管理等工作的高素质技术技能人才。</w:t>
      </w:r>
    </w:p>
    <w:p w14:paraId="1BCE260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0"/>
        <w:rPr>
          <w:rFonts w:hint="eastAsia" w:asciiTheme="minorEastAsia" w:hAnsiTheme="minorEastAsia" w:eastAsiaTheme="minorEastAsia" w:cstheme="minorBidi"/>
          <w:b/>
          <w:kern w:val="2"/>
          <w:sz w:val="24"/>
          <w:szCs w:val="24"/>
        </w:rPr>
      </w:pPr>
      <w:r>
        <w:rPr>
          <w:rFonts w:hint="eastAsia" w:asciiTheme="minorEastAsia" w:hAnsiTheme="minorEastAsia" w:eastAsiaTheme="minorEastAsia" w:cstheme="minorBidi"/>
          <w:b/>
          <w:kern w:val="2"/>
          <w:sz w:val="24"/>
          <w:szCs w:val="24"/>
        </w:rPr>
        <w:t>四、培养规格</w:t>
      </w:r>
    </w:p>
    <w:p w14:paraId="571A408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82" w:firstLineChars="200"/>
        <w:textAlignment w:val="auto"/>
        <w:outlineLvl w:val="1"/>
        <w:rPr>
          <w:b/>
          <w:bCs/>
          <w:sz w:val="24"/>
        </w:rPr>
      </w:pPr>
      <w:r>
        <w:rPr>
          <w:b/>
          <w:bCs/>
          <w:sz w:val="24"/>
        </w:rPr>
        <w:t>（一）</w:t>
      </w:r>
      <w:r>
        <w:rPr>
          <w:b/>
          <w:bCs/>
          <w:spacing w:val="-3"/>
          <w:sz w:val="24"/>
        </w:rPr>
        <w:t>知识要求</w:t>
      </w:r>
    </w:p>
    <w:p w14:paraId="43487153">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1、</w:t>
      </w:r>
      <w:r>
        <w:rPr>
          <w:rFonts w:hint="eastAsia" w:ascii="仿宋_GB2312" w:hAnsi="仿宋_GB2312" w:eastAsia="仿宋_GB2312" w:cs="仿宋_GB2312"/>
          <w:spacing w:val="-6"/>
          <w:sz w:val="28"/>
          <w:szCs w:val="28"/>
        </w:rPr>
        <w:t>掌握必备的思想政治理论、科学文化基础知识和中华优秀传统文化知识。</w:t>
      </w:r>
    </w:p>
    <w:p w14:paraId="48679A07">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2、</w:t>
      </w:r>
      <w:r>
        <w:rPr>
          <w:rFonts w:hint="eastAsia" w:ascii="仿宋_GB2312" w:hAnsi="仿宋_GB2312" w:eastAsia="仿宋_GB2312" w:cs="仿宋_GB2312"/>
          <w:spacing w:val="-6"/>
          <w:sz w:val="28"/>
          <w:szCs w:val="28"/>
        </w:rPr>
        <w:t>熟悉与本专业相关的法律法规、市场营销的基本理论， 掌握市场分析、消费者行为分析及营销策划的方法。</w:t>
      </w:r>
    </w:p>
    <w:p w14:paraId="510288A1">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3、</w:t>
      </w:r>
      <w:r>
        <w:rPr>
          <w:rFonts w:hint="eastAsia" w:ascii="仿宋_GB2312" w:hAnsi="仿宋_GB2312" w:eastAsia="仿宋_GB2312" w:cs="仿宋_GB2312"/>
          <w:spacing w:val="-6"/>
          <w:sz w:val="28"/>
          <w:szCs w:val="28"/>
        </w:rPr>
        <w:t>掌握直播电商的基本理论以及新技术、新业态、新模式和创新创业相关知识。</w:t>
      </w:r>
    </w:p>
    <w:p w14:paraId="05FEAFB8">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4、</w:t>
      </w:r>
      <w:r>
        <w:rPr>
          <w:rFonts w:hint="eastAsia" w:ascii="仿宋_GB2312" w:hAnsi="仿宋_GB2312" w:eastAsia="仿宋_GB2312" w:cs="仿宋_GB2312"/>
          <w:spacing w:val="-6"/>
          <w:sz w:val="28"/>
          <w:szCs w:val="28"/>
        </w:rPr>
        <w:t>掌握商品选品技巧，懂得供应链管理基本知识。</w:t>
      </w:r>
    </w:p>
    <w:p w14:paraId="792F1A49">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5、</w:t>
      </w:r>
      <w:r>
        <w:rPr>
          <w:rFonts w:hint="eastAsia" w:ascii="仿宋_GB2312" w:hAnsi="仿宋_GB2312" w:eastAsia="仿宋_GB2312" w:cs="仿宋_GB2312"/>
          <w:spacing w:val="-6"/>
          <w:sz w:val="28"/>
          <w:szCs w:val="28"/>
        </w:rPr>
        <w:t>掌握商品数据化采集、图形图像处理、短视频处理和直播脚本写作的方法。</w:t>
      </w:r>
    </w:p>
    <w:p w14:paraId="206AFAB1">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6、</w:t>
      </w:r>
      <w:r>
        <w:rPr>
          <w:rFonts w:hint="eastAsia" w:ascii="仿宋_GB2312" w:hAnsi="仿宋_GB2312" w:eastAsia="仿宋_GB2312" w:cs="仿宋_GB2312"/>
          <w:spacing w:val="-6"/>
          <w:sz w:val="28"/>
          <w:szCs w:val="28"/>
        </w:rPr>
        <w:t>掌握直播电子商务数据统计分析和报告撰写以及客户服务与管理的相关知识。</w:t>
      </w:r>
    </w:p>
    <w:p w14:paraId="7ADCF276">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7、</w:t>
      </w:r>
      <w:r>
        <w:rPr>
          <w:rFonts w:hint="eastAsia" w:ascii="仿宋_GB2312" w:hAnsi="仿宋_GB2312" w:eastAsia="仿宋_GB2312" w:cs="仿宋_GB2312"/>
          <w:spacing w:val="-6"/>
          <w:sz w:val="28"/>
          <w:szCs w:val="28"/>
        </w:rPr>
        <w:t>掌握新媒体设计、运营与管理的方法以及主流电子商务平台的运营规则和推广方式。</w:t>
      </w:r>
    </w:p>
    <w:p w14:paraId="1A53DDBE">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8、</w:t>
      </w:r>
      <w:r>
        <w:rPr>
          <w:rFonts w:hint="eastAsia" w:ascii="仿宋_GB2312" w:hAnsi="仿宋_GB2312" w:eastAsia="仿宋_GB2312" w:cs="仿宋_GB2312"/>
          <w:spacing w:val="-6"/>
          <w:sz w:val="28"/>
          <w:szCs w:val="28"/>
        </w:rPr>
        <w:t>掌握直播团队管理技巧，直播顾客心理学，善于沟通。</w:t>
      </w:r>
    </w:p>
    <w:p w14:paraId="6D62BD04">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9、</w:t>
      </w:r>
      <w:r>
        <w:rPr>
          <w:rFonts w:hint="eastAsia" w:ascii="仿宋_GB2312" w:hAnsi="仿宋_GB2312" w:eastAsia="仿宋_GB2312" w:cs="仿宋_GB2312"/>
          <w:spacing w:val="-6"/>
          <w:sz w:val="28"/>
          <w:szCs w:val="28"/>
        </w:rPr>
        <w:t>掌握从事网络营销相关工作所必备的基础知识。</w:t>
      </w:r>
    </w:p>
    <w:p w14:paraId="51AC445F">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10、</w:t>
      </w:r>
      <w:r>
        <w:rPr>
          <w:rFonts w:hint="eastAsia" w:ascii="仿宋_GB2312" w:hAnsi="仿宋_GB2312" w:eastAsia="仿宋_GB2312" w:cs="仿宋_GB2312"/>
          <w:spacing w:val="-6"/>
          <w:sz w:val="28"/>
          <w:szCs w:val="28"/>
        </w:rPr>
        <w:t>掌握美工策划与设计的基本理论知识。</w:t>
      </w:r>
    </w:p>
    <w:p w14:paraId="4FBA851A">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82" w:firstLineChars="200"/>
        <w:textAlignment w:val="auto"/>
        <w:outlineLvl w:val="1"/>
        <w:rPr>
          <w:b/>
          <w:bCs/>
          <w:sz w:val="24"/>
        </w:rPr>
      </w:pPr>
      <w:r>
        <w:rPr>
          <w:b/>
          <w:bCs/>
          <w:sz w:val="24"/>
        </w:rPr>
        <w:t>（二）能力要求</w:t>
      </w:r>
    </w:p>
    <w:p w14:paraId="1774874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61" w:firstLineChars="279"/>
        <w:textAlignment w:val="auto"/>
        <w:outlineLvl w:val="2"/>
        <w:rPr>
          <w:b/>
          <w:bCs/>
          <w:sz w:val="24"/>
        </w:rPr>
      </w:pPr>
      <w:r>
        <w:rPr>
          <w:b/>
          <w:bCs/>
          <w:spacing w:val="-2"/>
          <w:sz w:val="24"/>
        </w:rPr>
        <w:t>1.专业能力</w:t>
      </w:r>
    </w:p>
    <w:p w14:paraId="0A626461">
      <w:pPr>
        <w:pStyle w:val="7"/>
        <w:keepNext w:val="0"/>
        <w:keepLines w:val="0"/>
        <w:pageBreakBefore w:val="0"/>
        <w:widowControl w:val="0"/>
        <w:numPr>
          <w:numId w:val="0"/>
        </w:numPr>
        <w:tabs>
          <w:tab w:val="left" w:pos="1173"/>
        </w:tabs>
        <w:kinsoku/>
        <w:wordWrap/>
        <w:overflowPunct/>
        <w:topLinePunct w:val="0"/>
        <w:autoSpaceDE/>
        <w:autoSpaceDN/>
        <w:bidi w:val="0"/>
        <w:adjustRightInd/>
        <w:snapToGrid/>
        <w:spacing w:before="0" w:after="0" w:line="560" w:lineRule="exact"/>
        <w:ind w:leftChars="0" w:right="0" w:rightChars="0"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1</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具有网络营销与直播策划、网络销售、数字化运营、新媒体推广等专业基础知</w:t>
      </w:r>
      <w:r>
        <w:rPr>
          <w:rFonts w:hint="eastAsia" w:ascii="仿宋_GB2312" w:hAnsi="仿宋_GB2312" w:eastAsia="仿宋_GB2312" w:cs="仿宋_GB2312"/>
          <w:sz w:val="28"/>
          <w:szCs w:val="28"/>
        </w:rPr>
        <w:t>识的</w:t>
      </w:r>
      <w:r>
        <w:rPr>
          <w:rFonts w:hint="eastAsia" w:ascii="仿宋_GB2312" w:hAnsi="仿宋_GB2312" w:eastAsia="仿宋_GB2312" w:cs="仿宋_GB2312"/>
          <w:spacing w:val="4"/>
          <w:sz w:val="28"/>
          <w:szCs w:val="28"/>
        </w:rPr>
        <w:t>整</w:t>
      </w:r>
      <w:r>
        <w:rPr>
          <w:rFonts w:hint="eastAsia" w:ascii="仿宋_GB2312" w:hAnsi="仿宋_GB2312" w:eastAsia="仿宋_GB2312" w:cs="仿宋_GB2312"/>
          <w:spacing w:val="10"/>
          <w:position w:val="-1"/>
          <w:sz w:val="28"/>
          <w:szCs w:val="28"/>
        </w:rPr>
        <w:drawing>
          <wp:inline distT="0" distB="0" distL="0" distR="0">
            <wp:extent cx="142240" cy="142240"/>
            <wp:effectExtent l="0" t="0" r="10160" b="10160"/>
            <wp:docPr id="82" name="Image 4"/>
            <wp:cNvGraphicFramePr/>
            <a:graphic xmlns:a="http://schemas.openxmlformats.org/drawingml/2006/main">
              <a:graphicData uri="http://schemas.openxmlformats.org/drawingml/2006/picture">
                <pic:pic xmlns:pic="http://schemas.openxmlformats.org/drawingml/2006/picture">
                  <pic:nvPicPr>
                    <pic:cNvPr id="82" name="Image 4"/>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z w:val="28"/>
          <w:szCs w:val="28"/>
        </w:rPr>
        <w:t>和</w:t>
      </w:r>
      <w:r>
        <w:rPr>
          <w:rFonts w:hint="eastAsia" w:ascii="仿宋_GB2312" w:hAnsi="仿宋_GB2312" w:eastAsia="仿宋_GB2312" w:cs="仿宋_GB2312"/>
          <w:spacing w:val="4"/>
          <w:sz w:val="28"/>
          <w:szCs w:val="28"/>
        </w:rPr>
        <w:t>综</w:t>
      </w:r>
      <w:r>
        <w:rPr>
          <w:rFonts w:hint="eastAsia" w:ascii="仿宋_GB2312" w:hAnsi="仿宋_GB2312" w:eastAsia="仿宋_GB2312" w:cs="仿宋_GB2312"/>
          <w:spacing w:val="10"/>
          <w:position w:val="-1"/>
          <w:sz w:val="28"/>
          <w:szCs w:val="28"/>
        </w:rPr>
        <w:drawing>
          <wp:inline distT="0" distB="0" distL="0" distR="0">
            <wp:extent cx="142240" cy="142240"/>
            <wp:effectExtent l="0" t="0" r="10160" b="10160"/>
            <wp:docPr id="83" name="Image 5"/>
            <wp:cNvGraphicFramePr/>
            <a:graphic xmlns:a="http://schemas.openxmlformats.org/drawingml/2006/main">
              <a:graphicData uri="http://schemas.openxmlformats.org/drawingml/2006/picture">
                <pic:pic xmlns:pic="http://schemas.openxmlformats.org/drawingml/2006/picture">
                  <pic:nvPicPr>
                    <pic:cNvPr id="83" name="Image 5"/>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z w:val="28"/>
          <w:szCs w:val="28"/>
        </w:rPr>
        <w:t>运用能力；</w:t>
      </w:r>
    </w:p>
    <w:p w14:paraId="5CD0F556">
      <w:pPr>
        <w:pStyle w:val="7"/>
        <w:keepNext w:val="0"/>
        <w:keepLines w:val="0"/>
        <w:pageBreakBefore w:val="0"/>
        <w:widowControl w:val="0"/>
        <w:numPr>
          <w:numId w:val="0"/>
        </w:numPr>
        <w:tabs>
          <w:tab w:val="left" w:pos="1142"/>
        </w:tabs>
        <w:kinsoku/>
        <w:wordWrap/>
        <w:overflowPunct/>
        <w:topLinePunct w:val="0"/>
        <w:autoSpaceDE/>
        <w:autoSpaceDN/>
        <w:bidi w:val="0"/>
        <w:adjustRightInd/>
        <w:snapToGrid/>
        <w:spacing w:before="0" w:after="0" w:line="560" w:lineRule="exact"/>
        <w:ind w:leftChars="0" w:right="0" w:rightChars="0" w:firstLine="52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10"/>
          <w:sz w:val="28"/>
          <w:szCs w:val="28"/>
          <w:lang w:val="en-US" w:eastAsia="zh-CN"/>
        </w:rPr>
        <w:t>2</w:t>
      </w: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10"/>
          <w:sz w:val="28"/>
          <w:szCs w:val="28"/>
        </w:rPr>
        <w:t>具有渠道运营策划、销售渠道拓展维护、渠道绩效管理、产品策划与评估分析、</w:t>
      </w:r>
    </w:p>
    <w:p w14:paraId="490FA37C">
      <w:pPr>
        <w:keepNext w:val="0"/>
        <w:keepLines w:val="0"/>
        <w:pageBreakBefore w:val="0"/>
        <w:widowControl w:val="0"/>
        <w:numPr>
          <w:numId w:val="0"/>
        </w:numPr>
        <w:kinsoku/>
        <w:wordWrap/>
        <w:overflowPunct/>
        <w:topLinePunct w:val="0"/>
        <w:autoSpaceDE/>
        <w:autoSpaceDN/>
        <w:bidi w:val="0"/>
        <w:adjustRightInd/>
        <w:snapToGrid/>
        <w:spacing w:before="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行业定位分析、销售策略制订的能力；</w:t>
      </w:r>
    </w:p>
    <w:p w14:paraId="061E2DED">
      <w:pPr>
        <w:pStyle w:val="8"/>
        <w:keepNext w:val="0"/>
        <w:keepLines w:val="0"/>
        <w:pageBreakBefore w:val="0"/>
        <w:widowControl w:val="0"/>
        <w:numPr>
          <w:numId w:val="0"/>
        </w:numPr>
        <w:tabs>
          <w:tab w:val="left" w:pos="1251"/>
        </w:tabs>
        <w:kinsoku/>
        <w:wordWrap/>
        <w:overflowPunct/>
        <w:topLinePunct w:val="0"/>
        <w:autoSpaceDE/>
        <w:autoSpaceDN/>
        <w:bidi w:val="0"/>
        <w:adjustRightInd/>
        <w:snapToGrid/>
        <w:spacing w:before="0" w:after="0" w:line="560" w:lineRule="exact"/>
        <w:ind w:leftChars="0" w:right="0" w:rightChars="0" w:firstLine="52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10"/>
          <w:sz w:val="28"/>
          <w:szCs w:val="28"/>
          <w:lang w:val="en-US" w:eastAsia="zh-CN"/>
        </w:rPr>
        <w:t>4</w:t>
      </w: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10"/>
          <w:sz w:val="28"/>
          <w:szCs w:val="28"/>
        </w:rPr>
        <w:t>具有市场调研与运营方案策划推广、用户社群运营、运营推广效果监测的能力；</w:t>
      </w:r>
    </w:p>
    <w:p w14:paraId="794482B8">
      <w:pPr>
        <w:pStyle w:val="8"/>
        <w:keepNext w:val="0"/>
        <w:keepLines w:val="0"/>
        <w:pageBreakBefore w:val="0"/>
        <w:widowControl w:val="0"/>
        <w:numPr>
          <w:numId w:val="0"/>
        </w:numPr>
        <w:tabs>
          <w:tab w:val="left" w:pos="1319"/>
        </w:tabs>
        <w:kinsoku/>
        <w:wordWrap/>
        <w:overflowPunct/>
        <w:topLinePunct w:val="0"/>
        <w:autoSpaceDE/>
        <w:autoSpaceDN/>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5</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具有直播策划与运营、流量引入、直播数据分析与优化的能力；</w:t>
      </w:r>
    </w:p>
    <w:p w14:paraId="7960F38F">
      <w:pPr>
        <w:pStyle w:val="8"/>
        <w:keepNext w:val="0"/>
        <w:keepLines w:val="0"/>
        <w:pageBreakBefore w:val="0"/>
        <w:widowControl w:val="0"/>
        <w:numPr>
          <w:numId w:val="0"/>
        </w:numPr>
        <w:tabs>
          <w:tab w:val="left" w:pos="1319"/>
        </w:tabs>
        <w:kinsoku/>
        <w:wordWrap/>
        <w:overflowPunct/>
        <w:topLinePunct w:val="0"/>
        <w:autoSpaceDE/>
        <w:autoSpaceDN/>
        <w:bidi w:val="0"/>
        <w:adjustRightInd/>
        <w:snapToGrid/>
        <w:spacing w:before="0" w:after="0" w:line="560" w:lineRule="exact"/>
        <w:ind w:leftChars="0" w:right="0" w:rightChars="0"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6</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具有制订客户服务标准、客户开发转化、客户关系维护、突发危机事件处理、客服绩效管理的能力；</w:t>
      </w:r>
    </w:p>
    <w:p w14:paraId="3FC719C4">
      <w:pPr>
        <w:pStyle w:val="8"/>
        <w:keepNext w:val="0"/>
        <w:keepLines w:val="0"/>
        <w:pageBreakBefore w:val="0"/>
        <w:widowControl w:val="0"/>
        <w:numPr>
          <w:numId w:val="0"/>
        </w:numPr>
        <w:tabs>
          <w:tab w:val="left" w:pos="1218"/>
        </w:tabs>
        <w:kinsoku/>
        <w:wordWrap/>
        <w:overflowPunct/>
        <w:topLinePunct w:val="0"/>
        <w:autoSpaceDE/>
        <w:autoSpaceDN/>
        <w:bidi w:val="0"/>
        <w:adjustRightInd/>
        <w:snapToGrid/>
        <w:spacing w:before="0" w:after="0" w:line="560" w:lineRule="exact"/>
        <w:ind w:leftChars="0" w:right="0" w:rightChars="0" w:firstLine="53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lang w:val="en-US" w:eastAsia="zh-CN"/>
        </w:rPr>
        <w:t>7</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具有诚实守信的职业道德和互联网安全意识，遵守与电子商务相关的法律法规；</w:t>
      </w:r>
    </w:p>
    <w:p w14:paraId="54BC4595">
      <w:pPr>
        <w:pStyle w:val="8"/>
        <w:keepNext w:val="0"/>
        <w:keepLines w:val="0"/>
        <w:pageBreakBefore w:val="0"/>
        <w:widowControl w:val="0"/>
        <w:numPr>
          <w:numId w:val="0"/>
        </w:numPr>
        <w:tabs>
          <w:tab w:val="left" w:pos="1319"/>
        </w:tabs>
        <w:kinsoku/>
        <w:wordWrap/>
        <w:overflowPunct/>
        <w:topLinePunct w:val="0"/>
        <w:autoSpaceDE/>
        <w:autoSpaceDN/>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8</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具有适应产业数字化发展需求的基本数字技能和专业信息技术能力；</w:t>
      </w:r>
    </w:p>
    <w:p w14:paraId="2743AD0D">
      <w:pPr>
        <w:pStyle w:val="8"/>
        <w:keepNext w:val="0"/>
        <w:keepLines w:val="0"/>
        <w:pageBreakBefore w:val="0"/>
        <w:widowControl w:val="0"/>
        <w:numPr>
          <w:numId w:val="0"/>
        </w:numPr>
        <w:tabs>
          <w:tab w:val="left" w:pos="1299"/>
        </w:tabs>
        <w:kinsoku/>
        <w:wordWrap/>
        <w:overflowPunct/>
        <w:topLinePunct w:val="0"/>
        <w:autoSpaceDE/>
        <w:autoSpaceDN/>
        <w:bidi w:val="0"/>
        <w:adjustRightInd/>
        <w:snapToGrid/>
        <w:spacing w:before="0" w:after="0" w:line="560" w:lineRule="exact"/>
        <w:ind w:leftChars="0" w:right="0" w:rightChars="0"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9</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具有良好的学习能力、表达沟通能力和团队</w:t>
      </w:r>
      <w:r>
        <w:rPr>
          <w:rFonts w:hint="eastAsia" w:ascii="仿宋_GB2312" w:hAnsi="仿宋_GB2312" w:eastAsia="仿宋_GB2312" w:cs="仿宋_GB2312"/>
          <w:spacing w:val="10"/>
          <w:position w:val="-1"/>
          <w:sz w:val="28"/>
          <w:szCs w:val="28"/>
        </w:rPr>
        <w:drawing>
          <wp:inline distT="0" distB="0" distL="0" distR="0">
            <wp:extent cx="142240" cy="142240"/>
            <wp:effectExtent l="0" t="0" r="10160" b="10160"/>
            <wp:docPr id="85" name="Image 7"/>
            <wp:cNvGraphicFramePr/>
            <a:graphic xmlns:a="http://schemas.openxmlformats.org/drawingml/2006/main">
              <a:graphicData uri="http://schemas.openxmlformats.org/drawingml/2006/picture">
                <pic:pic xmlns:pic="http://schemas.openxmlformats.org/drawingml/2006/picture">
                  <pic:nvPicPr>
                    <pic:cNvPr id="85" name="Image 7"/>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作精神，具有批判性思维、创新能力和创业能力；</w:t>
      </w:r>
    </w:p>
    <w:p w14:paraId="75FB8FB5">
      <w:pPr>
        <w:pStyle w:val="8"/>
        <w:keepNext w:val="0"/>
        <w:keepLines w:val="0"/>
        <w:pageBreakBefore w:val="0"/>
        <w:widowControl w:val="0"/>
        <w:numPr>
          <w:numId w:val="0"/>
        </w:numPr>
        <w:tabs>
          <w:tab w:val="left" w:pos="1319"/>
        </w:tabs>
        <w:kinsoku/>
        <w:wordWrap/>
        <w:overflowPunct/>
        <w:topLinePunct w:val="0"/>
        <w:autoSpaceDE/>
        <w:autoSpaceDN/>
        <w:bidi w:val="0"/>
        <w:adjustRightInd/>
        <w:snapToGrid/>
        <w:spacing w:before="0" w:after="0" w:line="560" w:lineRule="exact"/>
        <w:ind w:leftChars="0" w:right="0" w:rightChars="0" w:firstLine="552" w:firstLineChars="200"/>
        <w:jc w:val="left"/>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10</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具有探究学习、终身学习和可持续发展能力。</w:t>
      </w:r>
    </w:p>
    <w:p w14:paraId="497D67DF">
      <w:pPr>
        <w:pStyle w:val="8"/>
        <w:keepNext w:val="0"/>
        <w:keepLines w:val="0"/>
        <w:pageBreakBefore w:val="0"/>
        <w:widowControl w:val="0"/>
        <w:numPr>
          <w:numId w:val="0"/>
        </w:numPr>
        <w:tabs>
          <w:tab w:val="left" w:pos="1319"/>
        </w:tabs>
        <w:kinsoku/>
        <w:wordWrap/>
        <w:overflowPunct/>
        <w:topLinePunct w:val="0"/>
        <w:autoSpaceDE/>
        <w:autoSpaceDN/>
        <w:bidi w:val="0"/>
        <w:adjustRightInd/>
        <w:snapToGrid/>
        <w:spacing w:before="0" w:after="0" w:line="560" w:lineRule="exact"/>
        <w:ind w:leftChars="0" w:right="0" w:rightChars="0" w:firstLine="482" w:firstLineChars="200"/>
        <w:jc w:val="left"/>
        <w:textAlignment w:val="auto"/>
        <w:outlineLvl w:val="2"/>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2.方法能力</w:t>
      </w:r>
    </w:p>
    <w:p w14:paraId="501A27D9">
      <w:pPr>
        <w:pStyle w:val="8"/>
        <w:keepNext w:val="0"/>
        <w:keepLines w:val="0"/>
        <w:pageBreakBefore w:val="0"/>
        <w:widowControl w:val="0"/>
        <w:numPr>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具有职业生涯规划能力；</w:t>
      </w:r>
    </w:p>
    <w:p w14:paraId="6A53D701">
      <w:pPr>
        <w:pStyle w:val="8"/>
        <w:keepNext w:val="0"/>
        <w:keepLines w:val="0"/>
        <w:pageBreakBefore w:val="0"/>
        <w:widowControl w:val="0"/>
        <w:numPr>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2</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具有独立学习能力；</w:t>
      </w:r>
    </w:p>
    <w:p w14:paraId="69D4A7E2">
      <w:pPr>
        <w:pStyle w:val="8"/>
        <w:keepNext w:val="0"/>
        <w:keepLines w:val="0"/>
        <w:pageBreakBefore w:val="0"/>
        <w:widowControl w:val="0"/>
        <w:numPr>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具有获取新知识和技能的能力；</w:t>
      </w:r>
    </w:p>
    <w:p w14:paraId="611E02B9">
      <w:pPr>
        <w:pStyle w:val="8"/>
        <w:keepNext w:val="0"/>
        <w:keepLines w:val="0"/>
        <w:pageBreakBefore w:val="0"/>
        <w:widowControl w:val="0"/>
        <w:numPr>
          <w:numId w:val="0"/>
        </w:numPr>
        <w:tabs>
          <w:tab w:val="left" w:pos="839"/>
          <w:tab w:val="left" w:pos="1319"/>
        </w:tabs>
        <w:kinsoku/>
        <w:wordWrap/>
        <w:overflowPunct/>
        <w:topLinePunct w:val="0"/>
        <w:autoSpaceDE w:val="0"/>
        <w:autoSpaceDN w:val="0"/>
        <w:bidi w:val="0"/>
        <w:adjustRightInd/>
        <w:snapToGrid/>
        <w:spacing w:before="0" w:after="0" w:line="560" w:lineRule="exact"/>
        <w:ind w:leftChars="0" w:right="0" w:rightChars="0" w:firstLine="552" w:firstLineChars="200"/>
        <w:jc w:val="left"/>
        <w:textAlignment w:val="auto"/>
        <w:rPr>
          <w:sz w:val="24"/>
        </w:rPr>
      </w:pP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 xml:space="preserve">具有营销业务方案规划、营销业务与执行管理的决策能力。 </w:t>
      </w:r>
    </w:p>
    <w:p w14:paraId="2A62056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2" w:firstLineChars="200"/>
        <w:textAlignment w:val="auto"/>
        <w:outlineLvl w:val="2"/>
        <w:rPr>
          <w:sz w:val="24"/>
        </w:rPr>
      </w:pPr>
      <w:r>
        <w:rPr>
          <w:b/>
          <w:bCs/>
        </w:rPr>
        <w:t>3.社会能力</w:t>
      </w:r>
    </w:p>
    <w:p w14:paraId="33CBD091">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lang w:eastAsia="zh-CN"/>
        </w:rPr>
        <w:t>）具有人际交往能力；</w:t>
      </w:r>
    </w:p>
    <w:p w14:paraId="77251524">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lang w:eastAsia="zh-CN"/>
        </w:rPr>
        <w:t>）具有公共关系处理能力；</w:t>
      </w:r>
    </w:p>
    <w:p w14:paraId="2E2C2487">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lang w:eastAsia="zh-CN"/>
        </w:rPr>
        <w:t>）具有劳动组织能力。</w:t>
      </w:r>
    </w:p>
    <w:p w14:paraId="08ABD660">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spacing w:val="-2"/>
          <w:sz w:val="24"/>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4</w:t>
      </w:r>
      <w:r>
        <w:rPr>
          <w:rFonts w:hint="eastAsia" w:ascii="仿宋_GB2312" w:hAnsi="仿宋_GB2312" w:eastAsia="仿宋_GB2312" w:cs="仿宋_GB2312"/>
          <w:spacing w:val="-1"/>
          <w:sz w:val="28"/>
          <w:szCs w:val="28"/>
          <w:lang w:eastAsia="zh-CN"/>
        </w:rPr>
        <w:t>）了解体育运动的基本知识，掌握科学锻炼身体的基本技能</w:t>
      </w:r>
      <w:r>
        <w:rPr>
          <w:spacing w:val="-2"/>
          <w:sz w:val="24"/>
        </w:rPr>
        <w:t xml:space="preserve">。 </w:t>
      </w:r>
    </w:p>
    <w:p w14:paraId="6DC0D8B2">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2" w:firstLineChars="200"/>
        <w:textAlignment w:val="auto"/>
        <w:outlineLvl w:val="2"/>
        <w:rPr>
          <w:b/>
          <w:bCs/>
        </w:rPr>
      </w:pPr>
      <w:r>
        <w:rPr>
          <w:b/>
          <w:bCs/>
        </w:rPr>
        <w:t>4.可持续发展能力</w:t>
      </w:r>
    </w:p>
    <w:p w14:paraId="08FA0589">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lang w:eastAsia="zh-CN"/>
        </w:rPr>
        <w:t>）具有文献资料的检索与获取能力；</w:t>
      </w:r>
    </w:p>
    <w:p w14:paraId="4F0AA2DA">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lang w:eastAsia="zh-CN"/>
        </w:rPr>
        <w:t>）具有探究学习、终身学习和可持续发展的能力。</w:t>
      </w:r>
    </w:p>
    <w:p w14:paraId="1B0DF400">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2" w:firstLineChars="200"/>
        <w:textAlignment w:val="auto"/>
        <w:outlineLvl w:val="2"/>
        <w:rPr>
          <w:b/>
          <w:bCs/>
        </w:rPr>
      </w:pPr>
      <w:r>
        <w:rPr>
          <w:b/>
          <w:bCs/>
        </w:rPr>
        <w:t>5.创新与创业能力</w:t>
      </w:r>
    </w:p>
    <w:p w14:paraId="3A372C90">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lang w:eastAsia="zh-CN"/>
        </w:rPr>
        <w:t>）具有使用专业知识和技能能力；</w:t>
      </w:r>
    </w:p>
    <w:p w14:paraId="21B114AA">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lang w:eastAsia="zh-CN"/>
        </w:rPr>
        <w:t>）具有主动满足经济社会发展需求能力；</w:t>
      </w:r>
    </w:p>
    <w:p w14:paraId="143794C0">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lang w:eastAsia="zh-CN"/>
        </w:rPr>
        <w:t>）具有较强的创新、创业的意识、精神和品质。</w:t>
      </w:r>
    </w:p>
    <w:p w14:paraId="1749C40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textAlignment w:val="auto"/>
        <w:outlineLvl w:val="1"/>
        <w:rPr>
          <w:rFonts w:ascii="宋体" w:hAnsi="宋体" w:eastAsia="宋体" w:cs="宋体"/>
          <w:b/>
          <w:bCs/>
          <w:sz w:val="24"/>
          <w:szCs w:val="22"/>
          <w:lang w:val="en-US" w:eastAsia="zh-CN" w:bidi="ar-SA"/>
        </w:rPr>
      </w:pPr>
      <w:r>
        <w:rPr>
          <w:rFonts w:ascii="宋体" w:hAnsi="宋体" w:eastAsia="宋体" w:cs="宋体"/>
          <w:b/>
          <w:bCs/>
          <w:sz w:val="24"/>
          <w:szCs w:val="22"/>
          <w:lang w:val="en-US" w:eastAsia="zh-CN" w:bidi="ar-SA"/>
        </w:rPr>
        <w:t>（三）素质要求</w:t>
      </w:r>
    </w:p>
    <w:p w14:paraId="0992DD5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2" w:firstLineChars="200"/>
        <w:textAlignment w:val="auto"/>
        <w:outlineLvl w:val="2"/>
        <w:rPr>
          <w:b/>
          <w:bCs/>
        </w:rPr>
      </w:pPr>
      <w:r>
        <w:rPr>
          <w:b/>
          <w:bCs/>
        </w:rPr>
        <w:t>1.政治素质</w:t>
      </w:r>
    </w:p>
    <w:p w14:paraId="22127813">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lang w:eastAsia="zh-CN"/>
        </w:rPr>
        <w:t>）热爱祖国，拥护中国共产党，坚持四项基本原则，政治觉悟高；</w:t>
      </w:r>
    </w:p>
    <w:p w14:paraId="51C3B187">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lang w:eastAsia="zh-CN"/>
        </w:rPr>
        <w:t>）树立科学的世界观、人生观和价值观；坚信马克思列宁主义、毛泽东思想、邓小平理论、三个代表重要思想、科学发展观与习近平新时代中国特色社会主义思想是解决中国问题的科学理论；</w:t>
      </w:r>
    </w:p>
    <w:p w14:paraId="1563269D">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lang w:eastAsia="zh-CN"/>
        </w:rPr>
        <w:t>）遵纪守法，具备良好的社会公德、职业道德和家庭美德；</w:t>
      </w:r>
    </w:p>
    <w:p w14:paraId="737CE289">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4</w:t>
      </w:r>
      <w:r>
        <w:rPr>
          <w:rFonts w:hint="eastAsia" w:ascii="仿宋_GB2312" w:hAnsi="仿宋_GB2312" w:eastAsia="仿宋_GB2312" w:cs="仿宋_GB2312"/>
          <w:spacing w:val="-1"/>
          <w:sz w:val="28"/>
          <w:szCs w:val="28"/>
          <w:lang w:eastAsia="zh-CN"/>
        </w:rPr>
        <w:t>）树立正确的就业观和职业观，具有严谨、务实、诚信、敬业的职业道德。</w:t>
      </w:r>
    </w:p>
    <w:p w14:paraId="68401D35">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firstLine="482" w:firstLineChars="200"/>
        <w:textAlignment w:val="auto"/>
        <w:outlineLvl w:val="2"/>
        <w:rPr>
          <w:b/>
          <w:bCs/>
        </w:rPr>
      </w:pPr>
      <w:r>
        <w:rPr>
          <w:b/>
          <w:bCs/>
        </w:rPr>
        <w:t>2.</w:t>
      </w:r>
      <w:r>
        <w:rPr>
          <w:b/>
          <w:bCs/>
          <w:spacing w:val="-2"/>
        </w:rPr>
        <w:t>文化科技素质</w:t>
      </w:r>
    </w:p>
    <w:p w14:paraId="7F05C3F3">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lang w:eastAsia="zh-CN"/>
        </w:rPr>
        <w:t>）树立崇高的理想，具有坚强的意志和坚定的信念；</w:t>
      </w:r>
    </w:p>
    <w:p w14:paraId="74BAABFF">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lang w:eastAsia="zh-CN"/>
        </w:rPr>
        <w:t>）具有丰富的文化内涵及较高的精神境界；</w:t>
      </w:r>
    </w:p>
    <w:p w14:paraId="6E774848">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spacing w:val="-2"/>
          <w:sz w:val="24"/>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lang w:eastAsia="zh-CN"/>
        </w:rPr>
        <w:t>）具有自主接受知识的能力，知书达礼，具有强烈的求知欲。</w:t>
      </w:r>
      <w:r>
        <w:rPr>
          <w:spacing w:val="-2"/>
          <w:sz w:val="24"/>
        </w:rPr>
        <w:t xml:space="preserve"> </w:t>
      </w:r>
    </w:p>
    <w:p w14:paraId="0D8010D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2" w:firstLineChars="200"/>
        <w:textAlignment w:val="auto"/>
        <w:outlineLvl w:val="2"/>
        <w:rPr>
          <w:sz w:val="24"/>
        </w:rPr>
      </w:pPr>
      <w:r>
        <w:rPr>
          <w:b/>
          <w:bCs/>
        </w:rPr>
        <w:t>3.身心素质：</w:t>
      </w:r>
    </w:p>
    <w:p w14:paraId="1C83FD82">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lang w:eastAsia="zh-CN"/>
        </w:rPr>
        <w:t>）具有健康的体魄，美好的心灵和健康的审美观；</w:t>
      </w:r>
    </w:p>
    <w:p w14:paraId="3E487748">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lang w:eastAsia="zh-CN"/>
        </w:rPr>
        <w:t>）具有严谨周密的思维方式；</w:t>
      </w:r>
    </w:p>
    <w:p w14:paraId="3261C3B9">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lang w:eastAsia="zh-CN"/>
        </w:rPr>
        <w:t>）具有团队</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89" name="Image 11"/>
            <wp:cNvGraphicFramePr/>
            <a:graphic xmlns:a="http://schemas.openxmlformats.org/drawingml/2006/main">
              <a:graphicData uri="http://schemas.openxmlformats.org/drawingml/2006/picture">
                <pic:pic xmlns:pic="http://schemas.openxmlformats.org/drawingml/2006/picture">
                  <pic:nvPicPr>
                    <pic:cNvPr id="89" name="Image 11"/>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 xml:space="preserve">作和奉献精神。 </w:t>
      </w:r>
    </w:p>
    <w:p w14:paraId="5587F8A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2" w:firstLineChars="200"/>
        <w:textAlignment w:val="auto"/>
        <w:outlineLvl w:val="2"/>
        <w:rPr>
          <w:b/>
          <w:bCs/>
        </w:rPr>
      </w:pPr>
      <w:r>
        <w:rPr>
          <w:b/>
          <w:bCs/>
        </w:rPr>
        <w:t>4.职业道德与操守</w:t>
      </w:r>
    </w:p>
    <w:p w14:paraId="2F7C7692">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lang w:eastAsia="zh-CN"/>
        </w:rPr>
        <w:t>）热爱电商服务工作，遵纪守法，团结协作，爱岗敬业，树立服务质量第一的思想，具有良好的职业道德；</w:t>
      </w:r>
    </w:p>
    <w:p w14:paraId="006FE110">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lang w:eastAsia="zh-CN"/>
        </w:rPr>
        <w:t>）具有从事网络营销、网络直播、电商物流业务操作、网络电商客户服务与管理的综</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90" name="Image 12"/>
            <wp:cNvGraphicFramePr/>
            <a:graphic xmlns:a="http://schemas.openxmlformats.org/drawingml/2006/main">
              <a:graphicData uri="http://schemas.openxmlformats.org/drawingml/2006/picture">
                <pic:pic xmlns:pic="http://schemas.openxmlformats.org/drawingml/2006/picture">
                  <pic:nvPicPr>
                    <pic:cNvPr id="90" name="Image 12"/>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职业素质。</w:t>
      </w:r>
    </w:p>
    <w:p w14:paraId="79AC591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2" w:firstLineChars="200"/>
        <w:textAlignment w:val="auto"/>
        <w:outlineLvl w:val="2"/>
        <w:rPr>
          <w:b/>
          <w:bCs/>
        </w:rPr>
      </w:pPr>
      <w:r>
        <w:rPr>
          <w:b/>
          <w:bCs/>
        </w:rPr>
        <w:t>5.专业能力与素养</w:t>
      </w:r>
    </w:p>
    <w:p w14:paraId="2D662967">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lang w:eastAsia="zh-CN"/>
        </w:rPr>
        <w:t>）具有良好的语言、文字表达能力和沟通能力。</w:t>
      </w:r>
    </w:p>
    <w:p w14:paraId="795DAC94">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lang w:eastAsia="zh-CN"/>
        </w:rPr>
        <w:t>）熟悉各类直播平台的运营规则，掌握平台的实际操作。</w:t>
      </w:r>
    </w:p>
    <w:p w14:paraId="3984C4F5">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lang w:eastAsia="zh-CN"/>
        </w:rPr>
        <w:t>）能够根据直播团队目标，选择</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91" name="Image 13"/>
            <wp:cNvGraphicFramePr/>
            <a:graphic xmlns:a="http://schemas.openxmlformats.org/drawingml/2006/main">
              <a:graphicData uri="http://schemas.openxmlformats.org/drawingml/2006/picture">
                <pic:pic xmlns:pic="http://schemas.openxmlformats.org/drawingml/2006/picture">
                  <pic:nvPicPr>
                    <pic:cNvPr id="91" name="Image 13"/>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理的推广方式，进行策划、实施和效果评估与优化。</w:t>
      </w:r>
    </w:p>
    <w:p w14:paraId="2065CDBF">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4</w:t>
      </w:r>
      <w:r>
        <w:rPr>
          <w:rFonts w:hint="eastAsia" w:ascii="仿宋_GB2312" w:hAnsi="仿宋_GB2312" w:eastAsia="仿宋_GB2312" w:cs="仿宋_GB2312"/>
          <w:spacing w:val="-1"/>
          <w:sz w:val="28"/>
          <w:szCs w:val="28"/>
          <w:lang w:eastAsia="zh-CN"/>
        </w:rPr>
        <w:t>）能够根据不同商品类型进行产品策划、分类管理以及对接供应链。</w:t>
      </w:r>
    </w:p>
    <w:p w14:paraId="3FFB9849">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5</w:t>
      </w:r>
      <w:r>
        <w:rPr>
          <w:rFonts w:hint="eastAsia" w:ascii="仿宋_GB2312" w:hAnsi="仿宋_GB2312" w:eastAsia="仿宋_GB2312" w:cs="仿宋_GB2312"/>
          <w:spacing w:val="-1"/>
          <w:sz w:val="28"/>
          <w:szCs w:val="28"/>
          <w:lang w:eastAsia="zh-CN"/>
        </w:rPr>
        <w:t>）能够根据运营目标采集直播相关平台数据，并依据主播粉丝属性、产品和客户等各类数据，对其进行分析与预测。</w:t>
      </w:r>
    </w:p>
    <w:p w14:paraId="45B6D4AC">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6</w:t>
      </w:r>
      <w:r>
        <w:rPr>
          <w:rFonts w:hint="eastAsia" w:ascii="仿宋_GB2312" w:hAnsi="仿宋_GB2312" w:eastAsia="仿宋_GB2312" w:cs="仿宋_GB2312"/>
          <w:spacing w:val="-1"/>
          <w:sz w:val="28"/>
          <w:szCs w:val="28"/>
          <w:lang w:eastAsia="zh-CN"/>
        </w:rPr>
        <w:t>）能够正确进行全网营销推广，应对客户咨询、异议、处理客户投诉，进行客户个性化服务等。</w:t>
      </w:r>
    </w:p>
    <w:p w14:paraId="526298B9">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7</w:t>
      </w:r>
      <w:r>
        <w:rPr>
          <w:rFonts w:hint="eastAsia" w:ascii="仿宋_GB2312" w:hAnsi="仿宋_GB2312" w:eastAsia="仿宋_GB2312" w:cs="仿宋_GB2312"/>
          <w:spacing w:val="-1"/>
          <w:sz w:val="28"/>
          <w:szCs w:val="28"/>
          <w:lang w:eastAsia="zh-CN"/>
        </w:rPr>
        <w:t>）能够运用新媒体平台进行活动策划、营销推广、粉丝互动的运营与管理。</w:t>
      </w:r>
    </w:p>
    <w:p w14:paraId="398794F9">
      <w:pPr>
        <w:pStyle w:val="8"/>
        <w:keepNext w:val="0"/>
        <w:keepLines w:val="0"/>
        <w:pageBreakBefore w:val="0"/>
        <w:widowControl w:val="0"/>
        <w:numPr>
          <w:numId w:val="0"/>
        </w:numPr>
        <w:tabs>
          <w:tab w:val="left" w:pos="1319"/>
        </w:tabs>
        <w:kinsoku/>
        <w:wordWrap/>
        <w:overflowPunct/>
        <w:topLinePunct w:val="0"/>
        <w:autoSpaceDE w:val="0"/>
        <w:autoSpaceDN w:val="0"/>
        <w:bidi w:val="0"/>
        <w:adjustRightInd/>
        <w:snapToGrid/>
        <w:spacing w:before="0" w:after="0" w:line="600" w:lineRule="exact"/>
        <w:ind w:leftChars="0" w:right="0" w:rightChars="0"/>
        <w:jc w:val="left"/>
        <w:textAlignment w:val="auto"/>
        <w:outlineLvl w:val="0"/>
        <w:rPr>
          <w:rFonts w:hint="eastAsia" w:asciiTheme="minorEastAsia" w:hAnsiTheme="minorEastAsia" w:eastAsiaTheme="minorEastAsia" w:cstheme="minorBidi"/>
          <w:b/>
          <w:kern w:val="2"/>
          <w:sz w:val="24"/>
          <w:szCs w:val="24"/>
          <w:lang w:val="en-US" w:eastAsia="zh-CN" w:bidi="ar-SA"/>
        </w:rPr>
      </w:pPr>
      <w:r>
        <w:rPr>
          <w:rFonts w:hint="eastAsia" w:ascii="宋体" w:hAnsi="宋体" w:eastAsia="宋体" w:cs="宋体"/>
          <w:b/>
          <w:spacing w:val="-2"/>
          <w:sz w:val="24"/>
          <w:lang w:val="en-US" w:eastAsia="zh-CN"/>
        </w:rPr>
        <w:t>五、</w:t>
      </w:r>
      <w:r>
        <w:rPr>
          <w:rFonts w:hint="eastAsia" w:ascii="宋体" w:hAnsi="宋体" w:eastAsia="宋体" w:cs="宋体"/>
          <w:b/>
          <w:kern w:val="2"/>
          <w:sz w:val="24"/>
          <w:szCs w:val="24"/>
          <w:lang w:val="en-US" w:eastAsia="zh-CN" w:bidi="ar-SA"/>
        </w:rPr>
        <w:t>人才培养模式和教学模式</w:t>
      </w:r>
    </w:p>
    <w:p w14:paraId="71C1CDC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textAlignment w:val="auto"/>
        <w:outlineLvl w:val="1"/>
        <w:rPr>
          <w:rFonts w:ascii="宋体" w:hAnsi="宋体" w:eastAsia="宋体" w:cs="宋体"/>
          <w:b/>
          <w:bCs/>
          <w:sz w:val="24"/>
          <w:szCs w:val="22"/>
          <w:lang w:val="en-US" w:eastAsia="zh-CN" w:bidi="ar-SA"/>
        </w:rPr>
      </w:pPr>
      <w:r>
        <w:rPr>
          <w:rFonts w:ascii="宋体" w:hAnsi="宋体" w:eastAsia="宋体" w:cs="宋体"/>
          <w:b/>
          <w:bCs/>
          <w:sz w:val="24"/>
          <w:szCs w:val="22"/>
          <w:lang w:val="en-US" w:eastAsia="zh-CN" w:bidi="ar-SA"/>
        </w:rPr>
        <w:t>（一）人才培养模式</w:t>
      </w:r>
    </w:p>
    <w:p w14:paraId="08451582">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根据区域经济发展需要，认真贯彻“校政企行”</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92" name="Image 14"/>
            <wp:cNvGraphicFramePr/>
            <a:graphic xmlns:a="http://schemas.openxmlformats.org/drawingml/2006/main">
              <a:graphicData uri="http://schemas.openxmlformats.org/drawingml/2006/picture">
                <pic:pic xmlns:pic="http://schemas.openxmlformats.org/drawingml/2006/picture">
                  <pic:nvPicPr>
                    <pic:cNvPr id="92" name="Image 14"/>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作办学模式；积极推进现代学徒制和“1+X”证书制度的人才培养模式。开设电商特色班，实施校企</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93" name="Image 15"/>
            <wp:cNvGraphicFramePr/>
            <a:graphic xmlns:a="http://schemas.openxmlformats.org/drawingml/2006/main">
              <a:graphicData uri="http://schemas.openxmlformats.org/drawingml/2006/picture">
                <pic:pic xmlns:pic="http://schemas.openxmlformats.org/drawingml/2006/picture">
                  <pic:nvPicPr>
                    <pic:cNvPr id="93" name="Image 15"/>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作、工学结</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94" name="Image 16"/>
            <wp:cNvGraphicFramePr/>
            <a:graphic xmlns:a="http://schemas.openxmlformats.org/drawingml/2006/main">
              <a:graphicData uri="http://schemas.openxmlformats.org/drawingml/2006/picture">
                <pic:pic xmlns:pic="http://schemas.openxmlformats.org/drawingml/2006/picture">
                  <pic:nvPicPr>
                    <pic:cNvPr id="94" name="Image 16"/>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，形成具有订单特色的“共育型”人才培养和“校地行企协同、岗课赛证融通、育训创评一体”人才培养模式。</w:t>
      </w:r>
    </w:p>
    <w:p w14:paraId="36FE290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textAlignment w:val="auto"/>
        <w:outlineLvl w:val="1"/>
        <w:rPr>
          <w:rFonts w:ascii="宋体" w:hAnsi="宋体" w:eastAsia="宋体" w:cs="宋体"/>
          <w:b/>
          <w:bCs/>
          <w:sz w:val="24"/>
          <w:szCs w:val="22"/>
          <w:lang w:val="en-US" w:eastAsia="zh-CN" w:bidi="ar-SA"/>
        </w:rPr>
      </w:pPr>
      <w:r>
        <w:rPr>
          <w:rFonts w:ascii="宋体" w:hAnsi="宋体" w:eastAsia="宋体" w:cs="宋体"/>
          <w:b/>
          <w:bCs/>
          <w:sz w:val="24"/>
          <w:szCs w:val="22"/>
          <w:lang w:val="en-US" w:eastAsia="zh-CN" w:bidi="ar-SA"/>
        </w:rPr>
        <w:t>（二）教学模式</w:t>
      </w:r>
    </w:p>
    <w:p w14:paraId="162C6328">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sz w:val="24"/>
        </w:rPr>
      </w:pPr>
      <w:r>
        <w:rPr>
          <w:rFonts w:hint="eastAsia" w:ascii="仿宋_GB2312" w:hAnsi="仿宋_GB2312" w:eastAsia="仿宋_GB2312" w:cs="仿宋_GB2312"/>
          <w:spacing w:val="-1"/>
          <w:sz w:val="28"/>
          <w:szCs w:val="28"/>
          <w:lang w:eastAsia="zh-CN"/>
        </w:rPr>
        <w:t>以就业为导向，深度开展校企</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95" name="Image 17"/>
            <wp:cNvGraphicFramePr/>
            <a:graphic xmlns:a="http://schemas.openxmlformats.org/drawingml/2006/main">
              <a:graphicData uri="http://schemas.openxmlformats.org/drawingml/2006/picture">
                <pic:pic xmlns:pic="http://schemas.openxmlformats.org/drawingml/2006/picture">
                  <pic:nvPicPr>
                    <pic:cNvPr id="95" name="Image 17"/>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作、产教融</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96" name="Image 18"/>
            <wp:cNvGraphicFramePr/>
            <a:graphic xmlns:a="http://schemas.openxmlformats.org/drawingml/2006/main">
              <a:graphicData uri="http://schemas.openxmlformats.org/drawingml/2006/picture">
                <pic:pic xmlns:pic="http://schemas.openxmlformats.org/drawingml/2006/picture">
                  <pic:nvPicPr>
                    <pic:cNvPr id="96" name="Image 18"/>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，构建紧密对接行业企业需求的专业课程体系；积极建立符</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97" name="Image 19"/>
            <wp:cNvGraphicFramePr/>
            <a:graphic xmlns:a="http://schemas.openxmlformats.org/drawingml/2006/main">
              <a:graphicData uri="http://schemas.openxmlformats.org/drawingml/2006/picture">
                <pic:pic xmlns:pic="http://schemas.openxmlformats.org/drawingml/2006/picture">
                  <pic:nvPicPr>
                    <pic:cNvPr id="97" name="Image 19"/>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专业特点的人才培养模式和教学模式；妥善践行“共育型”的教学模式。深度融 “1+X”证书制度，瞄准社会需求，及时调整专业设置，优化课程</w:t>
      </w:r>
      <w:r>
        <w:rPr>
          <w:rFonts w:hint="eastAsia" w:ascii="仿宋_GB2312" w:hAnsi="仿宋_GB2312" w:eastAsia="仿宋_GB2312" w:cs="仿宋_GB2312"/>
          <w:spacing w:val="-1"/>
          <w:sz w:val="28"/>
          <w:szCs w:val="28"/>
          <w:lang w:val="en-US" w:eastAsia="zh-CN"/>
        </w:rPr>
        <w:t>内容，</w:t>
      </w:r>
      <w:r>
        <w:rPr>
          <w:rFonts w:hint="eastAsia" w:ascii="仿宋_GB2312" w:hAnsi="仿宋_GB2312" w:eastAsia="仿宋_GB2312" w:cs="仿宋_GB2312"/>
          <w:spacing w:val="-1"/>
          <w:sz w:val="28"/>
          <w:szCs w:val="28"/>
          <w:lang w:eastAsia="zh-CN"/>
        </w:rPr>
        <w:t>让企业有教学能力的能工巧匠走进课堂，促进毕业生的就业率和就业质量提高，努力实现培养高技能人才的目标。</w:t>
      </w:r>
    </w:p>
    <w:p w14:paraId="177022EB">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600" w:lineRule="exact"/>
        <w:ind w:leftChars="0" w:right="0" w:rightChars="0"/>
        <w:jc w:val="left"/>
        <w:textAlignment w:val="auto"/>
        <w:outlineLvl w:val="0"/>
        <w:rPr>
          <w:rFonts w:hint="eastAsia" w:ascii="宋体" w:hAnsi="宋体" w:eastAsia="宋体" w:cs="宋体"/>
          <w:b/>
          <w:spacing w:val="-2"/>
          <w:sz w:val="24"/>
          <w:lang w:val="en-US" w:eastAsia="zh-CN"/>
        </w:rPr>
      </w:pPr>
      <w:r>
        <w:rPr>
          <w:rFonts w:hint="eastAsia" w:ascii="宋体" w:hAnsi="宋体" w:eastAsia="宋体" w:cs="宋体"/>
          <w:b/>
          <w:spacing w:val="-2"/>
          <w:sz w:val="24"/>
          <w:lang w:val="en-US" w:eastAsia="zh-CN"/>
        </w:rPr>
        <w:t>六、课程设置及要求</w:t>
      </w:r>
    </w:p>
    <w:p w14:paraId="32FCCDAC">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主要包括：</w:t>
      </w:r>
    </w:p>
    <w:p w14:paraId="2BB7051B">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两年基础课程和专业课程</w:t>
      </w:r>
    </w:p>
    <w:p w14:paraId="7A4944B6">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三年公共基础课程和专业课程</w:t>
      </w:r>
    </w:p>
    <w:p w14:paraId="0D9056F3">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textAlignment w:val="auto"/>
        <w:outlineLvl w:val="1"/>
        <w:rPr>
          <w:rFonts w:ascii="宋体" w:hAnsi="宋体" w:eastAsia="宋体" w:cs="宋体"/>
          <w:b/>
          <w:bCs/>
          <w:sz w:val="24"/>
          <w:szCs w:val="22"/>
          <w:lang w:val="en-US" w:eastAsia="zh-CN" w:bidi="ar-SA"/>
        </w:rPr>
      </w:pPr>
      <w:r>
        <w:rPr>
          <w:rFonts w:ascii="宋体" w:hAnsi="宋体" w:eastAsia="宋体" w:cs="宋体"/>
          <w:b/>
          <w:bCs/>
          <w:sz w:val="24"/>
          <w:szCs w:val="22"/>
          <w:lang w:val="en-US" w:eastAsia="zh-CN" w:bidi="ar-SA"/>
        </w:rPr>
        <w:t>（一）两年阶段课程安排</w:t>
      </w:r>
    </w:p>
    <w:p w14:paraId="4274A60F">
      <w:pPr>
        <w:pStyle w:val="8"/>
        <w:widowControl w:val="0"/>
        <w:numPr>
          <w:ilvl w:val="0"/>
          <w:numId w:val="0"/>
        </w:numPr>
        <w:tabs>
          <w:tab w:val="left" w:pos="1319"/>
        </w:tabs>
        <w:autoSpaceDE w:val="0"/>
        <w:autoSpaceDN w:val="0"/>
        <w:spacing w:before="1" w:after="0" w:line="240" w:lineRule="auto"/>
        <w:ind w:right="0" w:rightChars="0"/>
        <w:jc w:val="center"/>
        <w:rPr>
          <w:rFonts w:hint="eastAsia" w:eastAsia="宋体"/>
          <w:spacing w:val="-1"/>
          <w:sz w:val="24"/>
          <w:lang w:val="en-US" w:eastAsia="zh-CN"/>
        </w:rPr>
      </w:pPr>
      <w:r>
        <w:rPr>
          <w:spacing w:val="-30"/>
          <w:sz w:val="24"/>
        </w:rPr>
        <w:t xml:space="preserve">表 </w:t>
      </w:r>
      <w:r>
        <w:rPr>
          <w:sz w:val="24"/>
        </w:rPr>
        <w:t>3</w:t>
      </w:r>
      <w:r>
        <w:rPr>
          <w:spacing w:val="-2"/>
          <w:sz w:val="24"/>
        </w:rPr>
        <w:t xml:space="preserve"> </w:t>
      </w:r>
      <w:r>
        <w:rPr>
          <w:b/>
          <w:bCs/>
          <w:spacing w:val="-2"/>
          <w:sz w:val="24"/>
        </w:rPr>
        <w:t>基础课程概述</w:t>
      </w:r>
    </w:p>
    <w:p w14:paraId="149B005D">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tbl>
      <w:tblPr>
        <w:tblStyle w:val="5"/>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1467"/>
        <w:gridCol w:w="3436"/>
        <w:gridCol w:w="3917"/>
      </w:tblGrid>
      <w:tr w14:paraId="6B00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left w:val="single" w:color="000000" w:sz="8" w:space="0"/>
            </w:tcBorders>
          </w:tcPr>
          <w:p w14:paraId="32B75BFB">
            <w:pPr>
              <w:pStyle w:val="7"/>
              <w:spacing w:before="2" w:line="288" w:lineRule="exact"/>
              <w:ind w:left="-92" w:right="150"/>
              <w:jc w:val="center"/>
              <w:rPr>
                <w:sz w:val="24"/>
              </w:rPr>
            </w:pPr>
            <w:r>
              <w:rPr>
                <w:spacing w:val="-5"/>
                <w:sz w:val="24"/>
              </w:rPr>
              <w:t>序号</w:t>
            </w:r>
          </w:p>
        </w:tc>
        <w:tc>
          <w:tcPr>
            <w:tcW w:w="1467" w:type="dxa"/>
          </w:tcPr>
          <w:p w14:paraId="3FA59DCC">
            <w:pPr>
              <w:pStyle w:val="7"/>
              <w:spacing w:before="2" w:line="288" w:lineRule="exact"/>
              <w:ind w:left="110"/>
              <w:rPr>
                <w:sz w:val="24"/>
              </w:rPr>
            </w:pPr>
            <w:r>
              <w:rPr>
                <w:spacing w:val="-3"/>
                <w:sz w:val="24"/>
              </w:rPr>
              <w:t>课程名称</w:t>
            </w:r>
          </w:p>
        </w:tc>
        <w:tc>
          <w:tcPr>
            <w:tcW w:w="3436" w:type="dxa"/>
          </w:tcPr>
          <w:p w14:paraId="5F84DAD6">
            <w:pPr>
              <w:pStyle w:val="7"/>
              <w:spacing w:before="2" w:line="288" w:lineRule="exact"/>
              <w:ind w:left="110"/>
              <w:rPr>
                <w:sz w:val="24"/>
              </w:rPr>
            </w:pPr>
            <w:r>
              <w:rPr>
                <w:spacing w:val="-3"/>
                <w:sz w:val="24"/>
              </w:rPr>
              <w:t>课程目标</w:t>
            </w:r>
          </w:p>
        </w:tc>
        <w:tc>
          <w:tcPr>
            <w:tcW w:w="3917" w:type="dxa"/>
            <w:tcBorders>
              <w:right w:val="single" w:color="000000" w:sz="6" w:space="0"/>
            </w:tcBorders>
          </w:tcPr>
          <w:p w14:paraId="67321467">
            <w:pPr>
              <w:pStyle w:val="7"/>
              <w:spacing w:before="2" w:line="288" w:lineRule="exact"/>
              <w:ind w:left="111"/>
              <w:rPr>
                <w:sz w:val="24"/>
              </w:rPr>
            </w:pPr>
            <w:r>
              <w:rPr>
                <w:spacing w:val="-2"/>
                <w:sz w:val="24"/>
              </w:rPr>
              <w:t>主要内容和教学要求</w:t>
            </w:r>
          </w:p>
        </w:tc>
      </w:tr>
      <w:tr w14:paraId="351D9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6" w:type="dxa"/>
            <w:tcBorders>
              <w:left w:val="single" w:color="000000" w:sz="8" w:space="0"/>
              <w:bottom w:val="nil"/>
            </w:tcBorders>
          </w:tcPr>
          <w:p w14:paraId="73E42A57">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bottom w:val="nil"/>
            </w:tcBorders>
          </w:tcPr>
          <w:p w14:paraId="2DA08D78">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bottom w:val="nil"/>
            </w:tcBorders>
          </w:tcPr>
          <w:p w14:paraId="04A9CD97">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作为中国特色社会主义的基</w:t>
            </w:r>
          </w:p>
        </w:tc>
        <w:tc>
          <w:tcPr>
            <w:tcW w:w="3917" w:type="dxa"/>
            <w:tcBorders>
              <w:bottom w:val="nil"/>
              <w:right w:val="single" w:color="000000" w:sz="6" w:space="0"/>
            </w:tcBorders>
          </w:tcPr>
          <w:p w14:paraId="37CC4DB8">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依照《中等职业学校思想政治课程标</w:t>
            </w:r>
          </w:p>
        </w:tc>
      </w:tr>
      <w:tr w14:paraId="2DCB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5D3A0E0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16D631B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1A3952A5">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础，学生需要掌握马克思列宁</w:t>
            </w:r>
          </w:p>
        </w:tc>
        <w:tc>
          <w:tcPr>
            <w:tcW w:w="3917" w:type="dxa"/>
            <w:tcBorders>
              <w:top w:val="nil"/>
              <w:bottom w:val="nil"/>
              <w:right w:val="single" w:color="000000" w:sz="6" w:space="0"/>
            </w:tcBorders>
          </w:tcPr>
          <w:p w14:paraId="4A1BDF5D">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z w:val="21"/>
                <w:szCs w:val="21"/>
              </w:rPr>
              <w:t>准》（2020 年版）</w:t>
            </w:r>
            <w:r>
              <w:rPr>
                <w:rFonts w:hint="eastAsia" w:ascii="仿宋" w:hAnsi="仿宋" w:eastAsia="仿宋" w:cs="仿宋"/>
                <w:spacing w:val="-2"/>
                <w:sz w:val="21"/>
                <w:szCs w:val="21"/>
              </w:rPr>
              <w:t>开设，引导学生</w:t>
            </w:r>
          </w:p>
        </w:tc>
      </w:tr>
      <w:tr w14:paraId="0951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6D4DF29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2BC6FBA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5A95BE8F">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主义、毛泽东思想、邓小平理</w:t>
            </w:r>
          </w:p>
        </w:tc>
        <w:tc>
          <w:tcPr>
            <w:tcW w:w="3917" w:type="dxa"/>
            <w:tcBorders>
              <w:top w:val="nil"/>
              <w:bottom w:val="nil"/>
              <w:right w:val="single" w:color="000000" w:sz="6" w:space="0"/>
            </w:tcBorders>
          </w:tcPr>
          <w:p w14:paraId="1E9F33DB">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8"/>
                <w:sz w:val="21"/>
                <w:szCs w:val="21"/>
              </w:rPr>
              <w:t>树立对马克思主义的信仰、对中国特</w:t>
            </w:r>
          </w:p>
        </w:tc>
      </w:tr>
      <w:tr w14:paraId="60CE4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5D808AA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7300C423">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3364A9A1">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论、三个代表重要思想、科学</w:t>
            </w:r>
          </w:p>
        </w:tc>
        <w:tc>
          <w:tcPr>
            <w:tcW w:w="3917" w:type="dxa"/>
            <w:tcBorders>
              <w:top w:val="nil"/>
              <w:bottom w:val="nil"/>
              <w:right w:val="single" w:color="000000" w:sz="6" w:space="0"/>
            </w:tcBorders>
          </w:tcPr>
          <w:p w14:paraId="33F5C0AB">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色社会主义的信念、对中华民族伟大</w:t>
            </w:r>
          </w:p>
        </w:tc>
      </w:tr>
      <w:tr w14:paraId="6B70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6" w:type="dxa"/>
            <w:tcBorders>
              <w:top w:val="nil"/>
              <w:left w:val="single" w:color="000000" w:sz="8" w:space="0"/>
              <w:bottom w:val="nil"/>
            </w:tcBorders>
          </w:tcPr>
          <w:p w14:paraId="0BD5327F">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2C6780CF">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48574430">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发展观等理论知识。这些理论</w:t>
            </w:r>
          </w:p>
        </w:tc>
        <w:tc>
          <w:tcPr>
            <w:tcW w:w="3917" w:type="dxa"/>
            <w:tcBorders>
              <w:top w:val="nil"/>
              <w:bottom w:val="nil"/>
              <w:right w:val="single" w:color="000000" w:sz="6" w:space="0"/>
            </w:tcBorders>
          </w:tcPr>
          <w:p w14:paraId="13530F7E">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复兴中国梦的信心，坚定中国特色社</w:t>
            </w:r>
          </w:p>
        </w:tc>
      </w:tr>
      <w:tr w14:paraId="12C4D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56" w:type="dxa"/>
            <w:tcBorders>
              <w:top w:val="nil"/>
              <w:left w:val="single" w:color="000000" w:sz="8" w:space="0"/>
              <w:bottom w:val="nil"/>
            </w:tcBorders>
          </w:tcPr>
          <w:p w14:paraId="61DA8195">
            <w:pPr>
              <w:pStyle w:val="7"/>
              <w:keepNext w:val="0"/>
              <w:keepLines w:val="0"/>
              <w:pageBreakBefore w:val="0"/>
              <w:widowControl w:val="0"/>
              <w:kinsoku/>
              <w:wordWrap/>
              <w:overflowPunct/>
              <w:topLinePunct w:val="0"/>
              <w:autoSpaceDE w:val="0"/>
              <w:autoSpaceDN w:val="0"/>
              <w:bidi w:val="0"/>
              <w:adjustRightInd/>
              <w:snapToGrid/>
              <w:spacing w:before="0"/>
              <w:ind w:left="0" w:right="199"/>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1</w:t>
            </w:r>
          </w:p>
        </w:tc>
        <w:tc>
          <w:tcPr>
            <w:tcW w:w="1467" w:type="dxa"/>
            <w:tcBorders>
              <w:top w:val="nil"/>
              <w:bottom w:val="nil"/>
            </w:tcBorders>
          </w:tcPr>
          <w:p w14:paraId="103F240B">
            <w:pPr>
              <w:pStyle w:val="7"/>
              <w:keepNext w:val="0"/>
              <w:keepLines w:val="0"/>
              <w:pageBreakBefore w:val="0"/>
              <w:widowControl w:val="0"/>
              <w:kinsoku/>
              <w:wordWrap/>
              <w:overflowPunct/>
              <w:topLinePunct w:val="0"/>
              <w:autoSpaceDE w:val="0"/>
              <w:autoSpaceDN w:val="0"/>
              <w:bidi w:val="0"/>
              <w:adjustRightInd/>
              <w:snapToGrid/>
              <w:spacing w:before="0" w:line="310" w:lineRule="atLeast"/>
              <w:ind w:left="0" w:right="50"/>
              <w:textAlignment w:val="auto"/>
              <w:rPr>
                <w:rFonts w:hint="eastAsia" w:ascii="仿宋" w:hAnsi="仿宋" w:eastAsia="仿宋" w:cs="仿宋"/>
                <w:sz w:val="21"/>
                <w:szCs w:val="21"/>
              </w:rPr>
            </w:pPr>
            <w:r>
              <w:rPr>
                <w:rFonts w:hint="eastAsia" w:ascii="仿宋" w:hAnsi="仿宋" w:eastAsia="仿宋" w:cs="仿宋"/>
                <w:spacing w:val="-2"/>
                <w:sz w:val="21"/>
                <w:szCs w:val="21"/>
              </w:rPr>
              <w:t>中国特色社会</w:t>
            </w:r>
            <w:r>
              <w:rPr>
                <w:rFonts w:hint="eastAsia" w:ascii="仿宋" w:hAnsi="仿宋" w:eastAsia="仿宋" w:cs="仿宋"/>
                <w:spacing w:val="-6"/>
                <w:sz w:val="21"/>
                <w:szCs w:val="21"/>
              </w:rPr>
              <w:t>主义</w:t>
            </w:r>
          </w:p>
        </w:tc>
        <w:tc>
          <w:tcPr>
            <w:tcW w:w="3436" w:type="dxa"/>
            <w:tcBorders>
              <w:top w:val="nil"/>
              <w:bottom w:val="nil"/>
            </w:tcBorders>
          </w:tcPr>
          <w:p w14:paraId="7EA79C57">
            <w:pPr>
              <w:pStyle w:val="7"/>
              <w:keepNext w:val="0"/>
              <w:keepLines w:val="0"/>
              <w:pageBreakBefore w:val="0"/>
              <w:widowControl w:val="0"/>
              <w:kinsoku/>
              <w:wordWrap/>
              <w:overflowPunct/>
              <w:topLinePunct w:val="0"/>
              <w:autoSpaceDE w:val="0"/>
              <w:autoSpaceDN w:val="0"/>
              <w:bidi w:val="0"/>
              <w:adjustRightInd/>
              <w:snapToGrid/>
              <w:spacing w:before="0" w:line="310" w:lineRule="atLeast"/>
              <w:ind w:left="0" w:right="-29"/>
              <w:textAlignment w:val="auto"/>
              <w:rPr>
                <w:rFonts w:hint="eastAsia" w:ascii="仿宋" w:hAnsi="仿宋" w:eastAsia="仿宋" w:cs="仿宋"/>
                <w:sz w:val="21"/>
                <w:szCs w:val="21"/>
              </w:rPr>
            </w:pPr>
            <w:r>
              <w:rPr>
                <w:rFonts w:hint="eastAsia" w:ascii="仿宋" w:hAnsi="仿宋" w:eastAsia="仿宋" w:cs="仿宋"/>
                <w:spacing w:val="-2"/>
                <w:sz w:val="21"/>
                <w:szCs w:val="21"/>
              </w:rPr>
              <w:t>知识包括社会主义本质、社会</w:t>
            </w:r>
            <w:r>
              <w:rPr>
                <w:rFonts w:hint="eastAsia" w:ascii="仿宋" w:hAnsi="仿宋" w:eastAsia="仿宋" w:cs="仿宋"/>
                <w:spacing w:val="-11"/>
                <w:sz w:val="21"/>
                <w:szCs w:val="21"/>
              </w:rPr>
              <w:t>主义制度、社会主义市场经济、</w:t>
            </w:r>
          </w:p>
        </w:tc>
        <w:tc>
          <w:tcPr>
            <w:tcW w:w="3917" w:type="dxa"/>
            <w:tcBorders>
              <w:top w:val="nil"/>
              <w:bottom w:val="nil"/>
              <w:right w:val="single" w:color="000000" w:sz="6" w:space="0"/>
            </w:tcBorders>
          </w:tcPr>
          <w:p w14:paraId="5A0D77E4">
            <w:pPr>
              <w:pStyle w:val="7"/>
              <w:keepNext w:val="0"/>
              <w:keepLines w:val="0"/>
              <w:pageBreakBefore w:val="0"/>
              <w:widowControl w:val="0"/>
              <w:kinsoku/>
              <w:wordWrap/>
              <w:overflowPunct/>
              <w:topLinePunct w:val="0"/>
              <w:autoSpaceDE w:val="0"/>
              <w:autoSpaceDN w:val="0"/>
              <w:bidi w:val="0"/>
              <w:adjustRightInd/>
              <w:snapToGrid/>
              <w:spacing w:before="0" w:line="310" w:lineRule="atLeast"/>
              <w:ind w:left="0" w:right="13"/>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会主义道路自信、理论自信、制度</w:t>
            </w:r>
          </w:p>
          <w:p w14:paraId="3EB717DC">
            <w:pPr>
              <w:pStyle w:val="7"/>
              <w:keepNext w:val="0"/>
              <w:keepLines w:val="0"/>
              <w:pageBreakBefore w:val="0"/>
              <w:widowControl w:val="0"/>
              <w:kinsoku/>
              <w:wordWrap/>
              <w:overflowPunct/>
              <w:topLinePunct w:val="0"/>
              <w:autoSpaceDE w:val="0"/>
              <w:autoSpaceDN w:val="0"/>
              <w:bidi w:val="0"/>
              <w:adjustRightInd/>
              <w:snapToGrid/>
              <w:spacing w:before="0" w:line="310" w:lineRule="atLeast"/>
              <w:ind w:left="0" w:right="13"/>
              <w:textAlignment w:val="auto"/>
              <w:rPr>
                <w:rFonts w:hint="eastAsia" w:ascii="仿宋" w:hAnsi="仿宋" w:eastAsia="仿宋" w:cs="仿宋"/>
                <w:sz w:val="21"/>
                <w:szCs w:val="21"/>
              </w:rPr>
            </w:pPr>
            <w:r>
              <w:rPr>
                <w:rFonts w:hint="eastAsia" w:ascii="仿宋" w:hAnsi="仿宋" w:eastAsia="仿宋" w:cs="仿宋"/>
                <w:spacing w:val="-2"/>
                <w:sz w:val="21"/>
                <w:szCs w:val="21"/>
              </w:rPr>
              <w:t>自</w:t>
            </w:r>
            <w:r>
              <w:rPr>
                <w:rFonts w:hint="eastAsia" w:ascii="仿宋" w:hAnsi="仿宋" w:eastAsia="仿宋" w:cs="仿宋"/>
                <w:spacing w:val="-1"/>
                <w:sz w:val="21"/>
                <w:szCs w:val="21"/>
              </w:rPr>
              <w:t>信、文化自信，把爱国情、强国志、</w:t>
            </w:r>
          </w:p>
        </w:tc>
      </w:tr>
      <w:tr w14:paraId="48B9B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6" w:type="dxa"/>
            <w:tcBorders>
              <w:top w:val="nil"/>
              <w:left w:val="single" w:color="000000" w:sz="8" w:space="0"/>
              <w:bottom w:val="nil"/>
            </w:tcBorders>
          </w:tcPr>
          <w:p w14:paraId="3580507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36EF40C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058F4FA4">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党的领导等方面的内容。通过</w:t>
            </w:r>
          </w:p>
        </w:tc>
        <w:tc>
          <w:tcPr>
            <w:tcW w:w="3917" w:type="dxa"/>
            <w:tcBorders>
              <w:top w:val="nil"/>
              <w:bottom w:val="nil"/>
              <w:right w:val="single" w:color="000000" w:sz="6" w:space="0"/>
            </w:tcBorders>
          </w:tcPr>
          <w:p w14:paraId="5FA3ABBC">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报国行自觉融入坚持和发展中国特</w:t>
            </w:r>
          </w:p>
        </w:tc>
      </w:tr>
      <w:tr w14:paraId="711D2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6" w:type="dxa"/>
            <w:tcBorders>
              <w:top w:val="nil"/>
              <w:left w:val="single" w:color="000000" w:sz="8" w:space="0"/>
              <w:bottom w:val="nil"/>
            </w:tcBorders>
          </w:tcPr>
          <w:p w14:paraId="57BF9EA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789CD8E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38B50FB3">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学习，学生能够深刻理解中国</w:t>
            </w:r>
          </w:p>
        </w:tc>
        <w:tc>
          <w:tcPr>
            <w:tcW w:w="3917" w:type="dxa"/>
            <w:tcBorders>
              <w:top w:val="nil"/>
              <w:bottom w:val="nil"/>
              <w:right w:val="single" w:color="000000" w:sz="6" w:space="0"/>
            </w:tcBorders>
          </w:tcPr>
          <w:p w14:paraId="690FF4EA">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色社会主义事业、建设社会主义现代</w:t>
            </w:r>
          </w:p>
        </w:tc>
      </w:tr>
      <w:tr w14:paraId="4EC1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0BFB773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00BCEC89">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3C52F198">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特色社会主义的基本原则和制</w:t>
            </w:r>
          </w:p>
        </w:tc>
        <w:tc>
          <w:tcPr>
            <w:tcW w:w="3917" w:type="dxa"/>
            <w:tcBorders>
              <w:top w:val="nil"/>
              <w:bottom w:val="nil"/>
              <w:right w:val="single" w:color="000000" w:sz="6" w:space="0"/>
            </w:tcBorders>
          </w:tcPr>
          <w:p w14:paraId="1413FE1D">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化强国、实现中华民族伟大复兴的奋</w:t>
            </w:r>
          </w:p>
        </w:tc>
      </w:tr>
      <w:tr w14:paraId="1664F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1154AC21">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0EA673A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51591795">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度安排，增强对社会主义的认</w:t>
            </w:r>
          </w:p>
        </w:tc>
        <w:tc>
          <w:tcPr>
            <w:tcW w:w="3917" w:type="dxa"/>
            <w:tcBorders>
              <w:top w:val="nil"/>
              <w:bottom w:val="nil"/>
              <w:right w:val="single" w:color="000000" w:sz="6" w:space="0"/>
            </w:tcBorders>
          </w:tcPr>
          <w:p w14:paraId="050E6314">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4"/>
                <w:sz w:val="21"/>
                <w:szCs w:val="21"/>
              </w:rPr>
              <w:t>斗之中</w:t>
            </w:r>
          </w:p>
        </w:tc>
      </w:tr>
      <w:tr w14:paraId="3A638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6" w:type="dxa"/>
            <w:tcBorders>
              <w:top w:val="nil"/>
              <w:left w:val="single" w:color="000000" w:sz="8" w:space="0"/>
            </w:tcBorders>
          </w:tcPr>
          <w:p w14:paraId="4221A7D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tcBorders>
          </w:tcPr>
          <w:p w14:paraId="6FEAA91F">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tcBorders>
          </w:tcPr>
          <w:p w14:paraId="19CCF663">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3"/>
                <w:sz w:val="21"/>
                <w:szCs w:val="21"/>
              </w:rPr>
              <w:t>同和信仰</w:t>
            </w:r>
          </w:p>
        </w:tc>
        <w:tc>
          <w:tcPr>
            <w:tcW w:w="3917" w:type="dxa"/>
            <w:tcBorders>
              <w:top w:val="nil"/>
              <w:right w:val="single" w:color="000000" w:sz="6" w:space="0"/>
            </w:tcBorders>
          </w:tcPr>
          <w:p w14:paraId="22737B4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145B1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6" w:type="dxa"/>
            <w:tcBorders>
              <w:left w:val="single" w:color="000000" w:sz="8" w:space="0"/>
              <w:bottom w:val="nil"/>
            </w:tcBorders>
          </w:tcPr>
          <w:p w14:paraId="7ECDAEA7">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bottom w:val="nil"/>
            </w:tcBorders>
          </w:tcPr>
          <w:p w14:paraId="1A1AB639">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bottom w:val="nil"/>
            </w:tcBorders>
          </w:tcPr>
          <w:p w14:paraId="1BCA872B">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通过本课程的教学，提高学生</w:t>
            </w:r>
          </w:p>
        </w:tc>
        <w:tc>
          <w:tcPr>
            <w:tcW w:w="3917" w:type="dxa"/>
            <w:tcBorders>
              <w:bottom w:val="nil"/>
              <w:right w:val="single" w:color="000000" w:sz="6" w:space="0"/>
            </w:tcBorders>
          </w:tcPr>
          <w:p w14:paraId="45BA01E9">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本课程对学生进行职业道德和法治</w:t>
            </w:r>
          </w:p>
        </w:tc>
      </w:tr>
      <w:tr w14:paraId="10F2A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63259A5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5DB666FB">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58D5AE53">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的职业道德素质和法治素养，</w:t>
            </w:r>
          </w:p>
        </w:tc>
        <w:tc>
          <w:tcPr>
            <w:tcW w:w="3917" w:type="dxa"/>
            <w:tcBorders>
              <w:top w:val="nil"/>
              <w:bottom w:val="nil"/>
              <w:right w:val="single" w:color="000000" w:sz="6" w:space="0"/>
            </w:tcBorders>
          </w:tcPr>
          <w:p w14:paraId="53EC8393">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教育，分为感悟道德力量；践行职业</w:t>
            </w:r>
          </w:p>
        </w:tc>
      </w:tr>
      <w:tr w14:paraId="6D511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6ECA8E38">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46C9A008">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51EE126B">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帮助学生理解全面依法治国的</w:t>
            </w:r>
          </w:p>
        </w:tc>
        <w:tc>
          <w:tcPr>
            <w:tcW w:w="3917" w:type="dxa"/>
            <w:tcBorders>
              <w:top w:val="nil"/>
              <w:bottom w:val="nil"/>
              <w:right w:val="single" w:color="000000" w:sz="6" w:space="0"/>
            </w:tcBorders>
          </w:tcPr>
          <w:p w14:paraId="087AD8D9">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道德基本规范；提升职业道德境界；</w:t>
            </w:r>
          </w:p>
        </w:tc>
      </w:tr>
      <w:tr w14:paraId="3096A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56" w:type="dxa"/>
            <w:tcBorders>
              <w:top w:val="nil"/>
              <w:left w:val="single" w:color="000000" w:sz="8" w:space="0"/>
              <w:bottom w:val="nil"/>
            </w:tcBorders>
          </w:tcPr>
          <w:p w14:paraId="40B8345B">
            <w:pPr>
              <w:pStyle w:val="7"/>
              <w:keepNext w:val="0"/>
              <w:keepLines w:val="0"/>
              <w:pageBreakBefore w:val="0"/>
              <w:widowControl w:val="0"/>
              <w:kinsoku/>
              <w:wordWrap/>
              <w:overflowPunct/>
              <w:topLinePunct w:val="0"/>
              <w:autoSpaceDE w:val="0"/>
              <w:autoSpaceDN w:val="0"/>
              <w:bidi w:val="0"/>
              <w:adjustRightInd/>
              <w:snapToGrid/>
              <w:spacing w:before="0"/>
              <w:ind w:left="0" w:right="199"/>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2</w:t>
            </w:r>
          </w:p>
        </w:tc>
        <w:tc>
          <w:tcPr>
            <w:tcW w:w="1467" w:type="dxa"/>
            <w:tcBorders>
              <w:top w:val="nil"/>
              <w:bottom w:val="nil"/>
            </w:tcBorders>
          </w:tcPr>
          <w:p w14:paraId="484DDE41">
            <w:pPr>
              <w:pStyle w:val="7"/>
              <w:keepNext w:val="0"/>
              <w:keepLines w:val="0"/>
              <w:pageBreakBefore w:val="0"/>
              <w:widowControl w:val="0"/>
              <w:kinsoku/>
              <w:wordWrap/>
              <w:overflowPunct/>
              <w:topLinePunct w:val="0"/>
              <w:autoSpaceDE w:val="0"/>
              <w:autoSpaceDN w:val="0"/>
              <w:bidi w:val="0"/>
              <w:adjustRightInd/>
              <w:snapToGrid/>
              <w:spacing w:before="0" w:line="310" w:lineRule="atLeast"/>
              <w:ind w:left="0" w:right="50"/>
              <w:textAlignment w:val="auto"/>
              <w:rPr>
                <w:rFonts w:hint="eastAsia" w:ascii="仿宋" w:hAnsi="仿宋" w:eastAsia="仿宋" w:cs="仿宋"/>
                <w:sz w:val="21"/>
                <w:szCs w:val="21"/>
              </w:rPr>
            </w:pPr>
            <w:r>
              <w:rPr>
                <w:rFonts w:hint="eastAsia" w:ascii="仿宋" w:hAnsi="仿宋" w:eastAsia="仿宋" w:cs="仿宋"/>
                <w:spacing w:val="-2"/>
                <w:sz w:val="21"/>
                <w:szCs w:val="21"/>
              </w:rPr>
              <w:t>职业道德与法</w:t>
            </w:r>
            <w:r>
              <w:rPr>
                <w:rFonts w:hint="eastAsia" w:ascii="仿宋" w:hAnsi="仿宋" w:eastAsia="仿宋" w:cs="仿宋"/>
                <w:spacing w:val="-10"/>
                <w:sz w:val="21"/>
                <w:szCs w:val="21"/>
              </w:rPr>
              <w:t>制</w:t>
            </w:r>
          </w:p>
        </w:tc>
        <w:tc>
          <w:tcPr>
            <w:tcW w:w="3436" w:type="dxa"/>
            <w:tcBorders>
              <w:top w:val="nil"/>
              <w:bottom w:val="nil"/>
            </w:tcBorders>
          </w:tcPr>
          <w:p w14:paraId="20FC614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
                <w:sz w:val="21"/>
                <w:szCs w:val="21"/>
              </w:rPr>
              <w:t>总目标和基本要求，了解职业</w:t>
            </w:r>
          </w:p>
          <w:p w14:paraId="288A0AB1">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道德和法律规范，增强职业道</w:t>
            </w:r>
          </w:p>
        </w:tc>
        <w:tc>
          <w:tcPr>
            <w:tcW w:w="3917" w:type="dxa"/>
            <w:tcBorders>
              <w:top w:val="nil"/>
              <w:bottom w:val="nil"/>
              <w:right w:val="single" w:color="000000" w:sz="6" w:space="0"/>
            </w:tcBorders>
          </w:tcPr>
          <w:p w14:paraId="73B682F1">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
                <w:sz w:val="21"/>
                <w:szCs w:val="21"/>
              </w:rPr>
              <w:t>坚持全面依法治国；维护宪法尊严；</w:t>
            </w:r>
          </w:p>
          <w:p w14:paraId="40AB7FAD">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遵循法律规范等六个部分</w:t>
            </w:r>
          </w:p>
        </w:tc>
      </w:tr>
      <w:tr w14:paraId="42150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6E6B511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6EBE2BF7">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730AEEDC">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right="-29"/>
              <w:textAlignment w:val="auto"/>
              <w:rPr>
                <w:rFonts w:hint="eastAsia" w:ascii="仿宋" w:hAnsi="仿宋" w:eastAsia="仿宋" w:cs="仿宋"/>
                <w:sz w:val="21"/>
                <w:szCs w:val="21"/>
              </w:rPr>
            </w:pPr>
            <w:r>
              <w:rPr>
                <w:rFonts w:hint="eastAsia" w:ascii="仿宋" w:hAnsi="仿宋" w:eastAsia="仿宋" w:cs="仿宋"/>
                <w:spacing w:val="-10"/>
                <w:sz w:val="21"/>
                <w:szCs w:val="21"/>
              </w:rPr>
              <w:t>德和法治意识，养成爱岗敬业、</w:t>
            </w:r>
          </w:p>
        </w:tc>
        <w:tc>
          <w:tcPr>
            <w:tcW w:w="3917" w:type="dxa"/>
            <w:tcBorders>
              <w:top w:val="nil"/>
              <w:bottom w:val="nil"/>
              <w:right w:val="single" w:color="000000" w:sz="6" w:space="0"/>
            </w:tcBorders>
          </w:tcPr>
          <w:p w14:paraId="38FE3A8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5EC94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6E66F4C7">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0A9BCF3B">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74950E1E">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依法办事的思维方式和行为习</w:t>
            </w:r>
            <w:r>
              <w:rPr>
                <w:rFonts w:hint="eastAsia" w:ascii="仿宋" w:hAnsi="仿宋" w:eastAsia="仿宋" w:cs="仿宋"/>
                <w:spacing w:val="-10"/>
                <w:sz w:val="21"/>
                <w:szCs w:val="21"/>
              </w:rPr>
              <w:t>惯</w:t>
            </w:r>
          </w:p>
        </w:tc>
        <w:tc>
          <w:tcPr>
            <w:tcW w:w="3917" w:type="dxa"/>
            <w:tcBorders>
              <w:top w:val="nil"/>
              <w:bottom w:val="nil"/>
              <w:right w:val="single" w:color="000000" w:sz="6" w:space="0"/>
            </w:tcBorders>
          </w:tcPr>
          <w:p w14:paraId="63BB0EB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781FD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6" w:type="dxa"/>
            <w:tcBorders>
              <w:left w:val="single" w:color="000000" w:sz="8" w:space="0"/>
              <w:bottom w:val="nil"/>
            </w:tcBorders>
          </w:tcPr>
          <w:p w14:paraId="06C8B23B">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bottom w:val="nil"/>
            </w:tcBorders>
          </w:tcPr>
          <w:p w14:paraId="7375480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bottom w:val="nil"/>
            </w:tcBorders>
          </w:tcPr>
          <w:p w14:paraId="2B492EA1">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通过本课程的教学，引导学生</w:t>
            </w:r>
          </w:p>
        </w:tc>
        <w:tc>
          <w:tcPr>
            <w:tcW w:w="3917" w:type="dxa"/>
            <w:tcBorders>
              <w:bottom w:val="nil"/>
              <w:right w:val="single" w:color="000000" w:sz="6" w:space="0"/>
            </w:tcBorders>
          </w:tcPr>
          <w:p w14:paraId="0DBDFC86">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本课程基于社会发展对学生心理素</w:t>
            </w:r>
          </w:p>
        </w:tc>
      </w:tr>
      <w:tr w14:paraId="157DD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677691C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10C097D2">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72EDD326">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树立心理健康意识，掌握心理</w:t>
            </w:r>
          </w:p>
        </w:tc>
        <w:tc>
          <w:tcPr>
            <w:tcW w:w="3917" w:type="dxa"/>
            <w:tcBorders>
              <w:top w:val="nil"/>
              <w:bottom w:val="nil"/>
              <w:right w:val="single" w:color="000000" w:sz="6" w:space="0"/>
            </w:tcBorders>
          </w:tcPr>
          <w:p w14:paraId="69F779FF">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质、职业生涯发展提出的新要求以及</w:t>
            </w:r>
          </w:p>
        </w:tc>
      </w:tr>
      <w:tr w14:paraId="3DD9F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16FB185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5F2879A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11D8AE98">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调适和职业生涯规划的方法，</w:t>
            </w:r>
          </w:p>
        </w:tc>
        <w:tc>
          <w:tcPr>
            <w:tcW w:w="3917" w:type="dxa"/>
            <w:tcBorders>
              <w:top w:val="nil"/>
              <w:bottom w:val="nil"/>
              <w:right w:val="single" w:color="000000" w:sz="6" w:space="0"/>
            </w:tcBorders>
          </w:tcPr>
          <w:p w14:paraId="26BFFA37">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心理和谐、职业成才的培养目标，阐</w:t>
            </w:r>
          </w:p>
        </w:tc>
      </w:tr>
      <w:tr w14:paraId="4791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0A2AD6A8">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6A9A7FAB">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4F58DD9A">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right="-29"/>
              <w:textAlignment w:val="auto"/>
              <w:rPr>
                <w:rFonts w:hint="eastAsia" w:ascii="仿宋" w:hAnsi="仿宋" w:eastAsia="仿宋" w:cs="仿宋"/>
                <w:sz w:val="21"/>
                <w:szCs w:val="21"/>
              </w:rPr>
            </w:pPr>
            <w:r>
              <w:rPr>
                <w:rFonts w:hint="eastAsia" w:ascii="仿宋" w:hAnsi="仿宋" w:eastAsia="仿宋" w:cs="仿宋"/>
                <w:spacing w:val="-9"/>
                <w:sz w:val="21"/>
                <w:szCs w:val="21"/>
              </w:rPr>
              <w:t>帮助学生正确处理生活、学习、</w:t>
            </w:r>
          </w:p>
        </w:tc>
        <w:tc>
          <w:tcPr>
            <w:tcW w:w="3917" w:type="dxa"/>
            <w:tcBorders>
              <w:top w:val="nil"/>
              <w:bottom w:val="nil"/>
              <w:right w:val="single" w:color="000000" w:sz="6" w:space="0"/>
            </w:tcBorders>
          </w:tcPr>
          <w:p w14:paraId="65DDAAB3">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释心理健康知识，分为时代导航，生</w:t>
            </w:r>
          </w:p>
        </w:tc>
      </w:tr>
      <w:tr w14:paraId="4687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56" w:type="dxa"/>
            <w:tcBorders>
              <w:top w:val="nil"/>
              <w:left w:val="single" w:color="000000" w:sz="8" w:space="0"/>
              <w:bottom w:val="nil"/>
            </w:tcBorders>
          </w:tcPr>
          <w:p w14:paraId="7794C03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0F7C48A9">
            <w:pPr>
              <w:pStyle w:val="7"/>
              <w:keepNext w:val="0"/>
              <w:keepLines w:val="0"/>
              <w:pageBreakBefore w:val="0"/>
              <w:widowControl w:val="0"/>
              <w:kinsoku/>
              <w:wordWrap/>
              <w:overflowPunct/>
              <w:topLinePunct w:val="0"/>
              <w:autoSpaceDE w:val="0"/>
              <w:autoSpaceDN w:val="0"/>
              <w:bidi w:val="0"/>
              <w:adjustRightInd/>
              <w:snapToGrid/>
              <w:spacing w:before="0"/>
              <w:ind w:left="0" w:right="199"/>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3</w:t>
            </w:r>
          </w:p>
        </w:tc>
        <w:tc>
          <w:tcPr>
            <w:tcW w:w="1467" w:type="dxa"/>
            <w:tcBorders>
              <w:top w:val="nil"/>
              <w:bottom w:val="nil"/>
            </w:tcBorders>
          </w:tcPr>
          <w:p w14:paraId="0E914A1F">
            <w:pPr>
              <w:pStyle w:val="7"/>
              <w:keepNext w:val="0"/>
              <w:keepLines w:val="0"/>
              <w:pageBreakBefore w:val="0"/>
              <w:widowControl w:val="0"/>
              <w:kinsoku/>
              <w:wordWrap/>
              <w:overflowPunct/>
              <w:topLinePunct w:val="0"/>
              <w:autoSpaceDE w:val="0"/>
              <w:autoSpaceDN w:val="0"/>
              <w:bidi w:val="0"/>
              <w:adjustRightInd/>
              <w:snapToGrid/>
              <w:spacing w:before="0" w:line="242" w:lineRule="auto"/>
              <w:ind w:left="0" w:right="50"/>
              <w:textAlignment w:val="auto"/>
              <w:rPr>
                <w:rFonts w:hint="eastAsia" w:ascii="仿宋" w:hAnsi="仿宋" w:eastAsia="仿宋" w:cs="仿宋"/>
                <w:sz w:val="21"/>
                <w:szCs w:val="21"/>
              </w:rPr>
            </w:pPr>
            <w:r>
              <w:rPr>
                <w:rFonts w:hint="eastAsia" w:ascii="仿宋" w:hAnsi="仿宋" w:eastAsia="仿宋" w:cs="仿宋"/>
                <w:spacing w:val="-2"/>
                <w:sz w:val="21"/>
                <w:szCs w:val="21"/>
              </w:rPr>
              <w:t>心里健康与职</w:t>
            </w:r>
            <w:r>
              <w:rPr>
                <w:rFonts w:hint="eastAsia" w:ascii="仿宋" w:hAnsi="仿宋" w:eastAsia="仿宋" w:cs="仿宋"/>
                <w:spacing w:val="-4"/>
                <w:sz w:val="21"/>
                <w:szCs w:val="21"/>
              </w:rPr>
              <w:t>业生涯</w:t>
            </w:r>
          </w:p>
        </w:tc>
        <w:tc>
          <w:tcPr>
            <w:tcW w:w="3436" w:type="dxa"/>
            <w:tcBorders>
              <w:top w:val="nil"/>
              <w:bottom w:val="nil"/>
            </w:tcBorders>
          </w:tcPr>
          <w:p w14:paraId="351F18DF">
            <w:pPr>
              <w:pStyle w:val="7"/>
              <w:keepNext w:val="0"/>
              <w:keepLines w:val="0"/>
              <w:pageBreakBefore w:val="0"/>
              <w:widowControl w:val="0"/>
              <w:kinsoku/>
              <w:wordWrap/>
              <w:overflowPunct/>
              <w:topLinePunct w:val="0"/>
              <w:autoSpaceDE w:val="0"/>
              <w:autoSpaceDN w:val="0"/>
              <w:bidi w:val="0"/>
              <w:adjustRightInd/>
              <w:snapToGrid/>
              <w:spacing w:before="0" w:line="242" w:lineRule="auto"/>
              <w:ind w:left="0" w:right="130"/>
              <w:textAlignment w:val="auto"/>
              <w:rPr>
                <w:rFonts w:hint="eastAsia" w:ascii="仿宋" w:hAnsi="仿宋" w:eastAsia="仿宋" w:cs="仿宋"/>
                <w:sz w:val="21"/>
                <w:szCs w:val="21"/>
              </w:rPr>
            </w:pPr>
            <w:r>
              <w:rPr>
                <w:rFonts w:hint="eastAsia" w:ascii="仿宋" w:hAnsi="仿宋" w:eastAsia="仿宋" w:cs="仿宋"/>
                <w:spacing w:val="-2"/>
                <w:sz w:val="21"/>
                <w:szCs w:val="21"/>
              </w:rPr>
              <w:t xml:space="preserve">成长和求职就业中遇到的问 </w:t>
            </w:r>
            <w:r>
              <w:rPr>
                <w:rFonts w:hint="eastAsia" w:ascii="仿宋" w:hAnsi="仿宋" w:eastAsia="仿宋" w:cs="仿宋"/>
                <w:spacing w:val="-1"/>
                <w:sz w:val="21"/>
                <w:szCs w:val="21"/>
              </w:rPr>
              <w:t>题，培育自立自强、敬业乐群</w:t>
            </w:r>
          </w:p>
          <w:p w14:paraId="4CED218F">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的心理品质和自尊自信、理性</w:t>
            </w:r>
          </w:p>
        </w:tc>
        <w:tc>
          <w:tcPr>
            <w:tcW w:w="3917" w:type="dxa"/>
            <w:tcBorders>
              <w:top w:val="nil"/>
              <w:bottom w:val="nil"/>
              <w:right w:val="single" w:color="000000" w:sz="6" w:space="0"/>
            </w:tcBorders>
          </w:tcPr>
          <w:p w14:paraId="6B8D59BE">
            <w:pPr>
              <w:pStyle w:val="7"/>
              <w:keepNext w:val="0"/>
              <w:keepLines w:val="0"/>
              <w:pageBreakBefore w:val="0"/>
              <w:widowControl w:val="0"/>
              <w:kinsoku/>
              <w:wordWrap/>
              <w:overflowPunct/>
              <w:topLinePunct w:val="0"/>
              <w:autoSpaceDE w:val="0"/>
              <w:autoSpaceDN w:val="0"/>
              <w:bidi w:val="0"/>
              <w:adjustRightInd/>
              <w:snapToGrid/>
              <w:spacing w:before="0" w:line="242" w:lineRule="auto"/>
              <w:ind w:left="0" w:right="88"/>
              <w:textAlignment w:val="auto"/>
              <w:rPr>
                <w:rFonts w:hint="eastAsia" w:ascii="仿宋" w:hAnsi="仿宋" w:eastAsia="仿宋" w:cs="仿宋"/>
                <w:sz w:val="21"/>
                <w:szCs w:val="21"/>
              </w:rPr>
            </w:pPr>
            <w:r>
              <w:rPr>
                <w:rFonts w:hint="eastAsia" w:ascii="仿宋" w:hAnsi="仿宋" w:eastAsia="仿宋" w:cs="仿宋"/>
                <w:spacing w:val="-6"/>
                <w:sz w:val="21"/>
                <w:szCs w:val="21"/>
              </w:rPr>
              <w:t>涯筑梦；认识自我，健康成长；立足</w:t>
            </w:r>
            <w:r>
              <w:rPr>
                <w:rFonts w:hint="eastAsia" w:ascii="仿宋" w:hAnsi="仿宋" w:eastAsia="仿宋" w:cs="仿宋"/>
                <w:spacing w:val="-7"/>
                <w:sz w:val="21"/>
                <w:szCs w:val="21"/>
              </w:rPr>
              <w:t>专业，谋划发展；和谐交往，快乐生</w:t>
            </w:r>
          </w:p>
          <w:p w14:paraId="00A6C760">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right="-44"/>
              <w:textAlignment w:val="auto"/>
              <w:rPr>
                <w:rFonts w:hint="eastAsia" w:ascii="仿宋" w:hAnsi="仿宋" w:eastAsia="仿宋" w:cs="仿宋"/>
                <w:sz w:val="21"/>
                <w:szCs w:val="21"/>
              </w:rPr>
            </w:pPr>
            <w:r>
              <w:rPr>
                <w:rFonts w:hint="eastAsia" w:ascii="仿宋" w:hAnsi="仿宋" w:eastAsia="仿宋" w:cs="仿宋"/>
                <w:spacing w:val="-15"/>
                <w:sz w:val="21"/>
                <w:szCs w:val="21"/>
              </w:rPr>
              <w:t>活；学会学习，终身受益；规划生涯，</w:t>
            </w:r>
          </w:p>
        </w:tc>
      </w:tr>
      <w:tr w14:paraId="18DCB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4D23DE6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6247488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3C786CA6">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平和、积极向上的良好心态，</w:t>
            </w:r>
          </w:p>
        </w:tc>
        <w:tc>
          <w:tcPr>
            <w:tcW w:w="3917" w:type="dxa"/>
            <w:tcBorders>
              <w:top w:val="nil"/>
              <w:bottom w:val="nil"/>
              <w:right w:val="single" w:color="000000" w:sz="6" w:space="0"/>
            </w:tcBorders>
          </w:tcPr>
          <w:p w14:paraId="75EB07DF">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2"/>
                <w:sz w:val="21"/>
                <w:szCs w:val="21"/>
              </w:rPr>
              <w:t>放飞理想等六部分</w:t>
            </w:r>
          </w:p>
        </w:tc>
      </w:tr>
      <w:tr w14:paraId="4758C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6" w:type="dxa"/>
            <w:tcBorders>
              <w:top w:val="nil"/>
              <w:left w:val="single" w:color="000000" w:sz="8" w:space="0"/>
              <w:bottom w:val="nil"/>
            </w:tcBorders>
          </w:tcPr>
          <w:p w14:paraId="52C2853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5DADEE1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5ABB52B0">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根据社会发展需要和学生心理</w:t>
            </w:r>
          </w:p>
        </w:tc>
        <w:tc>
          <w:tcPr>
            <w:tcW w:w="3917" w:type="dxa"/>
            <w:tcBorders>
              <w:top w:val="nil"/>
              <w:bottom w:val="nil"/>
              <w:right w:val="single" w:color="000000" w:sz="6" w:space="0"/>
            </w:tcBorders>
          </w:tcPr>
          <w:p w14:paraId="201274B9">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70C7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6" w:type="dxa"/>
            <w:tcBorders>
              <w:top w:val="nil"/>
              <w:left w:val="single" w:color="000000" w:sz="8" w:space="0"/>
              <w:bottom w:val="nil"/>
            </w:tcBorders>
          </w:tcPr>
          <w:p w14:paraId="1983125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nil"/>
            </w:tcBorders>
          </w:tcPr>
          <w:p w14:paraId="141BE55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nil"/>
            </w:tcBorders>
          </w:tcPr>
          <w:p w14:paraId="2A160037">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特点进行职业生涯指导，为职</w:t>
            </w:r>
          </w:p>
        </w:tc>
        <w:tc>
          <w:tcPr>
            <w:tcW w:w="3917" w:type="dxa"/>
            <w:tcBorders>
              <w:top w:val="nil"/>
              <w:bottom w:val="nil"/>
              <w:right w:val="single" w:color="000000" w:sz="6" w:space="0"/>
            </w:tcBorders>
          </w:tcPr>
          <w:p w14:paraId="39F5444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03A8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56" w:type="dxa"/>
            <w:tcBorders>
              <w:top w:val="nil"/>
              <w:left w:val="single" w:color="000000" w:sz="8" w:space="0"/>
              <w:bottom w:val="double" w:color="000000" w:sz="4" w:space="0"/>
            </w:tcBorders>
          </w:tcPr>
          <w:p w14:paraId="0425EAE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bottom w:val="double" w:color="000000" w:sz="4" w:space="0"/>
            </w:tcBorders>
          </w:tcPr>
          <w:p w14:paraId="3CB4C0F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bottom w:val="double" w:color="000000" w:sz="4" w:space="0"/>
            </w:tcBorders>
          </w:tcPr>
          <w:p w14:paraId="4B03448B">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2"/>
                <w:sz w:val="21"/>
                <w:szCs w:val="21"/>
              </w:rPr>
              <w:t>业生涯发展奠定基础</w:t>
            </w:r>
          </w:p>
        </w:tc>
        <w:tc>
          <w:tcPr>
            <w:tcW w:w="3917" w:type="dxa"/>
            <w:tcBorders>
              <w:top w:val="nil"/>
              <w:bottom w:val="double" w:color="000000" w:sz="4" w:space="0"/>
              <w:right w:val="single" w:color="000000" w:sz="6" w:space="0"/>
            </w:tcBorders>
          </w:tcPr>
          <w:p w14:paraId="7094230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70928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bottom w:val="nil"/>
              <w:right w:val="single" w:color="000000" w:sz="4" w:space="0"/>
            </w:tcBorders>
          </w:tcPr>
          <w:p w14:paraId="4E464DA7">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left w:val="single" w:color="000000" w:sz="4" w:space="0"/>
              <w:bottom w:val="nil"/>
              <w:right w:val="single" w:color="000000" w:sz="4" w:space="0"/>
            </w:tcBorders>
          </w:tcPr>
          <w:p w14:paraId="7FBF0E41">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left w:val="single" w:color="000000" w:sz="4" w:space="0"/>
              <w:bottom w:val="nil"/>
              <w:right w:val="single" w:color="000000" w:sz="4" w:space="0"/>
            </w:tcBorders>
          </w:tcPr>
          <w:p w14:paraId="5AFBD201">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通过本课程的教学，帮助学生</w:t>
            </w:r>
          </w:p>
        </w:tc>
        <w:tc>
          <w:tcPr>
            <w:tcW w:w="3917" w:type="dxa"/>
            <w:tcBorders>
              <w:left w:val="single" w:color="000000" w:sz="4" w:space="0"/>
              <w:bottom w:val="nil"/>
              <w:right w:val="single" w:color="000000" w:sz="6" w:space="0"/>
            </w:tcBorders>
          </w:tcPr>
          <w:p w14:paraId="4226CE47">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主要讲授马克思主义的唯物论、认识</w:t>
            </w:r>
          </w:p>
        </w:tc>
      </w:tr>
      <w:tr w14:paraId="3AC39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3314D848">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4EAA3A6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7069BF06">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学习运用辩证唯物主义与历史</w:t>
            </w:r>
          </w:p>
        </w:tc>
        <w:tc>
          <w:tcPr>
            <w:tcW w:w="3917" w:type="dxa"/>
            <w:tcBorders>
              <w:top w:val="nil"/>
              <w:left w:val="single" w:color="000000" w:sz="4" w:space="0"/>
              <w:bottom w:val="nil"/>
              <w:right w:val="single" w:color="000000" w:sz="6" w:space="0"/>
            </w:tcBorders>
          </w:tcPr>
          <w:p w14:paraId="348D73C3">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论、辩证法基本理论，以对于人生问</w:t>
            </w:r>
          </w:p>
        </w:tc>
      </w:tr>
      <w:tr w14:paraId="550B7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6009402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7C6F436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5E32AC25">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唯物主义的观点、方法，正确</w:t>
            </w:r>
          </w:p>
        </w:tc>
        <w:tc>
          <w:tcPr>
            <w:tcW w:w="3917" w:type="dxa"/>
            <w:tcBorders>
              <w:top w:val="nil"/>
              <w:left w:val="single" w:color="000000" w:sz="4" w:space="0"/>
              <w:bottom w:val="nil"/>
              <w:right w:val="single" w:color="000000" w:sz="6" w:space="0"/>
            </w:tcBorders>
          </w:tcPr>
          <w:p w14:paraId="32159245">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3"/>
                <w:sz w:val="21"/>
                <w:szCs w:val="21"/>
              </w:rPr>
              <w:t>题的指导</w:t>
            </w:r>
          </w:p>
        </w:tc>
      </w:tr>
      <w:tr w14:paraId="03BB0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556" w:type="dxa"/>
            <w:tcBorders>
              <w:top w:val="nil"/>
              <w:bottom w:val="nil"/>
              <w:right w:val="single" w:color="000000" w:sz="4" w:space="0"/>
            </w:tcBorders>
          </w:tcPr>
          <w:p w14:paraId="124BCCE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0"/>
                <w:sz w:val="21"/>
                <w:szCs w:val="21"/>
              </w:rPr>
              <w:t>4</w:t>
            </w:r>
          </w:p>
        </w:tc>
        <w:tc>
          <w:tcPr>
            <w:tcW w:w="1467" w:type="dxa"/>
            <w:tcBorders>
              <w:top w:val="nil"/>
              <w:left w:val="single" w:color="000000" w:sz="4" w:space="0"/>
              <w:bottom w:val="nil"/>
              <w:right w:val="single" w:color="000000" w:sz="4" w:space="0"/>
            </w:tcBorders>
          </w:tcPr>
          <w:p w14:paraId="2CA8E1C2">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2"/>
                <w:sz w:val="21"/>
                <w:szCs w:val="21"/>
              </w:rPr>
              <w:t>哲学与人生</w:t>
            </w:r>
          </w:p>
        </w:tc>
        <w:tc>
          <w:tcPr>
            <w:tcW w:w="3436" w:type="dxa"/>
            <w:tcBorders>
              <w:top w:val="nil"/>
              <w:left w:val="single" w:color="000000" w:sz="4" w:space="0"/>
              <w:bottom w:val="nil"/>
              <w:right w:val="single" w:color="000000" w:sz="4" w:space="0"/>
            </w:tcBorders>
          </w:tcPr>
          <w:p w14:paraId="02C58D3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
                <w:sz w:val="21"/>
                <w:szCs w:val="21"/>
              </w:rPr>
              <w:t>看待自然、社会的发展，正确</w:t>
            </w:r>
          </w:p>
          <w:p w14:paraId="516F8EC5">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认识与处理人生发展中的基本</w:t>
            </w:r>
          </w:p>
        </w:tc>
        <w:tc>
          <w:tcPr>
            <w:tcW w:w="3917" w:type="dxa"/>
            <w:tcBorders>
              <w:top w:val="nil"/>
              <w:left w:val="single" w:color="000000" w:sz="4" w:space="0"/>
              <w:bottom w:val="nil"/>
              <w:right w:val="single" w:color="000000" w:sz="6" w:space="0"/>
            </w:tcBorders>
          </w:tcPr>
          <w:p w14:paraId="5B57B12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5D17E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nil"/>
              <w:right w:val="single" w:color="000000" w:sz="4" w:space="0"/>
            </w:tcBorders>
          </w:tcPr>
          <w:p w14:paraId="5387C41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0FC2C64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6DCC81CC">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问题，树立与追求崇高理想，</w:t>
            </w:r>
          </w:p>
        </w:tc>
        <w:tc>
          <w:tcPr>
            <w:tcW w:w="3917" w:type="dxa"/>
            <w:tcBorders>
              <w:top w:val="nil"/>
              <w:left w:val="single" w:color="000000" w:sz="4" w:space="0"/>
              <w:bottom w:val="nil"/>
              <w:right w:val="single" w:color="000000" w:sz="6" w:space="0"/>
            </w:tcBorders>
          </w:tcPr>
          <w:p w14:paraId="19148FC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12F93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21F83AE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66255D9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7628296A">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逐步形成正确的世界观、人生</w:t>
            </w:r>
          </w:p>
        </w:tc>
        <w:tc>
          <w:tcPr>
            <w:tcW w:w="3917" w:type="dxa"/>
            <w:tcBorders>
              <w:top w:val="nil"/>
              <w:left w:val="single" w:color="000000" w:sz="4" w:space="0"/>
              <w:bottom w:val="nil"/>
              <w:right w:val="single" w:color="000000" w:sz="6" w:space="0"/>
            </w:tcBorders>
          </w:tcPr>
          <w:p w14:paraId="564598D3">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581D1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single" w:color="000000" w:sz="4" w:space="0"/>
              <w:right w:val="single" w:color="000000" w:sz="4" w:space="0"/>
            </w:tcBorders>
          </w:tcPr>
          <w:p w14:paraId="47A2F983">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single" w:color="000000" w:sz="4" w:space="0"/>
              <w:right w:val="single" w:color="000000" w:sz="4" w:space="0"/>
            </w:tcBorders>
          </w:tcPr>
          <w:p w14:paraId="3336C05B">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single" w:color="000000" w:sz="4" w:space="0"/>
              <w:right w:val="single" w:color="000000" w:sz="4" w:space="0"/>
            </w:tcBorders>
          </w:tcPr>
          <w:p w14:paraId="3274E127">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2"/>
                <w:sz w:val="21"/>
                <w:szCs w:val="21"/>
              </w:rPr>
              <w:t>观和价值观</w:t>
            </w:r>
          </w:p>
        </w:tc>
        <w:tc>
          <w:tcPr>
            <w:tcW w:w="3917" w:type="dxa"/>
            <w:tcBorders>
              <w:top w:val="nil"/>
              <w:left w:val="single" w:color="000000" w:sz="4" w:space="0"/>
              <w:bottom w:val="single" w:color="000000" w:sz="4" w:space="0"/>
              <w:right w:val="single" w:color="000000" w:sz="6" w:space="0"/>
            </w:tcBorders>
          </w:tcPr>
          <w:p w14:paraId="0FDFB55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7E698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single" w:color="000000" w:sz="4" w:space="0"/>
              <w:bottom w:val="nil"/>
              <w:right w:val="single" w:color="000000" w:sz="4" w:space="0"/>
            </w:tcBorders>
          </w:tcPr>
          <w:p w14:paraId="2859C693">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single" w:color="000000" w:sz="4" w:space="0"/>
              <w:left w:val="single" w:color="000000" w:sz="4" w:space="0"/>
              <w:bottom w:val="nil"/>
              <w:right w:val="single" w:color="000000" w:sz="4" w:space="0"/>
            </w:tcBorders>
          </w:tcPr>
          <w:p w14:paraId="3673B20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single" w:color="000000" w:sz="4" w:space="0"/>
              <w:left w:val="single" w:color="000000" w:sz="4" w:space="0"/>
              <w:bottom w:val="nil"/>
              <w:right w:val="single" w:color="000000" w:sz="4" w:space="0"/>
            </w:tcBorders>
          </w:tcPr>
          <w:p w14:paraId="4D858F21">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引导学生正确认识体育锻炼目</w:t>
            </w:r>
          </w:p>
        </w:tc>
        <w:tc>
          <w:tcPr>
            <w:tcW w:w="3917" w:type="dxa"/>
            <w:tcBorders>
              <w:top w:val="single" w:color="000000" w:sz="4" w:space="0"/>
              <w:left w:val="single" w:color="000000" w:sz="4" w:space="0"/>
              <w:bottom w:val="nil"/>
              <w:right w:val="single" w:color="000000" w:sz="6" w:space="0"/>
            </w:tcBorders>
          </w:tcPr>
          <w:p w14:paraId="52195FE8">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篮球、排球、足球三大球和乒乓球、</w:t>
            </w:r>
          </w:p>
        </w:tc>
      </w:tr>
      <w:tr w14:paraId="618E4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nil"/>
              <w:right w:val="single" w:color="000000" w:sz="4" w:space="0"/>
            </w:tcBorders>
          </w:tcPr>
          <w:p w14:paraId="6CD6971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7252B86F">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22A290F0">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的意义，了解基本的体育理论</w:t>
            </w:r>
          </w:p>
        </w:tc>
        <w:tc>
          <w:tcPr>
            <w:tcW w:w="3917" w:type="dxa"/>
            <w:tcBorders>
              <w:top w:val="nil"/>
              <w:left w:val="single" w:color="000000" w:sz="4" w:space="0"/>
              <w:bottom w:val="nil"/>
              <w:right w:val="single" w:color="000000" w:sz="6" w:space="0"/>
            </w:tcBorders>
          </w:tcPr>
          <w:p w14:paraId="43FDEB7A">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z w:val="21"/>
                <w:szCs w:val="21"/>
              </w:rPr>
              <w:t>羽毛球各项运动（任选一项）</w:t>
            </w:r>
            <w:r>
              <w:rPr>
                <w:rFonts w:hint="eastAsia" w:ascii="仿宋" w:hAnsi="仿宋" w:eastAsia="仿宋" w:cs="仿宋"/>
                <w:spacing w:val="-4"/>
                <w:sz w:val="21"/>
                <w:szCs w:val="21"/>
              </w:rPr>
              <w:t>概述、</w:t>
            </w:r>
          </w:p>
        </w:tc>
      </w:tr>
      <w:tr w14:paraId="113F8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5AB048E7">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5</w:t>
            </w:r>
          </w:p>
        </w:tc>
        <w:tc>
          <w:tcPr>
            <w:tcW w:w="1467" w:type="dxa"/>
            <w:tcBorders>
              <w:top w:val="nil"/>
              <w:left w:val="single" w:color="000000" w:sz="4" w:space="0"/>
              <w:bottom w:val="nil"/>
              <w:right w:val="single" w:color="000000" w:sz="4" w:space="0"/>
            </w:tcBorders>
          </w:tcPr>
          <w:p w14:paraId="48803724">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5"/>
                <w:sz w:val="21"/>
                <w:szCs w:val="21"/>
              </w:rPr>
              <w:t>体育</w:t>
            </w:r>
          </w:p>
        </w:tc>
        <w:tc>
          <w:tcPr>
            <w:tcW w:w="3436" w:type="dxa"/>
            <w:tcBorders>
              <w:top w:val="nil"/>
              <w:left w:val="single" w:color="000000" w:sz="4" w:space="0"/>
              <w:bottom w:val="nil"/>
              <w:right w:val="single" w:color="000000" w:sz="4" w:space="0"/>
            </w:tcBorders>
          </w:tcPr>
          <w:p w14:paraId="1C8B126D">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知识，掌握必要的运动技术和</w:t>
            </w:r>
          </w:p>
        </w:tc>
        <w:tc>
          <w:tcPr>
            <w:tcW w:w="3917" w:type="dxa"/>
            <w:tcBorders>
              <w:top w:val="nil"/>
              <w:left w:val="single" w:color="000000" w:sz="4" w:space="0"/>
              <w:bottom w:val="nil"/>
              <w:right w:val="single" w:color="000000" w:sz="6" w:space="0"/>
            </w:tcBorders>
          </w:tcPr>
          <w:p w14:paraId="4145046E">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right="-44"/>
              <w:textAlignment w:val="auto"/>
              <w:rPr>
                <w:rFonts w:hint="eastAsia" w:ascii="仿宋" w:hAnsi="仿宋" w:eastAsia="仿宋" w:cs="仿宋"/>
                <w:sz w:val="21"/>
                <w:szCs w:val="21"/>
              </w:rPr>
            </w:pPr>
            <w:r>
              <w:rPr>
                <w:rFonts w:hint="eastAsia" w:ascii="仿宋" w:hAnsi="仿宋" w:eastAsia="仿宋" w:cs="仿宋"/>
                <w:spacing w:val="-16"/>
                <w:sz w:val="21"/>
                <w:szCs w:val="21"/>
              </w:rPr>
              <w:t>竞赛规则、各种球类的技战术；武术、</w:t>
            </w:r>
          </w:p>
        </w:tc>
      </w:tr>
      <w:tr w14:paraId="7BBE9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5D408CE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3050AFE9">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27AAB0C3">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技能，学会科学锻炼身体的方</w:t>
            </w:r>
          </w:p>
        </w:tc>
        <w:tc>
          <w:tcPr>
            <w:tcW w:w="3917" w:type="dxa"/>
            <w:tcBorders>
              <w:top w:val="nil"/>
              <w:left w:val="single" w:color="000000" w:sz="4" w:space="0"/>
              <w:bottom w:val="nil"/>
              <w:right w:val="single" w:color="000000" w:sz="6" w:space="0"/>
            </w:tcBorders>
          </w:tcPr>
          <w:p w14:paraId="7B1B073F">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健美操运动概述、基本功和规定套路</w:t>
            </w:r>
          </w:p>
        </w:tc>
      </w:tr>
      <w:tr w14:paraId="0AA13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single" w:color="000000" w:sz="4" w:space="0"/>
              <w:right w:val="single" w:color="000000" w:sz="4" w:space="0"/>
            </w:tcBorders>
          </w:tcPr>
          <w:p w14:paraId="258D85E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single" w:color="000000" w:sz="4" w:space="0"/>
              <w:right w:val="single" w:color="000000" w:sz="4" w:space="0"/>
            </w:tcBorders>
          </w:tcPr>
          <w:p w14:paraId="2E346F4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single" w:color="000000" w:sz="4" w:space="0"/>
              <w:right w:val="single" w:color="000000" w:sz="4" w:space="0"/>
            </w:tcBorders>
          </w:tcPr>
          <w:p w14:paraId="2BB4059C">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法，养成锻炼身体的良好习惯</w:t>
            </w:r>
          </w:p>
        </w:tc>
        <w:tc>
          <w:tcPr>
            <w:tcW w:w="3917" w:type="dxa"/>
            <w:tcBorders>
              <w:top w:val="nil"/>
              <w:left w:val="single" w:color="000000" w:sz="4" w:space="0"/>
              <w:bottom w:val="single" w:color="000000" w:sz="4" w:space="0"/>
              <w:right w:val="single" w:color="000000" w:sz="6" w:space="0"/>
            </w:tcBorders>
          </w:tcPr>
          <w:p w14:paraId="3137F39C">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等</w:t>
            </w:r>
          </w:p>
        </w:tc>
      </w:tr>
      <w:tr w14:paraId="31215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single" w:color="000000" w:sz="4" w:space="0"/>
              <w:bottom w:val="nil"/>
              <w:right w:val="single" w:color="000000" w:sz="4" w:space="0"/>
            </w:tcBorders>
          </w:tcPr>
          <w:p w14:paraId="05C6395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single" w:color="000000" w:sz="4" w:space="0"/>
              <w:left w:val="single" w:color="000000" w:sz="4" w:space="0"/>
              <w:bottom w:val="nil"/>
              <w:right w:val="single" w:color="000000" w:sz="4" w:space="0"/>
            </w:tcBorders>
          </w:tcPr>
          <w:p w14:paraId="6EA7FC4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single" w:color="000000" w:sz="4" w:space="0"/>
              <w:left w:val="single" w:color="000000" w:sz="4" w:space="0"/>
              <w:bottom w:val="nil"/>
              <w:right w:val="single" w:color="000000" w:sz="4" w:space="0"/>
            </w:tcBorders>
          </w:tcPr>
          <w:p w14:paraId="303DA337">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学生通过必修和选修课程的学</w:t>
            </w:r>
          </w:p>
        </w:tc>
        <w:tc>
          <w:tcPr>
            <w:tcW w:w="3917" w:type="dxa"/>
            <w:tcBorders>
              <w:top w:val="single" w:color="000000" w:sz="4" w:space="0"/>
              <w:left w:val="single" w:color="000000" w:sz="4" w:space="0"/>
              <w:bottom w:val="nil"/>
              <w:right w:val="single" w:color="000000" w:sz="6" w:space="0"/>
            </w:tcBorders>
          </w:tcPr>
          <w:p w14:paraId="2C7FDAD9">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要求学生掌握语言基础知识，文学知</w:t>
            </w:r>
          </w:p>
        </w:tc>
      </w:tr>
      <w:tr w14:paraId="0CAD1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6950D77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72B0587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54D30FD8">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习，在培养学生全面的语文素</w:t>
            </w:r>
          </w:p>
        </w:tc>
        <w:tc>
          <w:tcPr>
            <w:tcW w:w="3917" w:type="dxa"/>
            <w:tcBorders>
              <w:top w:val="nil"/>
              <w:left w:val="single" w:color="000000" w:sz="4" w:space="0"/>
              <w:bottom w:val="nil"/>
              <w:right w:val="single" w:color="000000" w:sz="6" w:space="0"/>
            </w:tcBorders>
          </w:tcPr>
          <w:p w14:paraId="5A6B65AC">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识，文化知识，社会知识。具备良好</w:t>
            </w:r>
          </w:p>
        </w:tc>
      </w:tr>
      <w:tr w14:paraId="43E8F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556" w:type="dxa"/>
            <w:tcBorders>
              <w:top w:val="nil"/>
              <w:bottom w:val="nil"/>
              <w:right w:val="single" w:color="000000" w:sz="4" w:space="0"/>
            </w:tcBorders>
          </w:tcPr>
          <w:p w14:paraId="2DE9482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0"/>
                <w:sz w:val="21"/>
                <w:szCs w:val="21"/>
              </w:rPr>
              <w:t>6</w:t>
            </w:r>
          </w:p>
        </w:tc>
        <w:tc>
          <w:tcPr>
            <w:tcW w:w="1467" w:type="dxa"/>
            <w:tcBorders>
              <w:top w:val="nil"/>
              <w:left w:val="single" w:color="000000" w:sz="4" w:space="0"/>
              <w:bottom w:val="nil"/>
              <w:right w:val="single" w:color="000000" w:sz="4" w:space="0"/>
            </w:tcBorders>
          </w:tcPr>
          <w:p w14:paraId="2A01ADA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5"/>
                <w:sz w:val="21"/>
                <w:szCs w:val="21"/>
              </w:rPr>
              <w:t>语文</w:t>
            </w:r>
          </w:p>
        </w:tc>
        <w:tc>
          <w:tcPr>
            <w:tcW w:w="3436" w:type="dxa"/>
            <w:tcBorders>
              <w:top w:val="nil"/>
              <w:left w:val="single" w:color="000000" w:sz="4" w:space="0"/>
              <w:bottom w:val="nil"/>
              <w:right w:val="single" w:color="000000" w:sz="4" w:space="0"/>
            </w:tcBorders>
          </w:tcPr>
          <w:p w14:paraId="67DDDEB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
                <w:sz w:val="21"/>
                <w:szCs w:val="21"/>
              </w:rPr>
              <w:t>养，提高学生的文化素养、人</w:t>
            </w:r>
          </w:p>
          <w:p w14:paraId="2C4D9C71">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文精神和语言应用能力，为学</w:t>
            </w:r>
          </w:p>
        </w:tc>
        <w:tc>
          <w:tcPr>
            <w:tcW w:w="3917" w:type="dxa"/>
            <w:tcBorders>
              <w:top w:val="nil"/>
              <w:left w:val="single" w:color="000000" w:sz="4" w:space="0"/>
              <w:bottom w:val="nil"/>
              <w:right w:val="single" w:color="000000" w:sz="6" w:space="0"/>
            </w:tcBorders>
          </w:tcPr>
          <w:p w14:paraId="55079C9B">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0"/>
                <w:sz w:val="21"/>
                <w:szCs w:val="21"/>
              </w:rPr>
              <w:t>的语言表达能力，能够熟练运用语言</w:t>
            </w:r>
          </w:p>
          <w:p w14:paraId="6A8CE82E">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表达思想，要求学生具备良好的文化</w:t>
            </w:r>
          </w:p>
        </w:tc>
      </w:tr>
      <w:tr w14:paraId="51C88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361D03C8">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4C9B7A0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1C47CB1C">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生未来的学习和生活奠定坚实</w:t>
            </w:r>
          </w:p>
        </w:tc>
        <w:tc>
          <w:tcPr>
            <w:tcW w:w="3917" w:type="dxa"/>
            <w:tcBorders>
              <w:top w:val="nil"/>
              <w:left w:val="single" w:color="000000" w:sz="4" w:space="0"/>
              <w:bottom w:val="nil"/>
              <w:right w:val="single" w:color="000000" w:sz="6" w:space="0"/>
            </w:tcBorders>
          </w:tcPr>
          <w:p w14:paraId="60934575">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素养，能够运用文化知识进行文化分</w:t>
            </w:r>
          </w:p>
        </w:tc>
      </w:tr>
      <w:tr w14:paraId="0103E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single" w:color="000000" w:sz="4" w:space="0"/>
              <w:right w:val="single" w:color="000000" w:sz="4" w:space="0"/>
            </w:tcBorders>
          </w:tcPr>
          <w:p w14:paraId="4D61EB5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single" w:color="000000" w:sz="4" w:space="0"/>
              <w:right w:val="single" w:color="000000" w:sz="4" w:space="0"/>
            </w:tcBorders>
          </w:tcPr>
          <w:p w14:paraId="79C8A223">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single" w:color="000000" w:sz="4" w:space="0"/>
              <w:right w:val="single" w:color="000000" w:sz="4" w:space="0"/>
            </w:tcBorders>
          </w:tcPr>
          <w:p w14:paraId="4BA64BBC">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4"/>
                <w:sz w:val="21"/>
                <w:szCs w:val="21"/>
              </w:rPr>
              <w:t>的基础</w:t>
            </w:r>
          </w:p>
        </w:tc>
        <w:tc>
          <w:tcPr>
            <w:tcW w:w="3917" w:type="dxa"/>
            <w:tcBorders>
              <w:top w:val="nil"/>
              <w:left w:val="single" w:color="000000" w:sz="4" w:space="0"/>
              <w:bottom w:val="single" w:color="000000" w:sz="4" w:space="0"/>
              <w:right w:val="single" w:color="000000" w:sz="6" w:space="0"/>
            </w:tcBorders>
          </w:tcPr>
          <w:p w14:paraId="2F5E26EE">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析</w:t>
            </w:r>
          </w:p>
        </w:tc>
      </w:tr>
      <w:tr w14:paraId="4F123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single" w:color="000000" w:sz="4" w:space="0"/>
              <w:bottom w:val="nil"/>
              <w:right w:val="single" w:color="000000" w:sz="4" w:space="0"/>
            </w:tcBorders>
          </w:tcPr>
          <w:p w14:paraId="2C73D45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single" w:color="000000" w:sz="4" w:space="0"/>
              <w:left w:val="single" w:color="000000" w:sz="4" w:space="0"/>
              <w:bottom w:val="nil"/>
              <w:right w:val="single" w:color="000000" w:sz="4" w:space="0"/>
            </w:tcBorders>
          </w:tcPr>
          <w:p w14:paraId="6C0AC44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single" w:color="000000" w:sz="4" w:space="0"/>
              <w:left w:val="single" w:color="000000" w:sz="4" w:space="0"/>
              <w:bottom w:val="nil"/>
              <w:right w:val="single" w:color="000000" w:sz="4" w:space="0"/>
            </w:tcBorders>
          </w:tcPr>
          <w:p w14:paraId="56030429">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通过数学课程的学习，学生应</w:t>
            </w:r>
          </w:p>
        </w:tc>
        <w:tc>
          <w:tcPr>
            <w:tcW w:w="3917" w:type="dxa"/>
            <w:tcBorders>
              <w:top w:val="single" w:color="000000" w:sz="4" w:space="0"/>
              <w:left w:val="single" w:color="000000" w:sz="4" w:space="0"/>
              <w:bottom w:val="nil"/>
              <w:right w:val="single" w:color="000000" w:sz="6" w:space="0"/>
            </w:tcBorders>
          </w:tcPr>
          <w:p w14:paraId="69F41BDC">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在初中数学基础上，进一步学习数学</w:t>
            </w:r>
          </w:p>
        </w:tc>
      </w:tr>
      <w:tr w14:paraId="680F7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36E3B15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44C511F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36CC37CE">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掌握数学的基本知识和基本技</w:t>
            </w:r>
          </w:p>
        </w:tc>
        <w:tc>
          <w:tcPr>
            <w:tcW w:w="3917" w:type="dxa"/>
            <w:tcBorders>
              <w:top w:val="nil"/>
              <w:left w:val="single" w:color="000000" w:sz="4" w:space="0"/>
              <w:bottom w:val="nil"/>
              <w:right w:val="single" w:color="000000" w:sz="6" w:space="0"/>
            </w:tcBorders>
          </w:tcPr>
          <w:p w14:paraId="303D3074">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6"/>
                <w:sz w:val="21"/>
                <w:szCs w:val="21"/>
              </w:rPr>
              <w:t>基础知识。主要内容包括：集</w:t>
            </w:r>
            <w:r>
              <w:rPr>
                <w:rFonts w:hint="eastAsia" w:ascii="仿宋" w:hAnsi="仿宋" w:eastAsia="仿宋" w:cs="仿宋"/>
                <w:spacing w:val="5"/>
                <w:position w:val="-1"/>
                <w:sz w:val="21"/>
                <w:szCs w:val="21"/>
              </w:rPr>
              <w:drawing>
                <wp:inline distT="0" distB="0" distL="0" distR="0">
                  <wp:extent cx="142240" cy="142240"/>
                  <wp:effectExtent l="0" t="0" r="10160" b="10160"/>
                  <wp:docPr id="98" name="Image 20"/>
                  <wp:cNvGraphicFramePr/>
                  <a:graphic xmlns:a="http://schemas.openxmlformats.org/drawingml/2006/main">
                    <a:graphicData uri="http://schemas.openxmlformats.org/drawingml/2006/picture">
                      <pic:pic xmlns:pic="http://schemas.openxmlformats.org/drawingml/2006/picture">
                        <pic:nvPicPr>
                          <pic:cNvPr id="98" name="Image 20"/>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6"/>
                <w:sz w:val="21"/>
                <w:szCs w:val="21"/>
              </w:rPr>
              <w:t>与</w:t>
            </w:r>
            <w:r>
              <w:rPr>
                <w:rFonts w:hint="eastAsia" w:ascii="仿宋" w:hAnsi="仿宋" w:eastAsia="仿宋" w:cs="仿宋"/>
                <w:spacing w:val="-10"/>
                <w:sz w:val="21"/>
                <w:szCs w:val="21"/>
              </w:rPr>
              <w:t>逻</w:t>
            </w:r>
          </w:p>
        </w:tc>
      </w:tr>
      <w:tr w14:paraId="2A14A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nil"/>
              <w:right w:val="single" w:color="000000" w:sz="4" w:space="0"/>
            </w:tcBorders>
          </w:tcPr>
          <w:p w14:paraId="348F7A5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22C8EC69">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7A10ADFE">
            <w:pPr>
              <w:pStyle w:val="7"/>
              <w:keepNext w:val="0"/>
              <w:keepLines w:val="0"/>
              <w:pageBreakBefore w:val="0"/>
              <w:widowControl w:val="0"/>
              <w:kinsoku/>
              <w:wordWrap/>
              <w:overflowPunct/>
              <w:topLinePunct w:val="0"/>
              <w:autoSpaceDE w:val="0"/>
              <w:autoSpaceDN w:val="0"/>
              <w:bidi w:val="0"/>
              <w:adjustRightInd/>
              <w:snapToGrid/>
              <w:spacing w:before="0" w:line="291"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能，能够运用数学的概念、原</w:t>
            </w:r>
          </w:p>
        </w:tc>
        <w:tc>
          <w:tcPr>
            <w:tcW w:w="3917" w:type="dxa"/>
            <w:tcBorders>
              <w:top w:val="nil"/>
              <w:left w:val="single" w:color="000000" w:sz="4" w:space="0"/>
              <w:bottom w:val="nil"/>
              <w:right w:val="single" w:color="000000" w:sz="6" w:space="0"/>
            </w:tcBorders>
          </w:tcPr>
          <w:p w14:paraId="07A23415">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辑用语、不等式、函数、指数函数、</w:t>
            </w:r>
          </w:p>
        </w:tc>
      </w:tr>
      <w:tr w14:paraId="0ABA6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nil"/>
              <w:right w:val="single" w:color="000000" w:sz="4" w:space="0"/>
            </w:tcBorders>
          </w:tcPr>
          <w:p w14:paraId="0580F40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2CC1027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7EA2D553">
            <w:pPr>
              <w:pStyle w:val="7"/>
              <w:keepNext w:val="0"/>
              <w:keepLines w:val="0"/>
              <w:pageBreakBefore w:val="0"/>
              <w:widowControl w:val="0"/>
              <w:kinsoku/>
              <w:wordWrap/>
              <w:overflowPunct/>
              <w:topLinePunct w:val="0"/>
              <w:autoSpaceDE w:val="0"/>
              <w:autoSpaceDN w:val="0"/>
              <w:bidi w:val="0"/>
              <w:adjustRightInd/>
              <w:snapToGrid/>
              <w:spacing w:before="0" w:line="291"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理和方法解决实际问题，了解</w:t>
            </w:r>
          </w:p>
        </w:tc>
        <w:tc>
          <w:tcPr>
            <w:tcW w:w="3917" w:type="dxa"/>
            <w:tcBorders>
              <w:top w:val="nil"/>
              <w:left w:val="single" w:color="000000" w:sz="4" w:space="0"/>
              <w:bottom w:val="nil"/>
              <w:right w:val="single" w:color="000000" w:sz="6" w:space="0"/>
            </w:tcBorders>
          </w:tcPr>
          <w:p w14:paraId="66D33D45">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对数函数、三角函数、数列与数列极</w:t>
            </w:r>
          </w:p>
        </w:tc>
      </w:tr>
      <w:tr w14:paraId="7C3C1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27F88ADF">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11ACB0E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2F62EFA0">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数学在解决实际问题中的作用</w:t>
            </w:r>
          </w:p>
        </w:tc>
        <w:tc>
          <w:tcPr>
            <w:tcW w:w="3917" w:type="dxa"/>
            <w:tcBorders>
              <w:top w:val="nil"/>
              <w:left w:val="single" w:color="000000" w:sz="4" w:space="0"/>
              <w:bottom w:val="nil"/>
              <w:right w:val="single" w:color="000000" w:sz="6" w:space="0"/>
            </w:tcBorders>
          </w:tcPr>
          <w:p w14:paraId="4921E218">
            <w:pPr>
              <w:pStyle w:val="7"/>
              <w:keepNext w:val="0"/>
              <w:keepLines w:val="0"/>
              <w:pageBreakBefore w:val="0"/>
              <w:widowControl w:val="0"/>
              <w:kinsoku/>
              <w:wordWrap/>
              <w:overflowPunct/>
              <w:topLinePunct w:val="0"/>
              <w:autoSpaceDE w:val="0"/>
              <w:autoSpaceDN w:val="0"/>
              <w:bidi w:val="0"/>
              <w:adjustRightInd/>
              <w:snapToGrid/>
              <w:spacing w:before="0" w:line="287"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限、向量、复数、解析几何、立体几</w:t>
            </w:r>
          </w:p>
        </w:tc>
      </w:tr>
      <w:tr w14:paraId="6C5C4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nil"/>
              <w:right w:val="single" w:color="000000" w:sz="4" w:space="0"/>
            </w:tcBorders>
          </w:tcPr>
          <w:p w14:paraId="7EB6DCE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2DCDCDD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08AD374C">
            <w:pPr>
              <w:pStyle w:val="7"/>
              <w:keepNext w:val="0"/>
              <w:keepLines w:val="0"/>
              <w:pageBreakBefore w:val="0"/>
              <w:widowControl w:val="0"/>
              <w:kinsoku/>
              <w:wordWrap/>
              <w:overflowPunct/>
              <w:topLinePunct w:val="0"/>
              <w:autoSpaceDE w:val="0"/>
              <w:autoSpaceDN w:val="0"/>
              <w:bidi w:val="0"/>
              <w:adjustRightInd/>
              <w:snapToGrid/>
              <w:spacing w:before="0" w:line="292"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和意义。善于思考的科学精神</w:t>
            </w:r>
          </w:p>
        </w:tc>
        <w:tc>
          <w:tcPr>
            <w:tcW w:w="3917" w:type="dxa"/>
            <w:tcBorders>
              <w:top w:val="nil"/>
              <w:left w:val="single" w:color="000000" w:sz="4" w:space="0"/>
              <w:bottom w:val="nil"/>
              <w:right w:val="single" w:color="000000" w:sz="6" w:space="0"/>
            </w:tcBorders>
          </w:tcPr>
          <w:p w14:paraId="7F9DF790">
            <w:pPr>
              <w:pStyle w:val="7"/>
              <w:keepNext w:val="0"/>
              <w:keepLines w:val="0"/>
              <w:pageBreakBefore w:val="0"/>
              <w:widowControl w:val="0"/>
              <w:kinsoku/>
              <w:wordWrap/>
              <w:overflowPunct/>
              <w:topLinePunct w:val="0"/>
              <w:autoSpaceDE w:val="0"/>
              <w:autoSpaceDN w:val="0"/>
              <w:bidi w:val="0"/>
              <w:adjustRightInd/>
              <w:snapToGrid/>
              <w:spacing w:before="0" w:line="287" w:lineRule="exact"/>
              <w:ind w:left="0"/>
              <w:textAlignment w:val="auto"/>
              <w:rPr>
                <w:rFonts w:hint="eastAsia" w:ascii="仿宋" w:hAnsi="仿宋" w:eastAsia="仿宋" w:cs="仿宋"/>
                <w:sz w:val="21"/>
                <w:szCs w:val="21"/>
              </w:rPr>
            </w:pPr>
            <w:r>
              <w:rPr>
                <w:rFonts w:hint="eastAsia" w:ascii="仿宋" w:hAnsi="仿宋" w:eastAsia="仿宋" w:cs="仿宋"/>
                <w:spacing w:val="-4"/>
                <w:sz w:val="21"/>
                <w:szCs w:val="21"/>
              </w:rPr>
              <w:t>何、排列与组</w:t>
            </w:r>
            <w:r>
              <w:rPr>
                <w:rFonts w:hint="eastAsia" w:ascii="仿宋" w:hAnsi="仿宋" w:eastAsia="仿宋" w:cs="仿宋"/>
                <w:spacing w:val="5"/>
                <w:position w:val="-1"/>
                <w:sz w:val="21"/>
                <w:szCs w:val="21"/>
              </w:rPr>
              <w:drawing>
                <wp:inline distT="0" distB="0" distL="0" distR="0">
                  <wp:extent cx="142240" cy="142240"/>
                  <wp:effectExtent l="0" t="0" r="10160" b="10160"/>
                  <wp:docPr id="99" name="Image 21"/>
                  <wp:cNvGraphicFramePr/>
                  <a:graphic xmlns:a="http://schemas.openxmlformats.org/drawingml/2006/main">
                    <a:graphicData uri="http://schemas.openxmlformats.org/drawingml/2006/picture">
                      <pic:pic xmlns:pic="http://schemas.openxmlformats.org/drawingml/2006/picture">
                        <pic:nvPicPr>
                          <pic:cNvPr id="99" name="Image 21"/>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4"/>
                <w:sz w:val="21"/>
                <w:szCs w:val="21"/>
              </w:rPr>
              <w:t>、概率与统计初步</w:t>
            </w:r>
            <w:r>
              <w:rPr>
                <w:rFonts w:hint="eastAsia" w:ascii="仿宋" w:hAnsi="仿宋" w:eastAsia="仿宋" w:cs="仿宋"/>
                <w:spacing w:val="-10"/>
                <w:sz w:val="21"/>
                <w:szCs w:val="21"/>
              </w:rPr>
              <w:t>。</w:t>
            </w:r>
          </w:p>
        </w:tc>
      </w:tr>
      <w:tr w14:paraId="54FDE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211E6289">
            <w:pPr>
              <w:pStyle w:val="7"/>
              <w:keepNext w:val="0"/>
              <w:keepLines w:val="0"/>
              <w:pageBreakBefore w:val="0"/>
              <w:widowControl w:val="0"/>
              <w:kinsoku/>
              <w:wordWrap/>
              <w:overflowPunct/>
              <w:topLinePunct w:val="0"/>
              <w:autoSpaceDE w:val="0"/>
              <w:autoSpaceDN w:val="0"/>
              <w:bidi w:val="0"/>
              <w:adjustRightInd/>
              <w:snapToGrid/>
              <w:spacing w:before="0" w:line="291"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7</w:t>
            </w:r>
          </w:p>
        </w:tc>
        <w:tc>
          <w:tcPr>
            <w:tcW w:w="1467" w:type="dxa"/>
            <w:tcBorders>
              <w:top w:val="nil"/>
              <w:left w:val="single" w:color="000000" w:sz="4" w:space="0"/>
              <w:bottom w:val="nil"/>
              <w:right w:val="single" w:color="000000" w:sz="4" w:space="0"/>
            </w:tcBorders>
          </w:tcPr>
          <w:p w14:paraId="379226D2">
            <w:pPr>
              <w:pStyle w:val="7"/>
              <w:keepNext w:val="0"/>
              <w:keepLines w:val="0"/>
              <w:pageBreakBefore w:val="0"/>
              <w:widowControl w:val="0"/>
              <w:kinsoku/>
              <w:wordWrap/>
              <w:overflowPunct/>
              <w:topLinePunct w:val="0"/>
              <w:autoSpaceDE w:val="0"/>
              <w:autoSpaceDN w:val="0"/>
              <w:bidi w:val="0"/>
              <w:adjustRightInd/>
              <w:snapToGrid/>
              <w:spacing w:before="0" w:line="291" w:lineRule="exact"/>
              <w:ind w:left="0"/>
              <w:textAlignment w:val="auto"/>
              <w:rPr>
                <w:rFonts w:hint="eastAsia" w:ascii="仿宋" w:hAnsi="仿宋" w:eastAsia="仿宋" w:cs="仿宋"/>
                <w:sz w:val="21"/>
                <w:szCs w:val="21"/>
              </w:rPr>
            </w:pPr>
            <w:r>
              <w:rPr>
                <w:rFonts w:hint="eastAsia" w:ascii="仿宋" w:hAnsi="仿宋" w:eastAsia="仿宋" w:cs="仿宋"/>
                <w:spacing w:val="-5"/>
                <w:sz w:val="21"/>
                <w:szCs w:val="21"/>
              </w:rPr>
              <w:t>数学</w:t>
            </w:r>
          </w:p>
        </w:tc>
        <w:tc>
          <w:tcPr>
            <w:tcW w:w="3436" w:type="dxa"/>
            <w:tcBorders>
              <w:top w:val="nil"/>
              <w:left w:val="single" w:color="000000" w:sz="4" w:space="0"/>
              <w:bottom w:val="nil"/>
              <w:right w:val="single" w:color="000000" w:sz="4" w:space="0"/>
            </w:tcBorders>
          </w:tcPr>
          <w:p w14:paraId="3004FC3B">
            <w:pPr>
              <w:pStyle w:val="7"/>
              <w:keepNext w:val="0"/>
              <w:keepLines w:val="0"/>
              <w:pageBreakBefore w:val="0"/>
              <w:widowControl w:val="0"/>
              <w:kinsoku/>
              <w:wordWrap/>
              <w:overflowPunct/>
              <w:topLinePunct w:val="0"/>
              <w:autoSpaceDE w:val="0"/>
              <w:autoSpaceDN w:val="0"/>
              <w:bidi w:val="0"/>
              <w:adjustRightInd/>
              <w:snapToGrid/>
              <w:spacing w:before="0" w:line="291"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和精益求精的工匠精神，加深</w:t>
            </w:r>
          </w:p>
        </w:tc>
        <w:tc>
          <w:tcPr>
            <w:tcW w:w="3917" w:type="dxa"/>
            <w:tcBorders>
              <w:top w:val="nil"/>
              <w:left w:val="single" w:color="000000" w:sz="4" w:space="0"/>
              <w:bottom w:val="nil"/>
              <w:right w:val="single" w:color="000000" w:sz="6" w:space="0"/>
            </w:tcBorders>
          </w:tcPr>
          <w:p w14:paraId="2BEA7FE0">
            <w:pPr>
              <w:pStyle w:val="7"/>
              <w:keepNext w:val="0"/>
              <w:keepLines w:val="0"/>
              <w:pageBreakBefore w:val="0"/>
              <w:widowControl w:val="0"/>
              <w:kinsoku/>
              <w:wordWrap/>
              <w:overflowPunct/>
              <w:topLinePunct w:val="0"/>
              <w:autoSpaceDE w:val="0"/>
              <w:autoSpaceDN w:val="0"/>
              <w:bidi w:val="0"/>
              <w:adjustRightInd/>
              <w:snapToGrid/>
              <w:spacing w:before="0" w:line="286"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通过教学提高学生数学素质，培养学</w:t>
            </w:r>
          </w:p>
        </w:tc>
      </w:tr>
      <w:tr w14:paraId="04BF5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nil"/>
              <w:right w:val="single" w:color="000000" w:sz="4" w:space="0"/>
            </w:tcBorders>
          </w:tcPr>
          <w:p w14:paraId="2CA737C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17FA029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55702C2F">
            <w:pPr>
              <w:pStyle w:val="7"/>
              <w:keepNext w:val="0"/>
              <w:keepLines w:val="0"/>
              <w:pageBreakBefore w:val="0"/>
              <w:widowControl w:val="0"/>
              <w:kinsoku/>
              <w:wordWrap/>
              <w:overflowPunct/>
              <w:topLinePunct w:val="0"/>
              <w:autoSpaceDE w:val="0"/>
              <w:autoSpaceDN w:val="0"/>
              <w:bidi w:val="0"/>
              <w:adjustRightInd/>
              <w:snapToGrid/>
              <w:spacing w:before="0" w:line="292" w:lineRule="exact"/>
              <w:ind w:left="0" w:right="-29"/>
              <w:textAlignment w:val="auto"/>
              <w:rPr>
                <w:rFonts w:hint="eastAsia" w:ascii="仿宋" w:hAnsi="仿宋" w:eastAsia="仿宋" w:cs="仿宋"/>
                <w:sz w:val="21"/>
                <w:szCs w:val="21"/>
              </w:rPr>
            </w:pPr>
            <w:r>
              <w:rPr>
                <w:rFonts w:hint="eastAsia" w:ascii="仿宋" w:hAnsi="仿宋" w:eastAsia="仿宋" w:cs="仿宋"/>
                <w:spacing w:val="-10"/>
                <w:sz w:val="21"/>
                <w:szCs w:val="21"/>
              </w:rPr>
              <w:t>对数学的科学价值，应用价值，</w:t>
            </w:r>
          </w:p>
        </w:tc>
        <w:tc>
          <w:tcPr>
            <w:tcW w:w="3917" w:type="dxa"/>
            <w:tcBorders>
              <w:top w:val="nil"/>
              <w:left w:val="single" w:color="000000" w:sz="4" w:space="0"/>
              <w:bottom w:val="nil"/>
              <w:right w:val="single" w:color="000000" w:sz="6" w:space="0"/>
            </w:tcBorders>
          </w:tcPr>
          <w:p w14:paraId="1477C525">
            <w:pPr>
              <w:pStyle w:val="7"/>
              <w:keepNext w:val="0"/>
              <w:keepLines w:val="0"/>
              <w:pageBreakBefore w:val="0"/>
              <w:widowControl w:val="0"/>
              <w:kinsoku/>
              <w:wordWrap/>
              <w:overflowPunct/>
              <w:topLinePunct w:val="0"/>
              <w:autoSpaceDE w:val="0"/>
              <w:autoSpaceDN w:val="0"/>
              <w:bidi w:val="0"/>
              <w:adjustRightInd/>
              <w:snapToGrid/>
              <w:spacing w:before="0" w:line="286"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生的基本运算、基本计算工具的使</w:t>
            </w:r>
          </w:p>
        </w:tc>
      </w:tr>
      <w:tr w14:paraId="1E09A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dxa"/>
            <w:tcBorders>
              <w:top w:val="nil"/>
              <w:bottom w:val="nil"/>
              <w:right w:val="single" w:color="000000" w:sz="4" w:space="0"/>
            </w:tcBorders>
          </w:tcPr>
          <w:p w14:paraId="3F18FD9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69D540F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3410F8FA">
            <w:pPr>
              <w:pStyle w:val="7"/>
              <w:keepNext w:val="0"/>
              <w:keepLines w:val="0"/>
              <w:pageBreakBefore w:val="0"/>
              <w:widowControl w:val="0"/>
              <w:kinsoku/>
              <w:wordWrap/>
              <w:overflowPunct/>
              <w:topLinePunct w:val="0"/>
              <w:autoSpaceDE w:val="0"/>
              <w:autoSpaceDN w:val="0"/>
              <w:bidi w:val="0"/>
              <w:adjustRightInd/>
              <w:snapToGrid/>
              <w:spacing w:before="0" w:line="292"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学课程的学习，提高学生学习</w:t>
            </w:r>
          </w:p>
        </w:tc>
        <w:tc>
          <w:tcPr>
            <w:tcW w:w="3917" w:type="dxa"/>
            <w:tcBorders>
              <w:top w:val="nil"/>
              <w:left w:val="single" w:color="000000" w:sz="4" w:space="0"/>
              <w:bottom w:val="nil"/>
              <w:right w:val="single" w:color="000000" w:sz="6" w:space="0"/>
            </w:tcBorders>
          </w:tcPr>
          <w:p w14:paraId="397C145E">
            <w:pPr>
              <w:pStyle w:val="7"/>
              <w:keepNext w:val="0"/>
              <w:keepLines w:val="0"/>
              <w:pageBreakBefore w:val="0"/>
              <w:widowControl w:val="0"/>
              <w:kinsoku/>
              <w:wordWrap/>
              <w:overflowPunct/>
              <w:topLinePunct w:val="0"/>
              <w:autoSpaceDE w:val="0"/>
              <w:autoSpaceDN w:val="0"/>
              <w:bidi w:val="0"/>
              <w:adjustRightInd/>
              <w:snapToGrid/>
              <w:spacing w:before="0" w:line="286" w:lineRule="exact"/>
              <w:ind w:left="0"/>
              <w:textAlignment w:val="auto"/>
              <w:rPr>
                <w:rFonts w:hint="eastAsia" w:ascii="仿宋" w:hAnsi="仿宋" w:eastAsia="仿宋" w:cs="仿宋"/>
                <w:sz w:val="21"/>
                <w:szCs w:val="21"/>
              </w:rPr>
            </w:pPr>
            <w:r>
              <w:rPr>
                <w:rFonts w:hint="eastAsia" w:ascii="仿宋" w:hAnsi="仿宋" w:eastAsia="仿宋" w:cs="仿宋"/>
                <w:spacing w:val="-6"/>
                <w:sz w:val="21"/>
                <w:szCs w:val="21"/>
              </w:rPr>
              <w:t>用、空间想象、数形结</w:t>
            </w:r>
            <w:r>
              <w:rPr>
                <w:rFonts w:hint="eastAsia" w:ascii="仿宋" w:hAnsi="仿宋" w:eastAsia="仿宋" w:cs="仿宋"/>
                <w:spacing w:val="5"/>
                <w:position w:val="-2"/>
                <w:sz w:val="21"/>
                <w:szCs w:val="21"/>
              </w:rPr>
              <w:drawing>
                <wp:inline distT="0" distB="0" distL="0" distR="0">
                  <wp:extent cx="142240" cy="142240"/>
                  <wp:effectExtent l="0" t="0" r="10160" b="10160"/>
                  <wp:docPr id="100" name="Image 22"/>
                  <wp:cNvGraphicFramePr/>
                  <a:graphic xmlns:a="http://schemas.openxmlformats.org/drawingml/2006/main">
                    <a:graphicData uri="http://schemas.openxmlformats.org/drawingml/2006/picture">
                      <pic:pic xmlns:pic="http://schemas.openxmlformats.org/drawingml/2006/picture">
                        <pic:nvPicPr>
                          <pic:cNvPr id="100" name="Image 22"/>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6"/>
                <w:sz w:val="21"/>
                <w:szCs w:val="21"/>
              </w:rPr>
              <w:t>、思维和</w:t>
            </w:r>
            <w:r>
              <w:rPr>
                <w:rFonts w:hint="eastAsia" w:ascii="仿宋" w:hAnsi="仿宋" w:eastAsia="仿宋" w:cs="仿宋"/>
                <w:spacing w:val="-10"/>
                <w:sz w:val="21"/>
                <w:szCs w:val="21"/>
              </w:rPr>
              <w:t>简</w:t>
            </w:r>
          </w:p>
        </w:tc>
      </w:tr>
      <w:tr w14:paraId="79E91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556" w:type="dxa"/>
            <w:tcBorders>
              <w:top w:val="nil"/>
              <w:bottom w:val="nil"/>
              <w:right w:val="single" w:color="000000" w:sz="4" w:space="0"/>
            </w:tcBorders>
          </w:tcPr>
          <w:p w14:paraId="62BB8C2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673432C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4CBA42AA">
            <w:pPr>
              <w:pStyle w:val="7"/>
              <w:keepNext w:val="0"/>
              <w:keepLines w:val="0"/>
              <w:pageBreakBefore w:val="0"/>
              <w:widowControl w:val="0"/>
              <w:kinsoku/>
              <w:wordWrap/>
              <w:overflowPunct/>
              <w:topLinePunct w:val="0"/>
              <w:autoSpaceDE w:val="0"/>
              <w:autoSpaceDN w:val="0"/>
              <w:bidi w:val="0"/>
              <w:adjustRightInd/>
              <w:snapToGrid/>
              <w:spacing w:before="0" w:line="292"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数学的兴趣，增强学好数学的</w:t>
            </w:r>
          </w:p>
        </w:tc>
        <w:tc>
          <w:tcPr>
            <w:tcW w:w="3917" w:type="dxa"/>
            <w:tcBorders>
              <w:top w:val="nil"/>
              <w:left w:val="single" w:color="000000" w:sz="4" w:space="0"/>
              <w:bottom w:val="nil"/>
              <w:right w:val="single" w:color="000000" w:sz="6" w:space="0"/>
            </w:tcBorders>
          </w:tcPr>
          <w:p w14:paraId="04388C9F">
            <w:pPr>
              <w:pStyle w:val="7"/>
              <w:keepNext w:val="0"/>
              <w:keepLines w:val="0"/>
              <w:pageBreakBefore w:val="0"/>
              <w:widowControl w:val="0"/>
              <w:kinsoku/>
              <w:wordWrap/>
              <w:overflowPunct/>
              <w:topLinePunct w:val="0"/>
              <w:autoSpaceDE w:val="0"/>
              <w:autoSpaceDN w:val="0"/>
              <w:bidi w:val="0"/>
              <w:adjustRightInd/>
              <w:snapToGrid/>
              <w:spacing w:before="0" w:line="286"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单实际应用等能力，为以后学习打基</w:t>
            </w:r>
          </w:p>
        </w:tc>
      </w:tr>
      <w:tr w14:paraId="0772E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6C1ADF6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14C0369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07DB8E5E">
            <w:pPr>
              <w:pStyle w:val="7"/>
              <w:keepNext w:val="0"/>
              <w:keepLines w:val="0"/>
              <w:pageBreakBefore w:val="0"/>
              <w:widowControl w:val="0"/>
              <w:kinsoku/>
              <w:wordWrap/>
              <w:overflowPunct/>
              <w:topLinePunct w:val="0"/>
              <w:autoSpaceDE w:val="0"/>
              <w:autoSpaceDN w:val="0"/>
              <w:bidi w:val="0"/>
              <w:adjustRightInd/>
              <w:snapToGrid/>
              <w:spacing w:before="0" w:line="291"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主动性和自信心，养成理性思</w:t>
            </w:r>
          </w:p>
        </w:tc>
        <w:tc>
          <w:tcPr>
            <w:tcW w:w="3917" w:type="dxa"/>
            <w:tcBorders>
              <w:top w:val="nil"/>
              <w:left w:val="single" w:color="000000" w:sz="4" w:space="0"/>
              <w:bottom w:val="nil"/>
              <w:right w:val="single" w:color="000000" w:sz="6" w:space="0"/>
            </w:tcBorders>
          </w:tcPr>
          <w:p w14:paraId="05E03EDA">
            <w:pPr>
              <w:pStyle w:val="7"/>
              <w:keepNext w:val="0"/>
              <w:keepLines w:val="0"/>
              <w:pageBreakBefore w:val="0"/>
              <w:widowControl w:val="0"/>
              <w:kinsoku/>
              <w:wordWrap/>
              <w:overflowPunct/>
              <w:topLinePunct w:val="0"/>
              <w:autoSpaceDE w:val="0"/>
              <w:autoSpaceDN w:val="0"/>
              <w:bidi w:val="0"/>
              <w:adjustRightInd/>
              <w:snapToGrid/>
              <w:spacing w:before="0" w:line="285"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础</w:t>
            </w:r>
          </w:p>
        </w:tc>
      </w:tr>
      <w:tr w14:paraId="32BAA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556" w:type="dxa"/>
            <w:tcBorders>
              <w:top w:val="nil"/>
              <w:bottom w:val="nil"/>
              <w:right w:val="single" w:color="000000" w:sz="4" w:space="0"/>
            </w:tcBorders>
          </w:tcPr>
          <w:p w14:paraId="05AEB551">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4BFB5C5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1578F31A">
            <w:pPr>
              <w:pStyle w:val="7"/>
              <w:keepNext w:val="0"/>
              <w:keepLines w:val="0"/>
              <w:pageBreakBefore w:val="0"/>
              <w:widowControl w:val="0"/>
              <w:kinsoku/>
              <w:wordWrap/>
              <w:overflowPunct/>
              <w:topLinePunct w:val="0"/>
              <w:autoSpaceDE w:val="0"/>
              <w:autoSpaceDN w:val="0"/>
              <w:bidi w:val="0"/>
              <w:adjustRightInd/>
              <w:snapToGrid/>
              <w:spacing w:before="0" w:line="287"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维，敢文化价值和审美价值的</w:t>
            </w:r>
          </w:p>
        </w:tc>
        <w:tc>
          <w:tcPr>
            <w:tcW w:w="3917" w:type="dxa"/>
            <w:tcBorders>
              <w:top w:val="nil"/>
              <w:left w:val="single" w:color="000000" w:sz="4" w:space="0"/>
              <w:bottom w:val="nil"/>
              <w:right w:val="single" w:color="000000" w:sz="6" w:space="0"/>
            </w:tcBorders>
          </w:tcPr>
          <w:p w14:paraId="5F86A0F9">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13142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556" w:type="dxa"/>
            <w:tcBorders>
              <w:top w:val="nil"/>
              <w:bottom w:val="single" w:color="000000" w:sz="4" w:space="0"/>
              <w:right w:val="single" w:color="000000" w:sz="4" w:space="0"/>
            </w:tcBorders>
          </w:tcPr>
          <w:p w14:paraId="2A8618D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single" w:color="000000" w:sz="4" w:space="0"/>
              <w:right w:val="single" w:color="000000" w:sz="4" w:space="0"/>
            </w:tcBorders>
          </w:tcPr>
          <w:p w14:paraId="1460F5B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single" w:color="000000" w:sz="4" w:space="0"/>
              <w:right w:val="single" w:color="000000" w:sz="4" w:space="0"/>
            </w:tcBorders>
          </w:tcPr>
          <w:p w14:paraId="066037B1">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5"/>
                <w:sz w:val="21"/>
                <w:szCs w:val="21"/>
              </w:rPr>
              <w:t>认识</w:t>
            </w:r>
          </w:p>
        </w:tc>
        <w:tc>
          <w:tcPr>
            <w:tcW w:w="3917" w:type="dxa"/>
            <w:tcBorders>
              <w:top w:val="nil"/>
              <w:left w:val="single" w:color="000000" w:sz="4" w:space="0"/>
              <w:bottom w:val="single" w:color="000000" w:sz="4" w:space="0"/>
              <w:right w:val="single" w:color="000000" w:sz="6" w:space="0"/>
            </w:tcBorders>
          </w:tcPr>
          <w:p w14:paraId="3AE1FF12">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r>
      <w:tr w14:paraId="50754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single" w:color="000000" w:sz="4" w:space="0"/>
              <w:bottom w:val="nil"/>
              <w:right w:val="single" w:color="000000" w:sz="4" w:space="0"/>
            </w:tcBorders>
          </w:tcPr>
          <w:p w14:paraId="6409EE3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single" w:color="000000" w:sz="4" w:space="0"/>
              <w:left w:val="single" w:color="000000" w:sz="4" w:space="0"/>
              <w:bottom w:val="nil"/>
              <w:right w:val="single" w:color="000000" w:sz="4" w:space="0"/>
            </w:tcBorders>
          </w:tcPr>
          <w:p w14:paraId="26A11F7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single" w:color="000000" w:sz="4" w:space="0"/>
              <w:left w:val="single" w:color="000000" w:sz="4" w:space="0"/>
              <w:bottom w:val="nil"/>
              <w:right w:val="single" w:color="000000" w:sz="4" w:space="0"/>
            </w:tcBorders>
          </w:tcPr>
          <w:p w14:paraId="041B3BB2">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促进学生物理学科核心素养的</w:t>
            </w:r>
          </w:p>
        </w:tc>
        <w:tc>
          <w:tcPr>
            <w:tcW w:w="3917" w:type="dxa"/>
            <w:tcBorders>
              <w:top w:val="single" w:color="000000" w:sz="4" w:space="0"/>
              <w:left w:val="single" w:color="000000" w:sz="4" w:space="0"/>
              <w:bottom w:val="nil"/>
              <w:right w:val="single" w:color="000000" w:sz="6" w:space="0"/>
            </w:tcBorders>
          </w:tcPr>
          <w:p w14:paraId="18E3D914">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教学内容主要包括物理基本概念和</w:t>
            </w:r>
          </w:p>
        </w:tc>
      </w:tr>
      <w:tr w14:paraId="219399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556" w:type="dxa"/>
            <w:tcBorders>
              <w:top w:val="nil"/>
              <w:bottom w:val="nil"/>
              <w:right w:val="single" w:color="000000" w:sz="4" w:space="0"/>
            </w:tcBorders>
          </w:tcPr>
          <w:p w14:paraId="71E54E8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172D9FB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267A0799">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养成和发展，通过物理课程的</w:t>
            </w:r>
          </w:p>
        </w:tc>
        <w:tc>
          <w:tcPr>
            <w:tcW w:w="3917" w:type="dxa"/>
            <w:tcBorders>
              <w:top w:val="nil"/>
              <w:left w:val="single" w:color="000000" w:sz="4" w:space="0"/>
              <w:bottom w:val="nil"/>
              <w:right w:val="single" w:color="000000" w:sz="6" w:space="0"/>
            </w:tcBorders>
          </w:tcPr>
          <w:p w14:paraId="64DD14F4">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基础理论，如运动学、力学、电学、</w:t>
            </w:r>
          </w:p>
        </w:tc>
      </w:tr>
      <w:tr w14:paraId="6EBAA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70C5D8E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6F7ABFE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609D9AA2">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right="-29"/>
              <w:textAlignment w:val="auto"/>
              <w:rPr>
                <w:rFonts w:hint="eastAsia" w:ascii="仿宋" w:hAnsi="仿宋" w:eastAsia="仿宋" w:cs="仿宋"/>
                <w:sz w:val="21"/>
                <w:szCs w:val="21"/>
              </w:rPr>
            </w:pPr>
            <w:r>
              <w:rPr>
                <w:rFonts w:hint="eastAsia" w:ascii="仿宋" w:hAnsi="仿宋" w:eastAsia="仿宋" w:cs="仿宋"/>
                <w:spacing w:val="-10"/>
                <w:sz w:val="21"/>
                <w:szCs w:val="21"/>
              </w:rPr>
              <w:t>学习，学生应该形成物质观念、</w:t>
            </w:r>
          </w:p>
        </w:tc>
        <w:tc>
          <w:tcPr>
            <w:tcW w:w="3917" w:type="dxa"/>
            <w:tcBorders>
              <w:top w:val="nil"/>
              <w:left w:val="single" w:color="000000" w:sz="4" w:space="0"/>
              <w:bottom w:val="nil"/>
              <w:right w:val="single" w:color="000000" w:sz="6" w:space="0"/>
            </w:tcBorders>
          </w:tcPr>
          <w:p w14:paraId="1FACD338">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光学、热学等，要求学生掌握基本公</w:t>
            </w:r>
          </w:p>
        </w:tc>
      </w:tr>
      <w:tr w14:paraId="3BFC8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556" w:type="dxa"/>
            <w:tcBorders>
              <w:top w:val="nil"/>
              <w:bottom w:val="nil"/>
              <w:right w:val="single" w:color="000000" w:sz="4" w:space="0"/>
            </w:tcBorders>
          </w:tcPr>
          <w:p w14:paraId="22B0F25F">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0"/>
                <w:sz w:val="21"/>
                <w:szCs w:val="21"/>
              </w:rPr>
              <w:t>8</w:t>
            </w:r>
          </w:p>
        </w:tc>
        <w:tc>
          <w:tcPr>
            <w:tcW w:w="1467" w:type="dxa"/>
            <w:tcBorders>
              <w:top w:val="nil"/>
              <w:left w:val="single" w:color="000000" w:sz="4" w:space="0"/>
              <w:bottom w:val="nil"/>
              <w:right w:val="single" w:color="000000" w:sz="4" w:space="0"/>
            </w:tcBorders>
          </w:tcPr>
          <w:p w14:paraId="7A27916A">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5"/>
                <w:sz w:val="21"/>
                <w:szCs w:val="21"/>
              </w:rPr>
              <w:t>物理</w:t>
            </w:r>
          </w:p>
        </w:tc>
        <w:tc>
          <w:tcPr>
            <w:tcW w:w="3436" w:type="dxa"/>
            <w:tcBorders>
              <w:top w:val="nil"/>
              <w:left w:val="single" w:color="000000" w:sz="4" w:space="0"/>
              <w:bottom w:val="nil"/>
              <w:right w:val="single" w:color="000000" w:sz="4" w:space="0"/>
            </w:tcBorders>
          </w:tcPr>
          <w:p w14:paraId="39F49D1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
                <w:sz w:val="21"/>
                <w:szCs w:val="21"/>
              </w:rPr>
              <w:t>运动与相互作用观念、能量观</w:t>
            </w:r>
          </w:p>
          <w:p w14:paraId="0B24650C">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念等，能用其解释自然现象和</w:t>
            </w:r>
          </w:p>
        </w:tc>
        <w:tc>
          <w:tcPr>
            <w:tcW w:w="3917" w:type="dxa"/>
            <w:tcBorders>
              <w:top w:val="nil"/>
              <w:left w:val="single" w:color="000000" w:sz="4" w:space="0"/>
              <w:bottom w:val="nil"/>
              <w:right w:val="single" w:color="000000" w:sz="6" w:space="0"/>
            </w:tcBorders>
          </w:tcPr>
          <w:p w14:paraId="50E5D997">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z w:val="21"/>
                <w:szCs w:val="21"/>
              </w:rPr>
              <w:t>式和定律，理解其意义和应用</w:t>
            </w:r>
            <w:r>
              <w:rPr>
                <w:rFonts w:hint="eastAsia" w:ascii="仿宋" w:hAnsi="仿宋" w:eastAsia="仿宋" w:cs="仿宋"/>
                <w:spacing w:val="10"/>
                <w:sz w:val="21"/>
                <w:szCs w:val="21"/>
              </w:rPr>
              <w:t>场</w:t>
            </w:r>
            <w:r>
              <w:rPr>
                <w:rFonts w:hint="eastAsia" w:ascii="仿宋" w:hAnsi="仿宋" w:eastAsia="仿宋" w:cs="仿宋"/>
                <w:spacing w:val="10"/>
                <w:position w:val="-1"/>
                <w:sz w:val="21"/>
                <w:szCs w:val="21"/>
              </w:rPr>
              <w:drawing>
                <wp:inline distT="0" distB="0" distL="0" distR="0">
                  <wp:extent cx="142240" cy="142240"/>
                  <wp:effectExtent l="0" t="0" r="10160" b="10160"/>
                  <wp:docPr id="101" name="Image 23"/>
                  <wp:cNvGraphicFramePr/>
                  <a:graphic xmlns:a="http://schemas.openxmlformats.org/drawingml/2006/main">
                    <a:graphicData uri="http://schemas.openxmlformats.org/drawingml/2006/picture">
                      <pic:pic xmlns:pic="http://schemas.openxmlformats.org/drawingml/2006/picture">
                        <pic:nvPicPr>
                          <pic:cNvPr id="101" name="Image 23"/>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10"/>
                <w:sz w:val="21"/>
                <w:szCs w:val="21"/>
              </w:rPr>
              <w:t>。</w:t>
            </w:r>
          </w:p>
          <w:p w14:paraId="1C8B4411">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7"/>
                <w:sz w:val="21"/>
                <w:szCs w:val="21"/>
              </w:rPr>
              <w:t>掌握物理基础理论和基本概念，理解</w:t>
            </w:r>
          </w:p>
        </w:tc>
      </w:tr>
      <w:tr w14:paraId="34518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440CF887">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7542BFB2">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74BE5319">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right="-29"/>
              <w:textAlignment w:val="auto"/>
              <w:rPr>
                <w:rFonts w:hint="eastAsia" w:ascii="仿宋" w:hAnsi="仿宋" w:eastAsia="仿宋" w:cs="仿宋"/>
                <w:sz w:val="21"/>
                <w:szCs w:val="21"/>
              </w:rPr>
            </w:pPr>
            <w:r>
              <w:rPr>
                <w:rFonts w:hint="eastAsia" w:ascii="仿宋" w:hAnsi="仿宋" w:eastAsia="仿宋" w:cs="仿宋"/>
                <w:spacing w:val="-10"/>
                <w:sz w:val="21"/>
                <w:szCs w:val="21"/>
              </w:rPr>
              <w:t>实际问题。具有科学探究意识，</w:t>
            </w:r>
          </w:p>
        </w:tc>
        <w:tc>
          <w:tcPr>
            <w:tcW w:w="3917" w:type="dxa"/>
            <w:tcBorders>
              <w:top w:val="nil"/>
              <w:left w:val="single" w:color="000000" w:sz="4" w:space="0"/>
              <w:bottom w:val="nil"/>
              <w:right w:val="single" w:color="000000" w:sz="6" w:space="0"/>
            </w:tcBorders>
          </w:tcPr>
          <w:p w14:paraId="53171979">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物理法则和原理，了解物理学的发展</w:t>
            </w:r>
          </w:p>
        </w:tc>
      </w:tr>
      <w:tr w14:paraId="502FE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56" w:type="dxa"/>
            <w:tcBorders>
              <w:top w:val="nil"/>
              <w:bottom w:val="nil"/>
              <w:right w:val="single" w:color="000000" w:sz="4" w:space="0"/>
            </w:tcBorders>
          </w:tcPr>
          <w:p w14:paraId="30471F57">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nil"/>
              <w:right w:val="single" w:color="000000" w:sz="4" w:space="0"/>
            </w:tcBorders>
          </w:tcPr>
          <w:p w14:paraId="2F08189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nil"/>
              <w:right w:val="single" w:color="000000" w:sz="4" w:space="0"/>
            </w:tcBorders>
          </w:tcPr>
          <w:p w14:paraId="2E4CC78C">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能在观察和实验中发现问题提</w:t>
            </w:r>
          </w:p>
        </w:tc>
        <w:tc>
          <w:tcPr>
            <w:tcW w:w="3917" w:type="dxa"/>
            <w:tcBorders>
              <w:top w:val="nil"/>
              <w:left w:val="single" w:color="000000" w:sz="4" w:space="0"/>
              <w:bottom w:val="nil"/>
              <w:right w:val="single" w:color="000000" w:sz="6" w:space="0"/>
            </w:tcBorders>
          </w:tcPr>
          <w:p w14:paraId="378C2E02">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历程，认识物理学在人类社会中的地</w:t>
            </w:r>
          </w:p>
        </w:tc>
      </w:tr>
      <w:tr w14:paraId="0856F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556" w:type="dxa"/>
            <w:tcBorders>
              <w:top w:val="nil"/>
              <w:bottom w:val="double" w:color="000000" w:sz="4" w:space="0"/>
              <w:right w:val="single" w:color="000000" w:sz="4" w:space="0"/>
            </w:tcBorders>
          </w:tcPr>
          <w:p w14:paraId="47C71011">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1467" w:type="dxa"/>
            <w:tcBorders>
              <w:top w:val="nil"/>
              <w:left w:val="single" w:color="000000" w:sz="4" w:space="0"/>
              <w:bottom w:val="double" w:color="000000" w:sz="4" w:space="0"/>
              <w:right w:val="single" w:color="000000" w:sz="4" w:space="0"/>
            </w:tcBorders>
          </w:tcPr>
          <w:p w14:paraId="1C33C8C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tc>
        <w:tc>
          <w:tcPr>
            <w:tcW w:w="3436" w:type="dxa"/>
            <w:tcBorders>
              <w:top w:val="nil"/>
              <w:left w:val="single" w:color="000000" w:sz="4" w:space="0"/>
              <w:bottom w:val="double" w:color="000000" w:sz="4" w:space="0"/>
              <w:right w:val="single" w:color="000000" w:sz="4" w:space="0"/>
            </w:tcBorders>
          </w:tcPr>
          <w:p w14:paraId="23D9AC02">
            <w:pPr>
              <w:pStyle w:val="7"/>
              <w:keepNext w:val="0"/>
              <w:keepLines w:val="0"/>
              <w:pageBreakBefore w:val="0"/>
              <w:widowControl w:val="0"/>
              <w:kinsoku/>
              <w:wordWrap/>
              <w:overflowPunct/>
              <w:topLinePunct w:val="0"/>
              <w:autoSpaceDE w:val="0"/>
              <w:autoSpaceDN w:val="0"/>
              <w:bidi w:val="0"/>
              <w:adjustRightInd/>
              <w:snapToGrid/>
              <w:spacing w:before="0" w:line="288"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出</w:t>
            </w:r>
            <w:r>
              <w:rPr>
                <w:rFonts w:hint="eastAsia" w:ascii="仿宋" w:hAnsi="仿宋" w:eastAsia="仿宋" w:cs="仿宋"/>
                <w:spacing w:val="10"/>
                <w:position w:val="-2"/>
                <w:sz w:val="21"/>
                <w:szCs w:val="21"/>
              </w:rPr>
              <w:drawing>
                <wp:inline distT="0" distB="0" distL="0" distR="0">
                  <wp:extent cx="142240" cy="142240"/>
                  <wp:effectExtent l="0" t="0" r="10160" b="10160"/>
                  <wp:docPr id="102" name="Image 24"/>
                  <wp:cNvGraphicFramePr/>
                  <a:graphic xmlns:a="http://schemas.openxmlformats.org/drawingml/2006/main">
                    <a:graphicData uri="http://schemas.openxmlformats.org/drawingml/2006/picture">
                      <pic:pic xmlns:pic="http://schemas.openxmlformats.org/drawingml/2006/picture">
                        <pic:nvPicPr>
                          <pic:cNvPr id="102" name="Image 24"/>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z w:val="21"/>
                <w:szCs w:val="21"/>
              </w:rPr>
              <w:t>理的猜想和假</w:t>
            </w:r>
            <w:r>
              <w:rPr>
                <w:rFonts w:hint="eastAsia" w:ascii="仿宋" w:hAnsi="仿宋" w:eastAsia="仿宋" w:cs="仿宋"/>
                <w:spacing w:val="-10"/>
                <w:sz w:val="21"/>
                <w:szCs w:val="21"/>
              </w:rPr>
              <w:t>设</w:t>
            </w:r>
          </w:p>
        </w:tc>
        <w:tc>
          <w:tcPr>
            <w:tcW w:w="3917" w:type="dxa"/>
            <w:tcBorders>
              <w:top w:val="nil"/>
              <w:left w:val="single" w:color="000000" w:sz="4" w:space="0"/>
              <w:bottom w:val="double" w:color="000000" w:sz="4" w:space="0"/>
              <w:right w:val="single" w:color="000000" w:sz="6" w:space="0"/>
            </w:tcBorders>
          </w:tcPr>
          <w:p w14:paraId="352386B1">
            <w:pPr>
              <w:pStyle w:val="7"/>
              <w:keepNext w:val="0"/>
              <w:keepLines w:val="0"/>
              <w:pageBreakBefore w:val="0"/>
              <w:widowControl w:val="0"/>
              <w:kinsoku/>
              <w:wordWrap/>
              <w:overflowPunct/>
              <w:topLinePunct w:val="0"/>
              <w:autoSpaceDE w:val="0"/>
              <w:autoSpaceDN w:val="0"/>
              <w:bidi w:val="0"/>
              <w:adjustRightInd/>
              <w:snapToGrid/>
              <w:spacing w:before="0" w:line="288" w:lineRule="exact"/>
              <w:ind w:left="0"/>
              <w:textAlignment w:val="auto"/>
              <w:rPr>
                <w:rFonts w:hint="eastAsia" w:ascii="仿宋" w:hAnsi="仿宋" w:eastAsia="仿宋" w:cs="仿宋"/>
                <w:sz w:val="21"/>
                <w:szCs w:val="21"/>
              </w:rPr>
            </w:pPr>
            <w:r>
              <w:rPr>
                <w:rFonts w:hint="eastAsia" w:ascii="仿宋" w:hAnsi="仿宋" w:eastAsia="仿宋" w:cs="仿宋"/>
                <w:spacing w:val="-3"/>
                <w:sz w:val="21"/>
                <w:szCs w:val="21"/>
              </w:rPr>
              <w:t>位和作用</w:t>
            </w:r>
          </w:p>
        </w:tc>
      </w:tr>
      <w:tr w14:paraId="59B22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14" w:hRule="atLeast"/>
        </w:trPr>
        <w:tc>
          <w:tcPr>
            <w:tcW w:w="556" w:type="dxa"/>
            <w:tcBorders>
              <w:bottom w:val="single" w:color="000000" w:sz="4" w:space="0"/>
              <w:right w:val="single" w:color="000000" w:sz="4" w:space="0"/>
            </w:tcBorders>
          </w:tcPr>
          <w:p w14:paraId="38473DBE">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2CEACAF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03432F6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05FC8A9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3A54D21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10"/>
                <w:sz w:val="21"/>
                <w:szCs w:val="21"/>
              </w:rPr>
              <w:t>9</w:t>
            </w:r>
          </w:p>
        </w:tc>
        <w:tc>
          <w:tcPr>
            <w:tcW w:w="1467" w:type="dxa"/>
            <w:tcBorders>
              <w:left w:val="single" w:color="000000" w:sz="4" w:space="0"/>
              <w:bottom w:val="single" w:color="000000" w:sz="4" w:space="0"/>
              <w:right w:val="single" w:color="000000" w:sz="4" w:space="0"/>
            </w:tcBorders>
          </w:tcPr>
          <w:p w14:paraId="0FB5C54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08A1F963">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66F93008">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729C69FD">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410FCBE4">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5"/>
                <w:sz w:val="21"/>
                <w:szCs w:val="21"/>
              </w:rPr>
              <w:t>英语</w:t>
            </w:r>
          </w:p>
        </w:tc>
        <w:tc>
          <w:tcPr>
            <w:tcW w:w="3436" w:type="dxa"/>
            <w:tcBorders>
              <w:left w:val="single" w:color="000000" w:sz="4" w:space="0"/>
              <w:bottom w:val="single" w:color="000000" w:sz="4" w:space="0"/>
              <w:right w:val="single" w:color="000000" w:sz="4" w:space="0"/>
            </w:tcBorders>
          </w:tcPr>
          <w:p w14:paraId="49AC088C">
            <w:pPr>
              <w:pStyle w:val="7"/>
              <w:keepNext w:val="0"/>
              <w:keepLines w:val="0"/>
              <w:pageBreakBefore w:val="0"/>
              <w:widowControl w:val="0"/>
              <w:kinsoku/>
              <w:wordWrap/>
              <w:overflowPunct/>
              <w:topLinePunct w:val="0"/>
              <w:autoSpaceDE w:val="0"/>
              <w:autoSpaceDN w:val="0"/>
              <w:bidi w:val="0"/>
              <w:adjustRightInd/>
              <w:snapToGrid/>
              <w:spacing w:before="0" w:line="242" w:lineRule="auto"/>
              <w:ind w:left="0" w:right="132"/>
              <w:jc w:val="both"/>
              <w:textAlignment w:val="auto"/>
              <w:rPr>
                <w:rFonts w:hint="eastAsia" w:ascii="仿宋" w:hAnsi="仿宋" w:eastAsia="仿宋" w:cs="仿宋"/>
                <w:sz w:val="21"/>
                <w:szCs w:val="21"/>
              </w:rPr>
            </w:pPr>
            <w:r>
              <w:rPr>
                <w:rFonts w:hint="eastAsia" w:ascii="仿宋" w:hAnsi="仿宋" w:eastAsia="仿宋" w:cs="仿宋"/>
                <w:spacing w:val="-2"/>
                <w:sz w:val="21"/>
                <w:szCs w:val="21"/>
              </w:rPr>
              <w:t>掌握英语基础知识，提高英语听说读写能力，帮助学生了解不同文化，比较文化异同，汲取文化精华，学会客观、理性看待世界，树立国际视野，涵养家国情怀，坚定文化自信，形成正确的世界观、人生观和</w:t>
            </w:r>
            <w:r>
              <w:rPr>
                <w:rFonts w:hint="eastAsia" w:ascii="仿宋" w:hAnsi="仿宋" w:eastAsia="仿宋" w:cs="仿宋"/>
                <w:spacing w:val="-1"/>
                <w:sz w:val="21"/>
                <w:szCs w:val="21"/>
              </w:rPr>
              <w:t>价值观，为学生终身学习、适</w:t>
            </w:r>
          </w:p>
          <w:p w14:paraId="39EE63A7">
            <w:pPr>
              <w:pStyle w:val="7"/>
              <w:keepNext w:val="0"/>
              <w:keepLines w:val="0"/>
              <w:pageBreakBefore w:val="0"/>
              <w:widowControl w:val="0"/>
              <w:kinsoku/>
              <w:wordWrap/>
              <w:overflowPunct/>
              <w:topLinePunct w:val="0"/>
              <w:autoSpaceDE w:val="0"/>
              <w:autoSpaceDN w:val="0"/>
              <w:bidi w:val="0"/>
              <w:adjustRightInd/>
              <w:snapToGrid/>
              <w:spacing w:before="0" w:line="289" w:lineRule="exact"/>
              <w:ind w:left="0"/>
              <w:textAlignment w:val="auto"/>
              <w:rPr>
                <w:rFonts w:hint="eastAsia" w:ascii="仿宋" w:hAnsi="仿宋" w:eastAsia="仿宋" w:cs="仿宋"/>
                <w:sz w:val="21"/>
                <w:szCs w:val="21"/>
              </w:rPr>
            </w:pPr>
            <w:r>
              <w:rPr>
                <w:rFonts w:hint="eastAsia" w:ascii="仿宋" w:hAnsi="仿宋" w:eastAsia="仿宋" w:cs="仿宋"/>
                <w:spacing w:val="-1"/>
                <w:sz w:val="21"/>
                <w:szCs w:val="21"/>
              </w:rPr>
              <w:t>应未来社会发展奠定基础</w:t>
            </w:r>
          </w:p>
        </w:tc>
        <w:tc>
          <w:tcPr>
            <w:tcW w:w="3917" w:type="dxa"/>
            <w:tcBorders>
              <w:left w:val="single" w:color="000000" w:sz="4" w:space="0"/>
              <w:bottom w:val="single" w:color="000000" w:sz="4" w:space="0"/>
              <w:right w:val="single" w:color="000000" w:sz="6" w:space="0"/>
            </w:tcBorders>
          </w:tcPr>
          <w:p w14:paraId="24502894">
            <w:pPr>
              <w:pStyle w:val="7"/>
              <w:keepNext w:val="0"/>
              <w:keepLines w:val="0"/>
              <w:pageBreakBefore w:val="0"/>
              <w:widowControl w:val="0"/>
              <w:kinsoku/>
              <w:wordWrap/>
              <w:overflowPunct/>
              <w:topLinePunct w:val="0"/>
              <w:autoSpaceDE w:val="0"/>
              <w:autoSpaceDN w:val="0"/>
              <w:bidi w:val="0"/>
              <w:adjustRightInd/>
              <w:snapToGrid/>
              <w:spacing w:before="0" w:line="242" w:lineRule="auto"/>
              <w:ind w:left="0" w:right="84"/>
              <w:jc w:val="both"/>
              <w:textAlignment w:val="auto"/>
              <w:rPr>
                <w:rFonts w:hint="eastAsia" w:ascii="仿宋" w:hAnsi="仿宋" w:eastAsia="仿宋" w:cs="仿宋"/>
                <w:sz w:val="21"/>
                <w:szCs w:val="21"/>
              </w:rPr>
            </w:pPr>
            <w:r>
              <w:rPr>
                <w:rFonts w:hint="eastAsia" w:ascii="仿宋" w:hAnsi="仿宋" w:eastAsia="仿宋" w:cs="仿宋"/>
                <w:spacing w:val="-6"/>
                <w:sz w:val="21"/>
                <w:szCs w:val="21"/>
              </w:rPr>
              <w:t>在初中英语基础上，巩固、扩展学生的基础词汇和基础语法，培养学生听说读写基本技能，使学生能听懂简单的对话与短文，能围绕日常话题进行初步的交际，提高学生自主学习和继续学习的能力，为以后学习专业英语</w:t>
            </w:r>
            <w:r>
              <w:rPr>
                <w:rFonts w:hint="eastAsia" w:ascii="仿宋" w:hAnsi="仿宋" w:eastAsia="仿宋" w:cs="仿宋"/>
                <w:spacing w:val="-4"/>
                <w:sz w:val="21"/>
                <w:szCs w:val="21"/>
              </w:rPr>
              <w:t>打下基础</w:t>
            </w:r>
          </w:p>
        </w:tc>
      </w:tr>
      <w:tr w14:paraId="2234A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05" w:hRule="atLeast"/>
        </w:trPr>
        <w:tc>
          <w:tcPr>
            <w:tcW w:w="556" w:type="dxa"/>
            <w:tcBorders>
              <w:top w:val="single" w:color="000000" w:sz="4" w:space="0"/>
              <w:bottom w:val="single" w:color="000000" w:sz="4" w:space="0"/>
              <w:right w:val="single" w:color="000000" w:sz="4" w:space="0"/>
            </w:tcBorders>
          </w:tcPr>
          <w:p w14:paraId="65EB1A11">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024481F3">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6FE153DF">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763389C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5"/>
                <w:sz w:val="21"/>
                <w:szCs w:val="21"/>
              </w:rPr>
              <w:t>10</w:t>
            </w:r>
          </w:p>
        </w:tc>
        <w:tc>
          <w:tcPr>
            <w:tcW w:w="1467" w:type="dxa"/>
            <w:tcBorders>
              <w:top w:val="single" w:color="000000" w:sz="4" w:space="0"/>
              <w:left w:val="single" w:color="000000" w:sz="4" w:space="0"/>
              <w:bottom w:val="single" w:color="000000" w:sz="4" w:space="0"/>
              <w:right w:val="single" w:color="000000" w:sz="4" w:space="0"/>
            </w:tcBorders>
          </w:tcPr>
          <w:p w14:paraId="141C2846">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0172A2D8">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05586C15">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7F216E1C">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3"/>
                <w:sz w:val="21"/>
                <w:szCs w:val="21"/>
              </w:rPr>
              <w:t>新车检查</w:t>
            </w:r>
          </w:p>
        </w:tc>
        <w:tc>
          <w:tcPr>
            <w:tcW w:w="3436" w:type="dxa"/>
            <w:tcBorders>
              <w:top w:val="single" w:color="000000" w:sz="4" w:space="0"/>
              <w:left w:val="single" w:color="000000" w:sz="4" w:space="0"/>
              <w:bottom w:val="single" w:color="000000" w:sz="4" w:space="0"/>
              <w:right w:val="single" w:color="000000" w:sz="4" w:space="0"/>
            </w:tcBorders>
          </w:tcPr>
          <w:p w14:paraId="4355EA3C">
            <w:pPr>
              <w:pStyle w:val="7"/>
              <w:keepNext w:val="0"/>
              <w:keepLines w:val="0"/>
              <w:pageBreakBefore w:val="0"/>
              <w:widowControl w:val="0"/>
              <w:kinsoku/>
              <w:wordWrap/>
              <w:overflowPunct/>
              <w:topLinePunct w:val="0"/>
              <w:autoSpaceDE w:val="0"/>
              <w:autoSpaceDN w:val="0"/>
              <w:bidi w:val="0"/>
              <w:adjustRightInd/>
              <w:snapToGrid/>
              <w:spacing w:before="0" w:line="242" w:lineRule="auto"/>
              <w:ind w:left="0" w:right="132"/>
              <w:textAlignment w:val="auto"/>
              <w:rPr>
                <w:rFonts w:hint="eastAsia" w:ascii="仿宋" w:hAnsi="仿宋" w:eastAsia="仿宋" w:cs="仿宋"/>
                <w:sz w:val="21"/>
                <w:szCs w:val="21"/>
              </w:rPr>
            </w:pPr>
            <w:r>
              <w:rPr>
                <w:rFonts w:hint="eastAsia" w:ascii="仿宋" w:hAnsi="仿宋" w:eastAsia="仿宋" w:cs="仿宋"/>
                <w:spacing w:val="-2"/>
                <w:sz w:val="21"/>
                <w:szCs w:val="21"/>
              </w:rPr>
              <w:t>本课程通过系统的讲授汽车维修工作环境、汽车基本结构、原理、检查等方面的知识，使学生初步具有认知汽车维修企业岗位及企业规章制度的能力，初步具备新车交接检查能</w:t>
            </w:r>
          </w:p>
          <w:p w14:paraId="5103B989">
            <w:pPr>
              <w:pStyle w:val="7"/>
              <w:keepNext w:val="0"/>
              <w:keepLines w:val="0"/>
              <w:pageBreakBefore w:val="0"/>
              <w:widowControl w:val="0"/>
              <w:kinsoku/>
              <w:wordWrap/>
              <w:overflowPunct/>
              <w:topLinePunct w:val="0"/>
              <w:autoSpaceDE w:val="0"/>
              <w:autoSpaceDN w:val="0"/>
              <w:bidi w:val="0"/>
              <w:adjustRightInd/>
              <w:snapToGrid/>
              <w:spacing w:before="0" w:line="290" w:lineRule="exact"/>
              <w:ind w:left="0"/>
              <w:textAlignment w:val="auto"/>
              <w:rPr>
                <w:rFonts w:hint="eastAsia" w:ascii="仿宋" w:hAnsi="仿宋" w:eastAsia="仿宋" w:cs="仿宋"/>
                <w:sz w:val="21"/>
                <w:szCs w:val="21"/>
              </w:rPr>
            </w:pPr>
            <w:r>
              <w:rPr>
                <w:rFonts w:hint="eastAsia" w:ascii="仿宋" w:hAnsi="仿宋" w:eastAsia="仿宋" w:cs="仿宋"/>
                <w:spacing w:val="-10"/>
                <w:sz w:val="21"/>
                <w:szCs w:val="21"/>
              </w:rPr>
              <w:t>力</w:t>
            </w:r>
          </w:p>
        </w:tc>
        <w:tc>
          <w:tcPr>
            <w:tcW w:w="3917" w:type="dxa"/>
            <w:tcBorders>
              <w:top w:val="single" w:color="000000" w:sz="4" w:space="0"/>
              <w:left w:val="single" w:color="000000" w:sz="4" w:space="0"/>
              <w:bottom w:val="single" w:color="000000" w:sz="4" w:space="0"/>
              <w:right w:val="single" w:color="000000" w:sz="6" w:space="0"/>
            </w:tcBorders>
          </w:tcPr>
          <w:p w14:paraId="30A2B833">
            <w:pPr>
              <w:pStyle w:val="7"/>
              <w:keepNext w:val="0"/>
              <w:keepLines w:val="0"/>
              <w:pageBreakBefore w:val="0"/>
              <w:widowControl w:val="0"/>
              <w:kinsoku/>
              <w:wordWrap/>
              <w:overflowPunct/>
              <w:topLinePunct w:val="0"/>
              <w:autoSpaceDE w:val="0"/>
              <w:autoSpaceDN w:val="0"/>
              <w:bidi w:val="0"/>
              <w:adjustRightInd/>
              <w:snapToGrid/>
              <w:spacing w:before="0" w:line="242" w:lineRule="auto"/>
              <w:ind w:left="0" w:right="14"/>
              <w:jc w:val="both"/>
              <w:textAlignment w:val="auto"/>
              <w:rPr>
                <w:rFonts w:hint="eastAsia" w:ascii="仿宋" w:hAnsi="仿宋" w:eastAsia="仿宋" w:cs="仿宋"/>
                <w:sz w:val="21"/>
                <w:szCs w:val="21"/>
              </w:rPr>
            </w:pPr>
            <w:r>
              <w:rPr>
                <w:rFonts w:hint="eastAsia" w:ascii="仿宋" w:hAnsi="仿宋" w:eastAsia="仿宋" w:cs="仿宋"/>
                <w:spacing w:val="-2"/>
                <w:sz w:val="21"/>
                <w:szCs w:val="21"/>
              </w:rPr>
              <w:t>新车检查包括车辆外部，发动机舱，车辆内部，启动发动机后有无噪声，车灯、各用电设备的的功能，路试检查有无顿挫、异响，各仪表的工作情况，导航是否正确</w:t>
            </w:r>
          </w:p>
        </w:tc>
      </w:tr>
      <w:tr w14:paraId="5CF83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5" w:hRule="atLeast"/>
        </w:trPr>
        <w:tc>
          <w:tcPr>
            <w:tcW w:w="556" w:type="dxa"/>
            <w:tcBorders>
              <w:top w:val="single" w:color="000000" w:sz="4" w:space="0"/>
              <w:bottom w:val="single" w:color="000000" w:sz="4" w:space="0"/>
              <w:right w:val="single" w:color="000000" w:sz="4" w:space="0"/>
            </w:tcBorders>
          </w:tcPr>
          <w:p w14:paraId="17B5E5AF">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530FF2D0">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5"/>
                <w:sz w:val="21"/>
                <w:szCs w:val="21"/>
              </w:rPr>
              <w:t>11</w:t>
            </w:r>
          </w:p>
        </w:tc>
        <w:tc>
          <w:tcPr>
            <w:tcW w:w="1467" w:type="dxa"/>
            <w:tcBorders>
              <w:top w:val="single" w:color="000000" w:sz="4" w:space="0"/>
              <w:left w:val="single" w:color="000000" w:sz="4" w:space="0"/>
              <w:bottom w:val="single" w:color="000000" w:sz="4" w:space="0"/>
              <w:right w:val="single" w:color="000000" w:sz="4" w:space="0"/>
            </w:tcBorders>
          </w:tcPr>
          <w:p w14:paraId="168FE29F">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p>
          <w:p w14:paraId="1DAEB952">
            <w:pPr>
              <w:pStyle w:val="7"/>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仿宋" w:hAnsi="仿宋" w:eastAsia="仿宋" w:cs="仿宋"/>
                <w:sz w:val="21"/>
                <w:szCs w:val="21"/>
              </w:rPr>
            </w:pPr>
            <w:r>
              <w:rPr>
                <w:rFonts w:hint="eastAsia" w:ascii="仿宋" w:hAnsi="仿宋" w:eastAsia="仿宋" w:cs="仿宋"/>
                <w:spacing w:val="-2"/>
                <w:sz w:val="21"/>
                <w:szCs w:val="21"/>
              </w:rPr>
              <w:t>应用文写作</w:t>
            </w:r>
          </w:p>
        </w:tc>
        <w:tc>
          <w:tcPr>
            <w:tcW w:w="3436" w:type="dxa"/>
            <w:tcBorders>
              <w:top w:val="single" w:color="000000" w:sz="4" w:space="0"/>
              <w:left w:val="single" w:color="000000" w:sz="4" w:space="0"/>
              <w:bottom w:val="single" w:color="000000" w:sz="4" w:space="0"/>
              <w:right w:val="single" w:color="000000" w:sz="4" w:space="0"/>
            </w:tcBorders>
          </w:tcPr>
          <w:p w14:paraId="641814B9">
            <w:pPr>
              <w:pStyle w:val="7"/>
              <w:keepNext w:val="0"/>
              <w:keepLines w:val="0"/>
              <w:pageBreakBefore w:val="0"/>
              <w:widowControl w:val="0"/>
              <w:kinsoku/>
              <w:wordWrap/>
              <w:overflowPunct/>
              <w:topLinePunct w:val="0"/>
              <w:autoSpaceDE w:val="0"/>
              <w:autoSpaceDN w:val="0"/>
              <w:bidi w:val="0"/>
              <w:adjustRightInd/>
              <w:snapToGrid/>
              <w:spacing w:before="0" w:line="242" w:lineRule="auto"/>
              <w:ind w:left="0" w:right="-29"/>
              <w:textAlignment w:val="auto"/>
              <w:rPr>
                <w:rFonts w:hint="eastAsia" w:ascii="仿宋" w:hAnsi="仿宋" w:eastAsia="仿宋" w:cs="仿宋"/>
                <w:sz w:val="21"/>
                <w:szCs w:val="21"/>
              </w:rPr>
            </w:pPr>
            <w:r>
              <w:rPr>
                <w:rFonts w:hint="eastAsia" w:ascii="仿宋" w:hAnsi="仿宋" w:eastAsia="仿宋" w:cs="仿宋"/>
                <w:spacing w:val="-2"/>
                <w:sz w:val="21"/>
                <w:szCs w:val="21"/>
              </w:rPr>
              <w:t>培养学生阅读和理解文学作品的能</w:t>
            </w:r>
            <w:r>
              <w:rPr>
                <w:rFonts w:hint="eastAsia" w:ascii="仿宋" w:hAnsi="仿宋" w:eastAsia="仿宋" w:cs="仿宋"/>
                <w:spacing w:val="-2"/>
                <w:sz w:val="21"/>
                <w:szCs w:val="21"/>
                <w:lang w:val="en-US" w:eastAsia="zh-CN"/>
              </w:rPr>
              <w:t>力</w:t>
            </w:r>
            <w:r>
              <w:rPr>
                <w:rFonts w:hint="eastAsia" w:ascii="仿宋" w:hAnsi="仿宋" w:eastAsia="仿宋" w:cs="仿宋"/>
                <w:spacing w:val="-2"/>
                <w:sz w:val="21"/>
                <w:szCs w:val="21"/>
              </w:rPr>
              <w:t>，提高学生文学鉴赏水</w:t>
            </w:r>
            <w:r>
              <w:rPr>
                <w:rFonts w:hint="eastAsia" w:ascii="仿宋" w:hAnsi="仿宋" w:eastAsia="仿宋" w:cs="仿宋"/>
                <w:spacing w:val="-11"/>
                <w:sz w:val="21"/>
                <w:szCs w:val="21"/>
              </w:rPr>
              <w:t>平和文化修养，提升写作能力，</w:t>
            </w:r>
            <w:r>
              <w:rPr>
                <w:rFonts w:hint="eastAsia" w:ascii="仿宋" w:hAnsi="仿宋" w:eastAsia="仿宋" w:cs="仿宋"/>
                <w:spacing w:val="-1"/>
                <w:sz w:val="21"/>
                <w:szCs w:val="21"/>
              </w:rPr>
              <w:t>以适应学习和工作的需要</w:t>
            </w:r>
          </w:p>
        </w:tc>
        <w:tc>
          <w:tcPr>
            <w:tcW w:w="3917" w:type="dxa"/>
            <w:tcBorders>
              <w:top w:val="single" w:color="000000" w:sz="4" w:space="0"/>
              <w:left w:val="single" w:color="000000" w:sz="4" w:space="0"/>
              <w:bottom w:val="single" w:color="000000" w:sz="4" w:space="0"/>
              <w:right w:val="single" w:color="000000" w:sz="6" w:space="0"/>
            </w:tcBorders>
          </w:tcPr>
          <w:p w14:paraId="5D6FFF48">
            <w:pPr>
              <w:pStyle w:val="7"/>
              <w:keepNext w:val="0"/>
              <w:keepLines w:val="0"/>
              <w:pageBreakBefore w:val="0"/>
              <w:widowControl w:val="0"/>
              <w:kinsoku/>
              <w:wordWrap/>
              <w:overflowPunct/>
              <w:topLinePunct w:val="0"/>
              <w:autoSpaceDE w:val="0"/>
              <w:autoSpaceDN w:val="0"/>
              <w:bidi w:val="0"/>
              <w:adjustRightInd/>
              <w:snapToGrid/>
              <w:spacing w:before="0" w:line="242" w:lineRule="auto"/>
              <w:ind w:left="0" w:right="14"/>
              <w:jc w:val="both"/>
              <w:textAlignment w:val="auto"/>
              <w:rPr>
                <w:rFonts w:hint="eastAsia" w:ascii="仿宋" w:hAnsi="仿宋" w:eastAsia="仿宋" w:cs="仿宋"/>
                <w:sz w:val="21"/>
                <w:szCs w:val="21"/>
              </w:rPr>
            </w:pPr>
            <w:r>
              <w:rPr>
                <w:rFonts w:hint="eastAsia" w:ascii="仿宋" w:hAnsi="仿宋" w:eastAsia="仿宋" w:cs="仿宋"/>
                <w:spacing w:val="-2"/>
                <w:sz w:val="21"/>
                <w:szCs w:val="21"/>
              </w:rPr>
              <w:t>散文阅读与欣赏；诗歌阅读与欣赏；小说阅读与欣赏；影视与戏剧欣赏；</w:t>
            </w:r>
            <w:r>
              <w:rPr>
                <w:rFonts w:hint="eastAsia" w:ascii="仿宋" w:hAnsi="仿宋" w:eastAsia="仿宋" w:cs="仿宋"/>
                <w:spacing w:val="-10"/>
                <w:sz w:val="21"/>
                <w:szCs w:val="21"/>
              </w:rPr>
              <w:t>语言表达能力与技巧；实用写作训练</w:t>
            </w:r>
          </w:p>
        </w:tc>
      </w:tr>
    </w:tbl>
    <w:p w14:paraId="71CF4B94">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p w14:paraId="5FED2EF7">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p w14:paraId="08FCB79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center"/>
        <w:textAlignment w:val="auto"/>
        <w:outlineLvl w:val="9"/>
        <w:rPr>
          <w:rFonts w:ascii="宋体" w:hAnsi="宋体" w:eastAsia="宋体" w:cs="宋体"/>
          <w:b/>
          <w:bCs/>
          <w:sz w:val="24"/>
          <w:szCs w:val="22"/>
          <w:lang w:val="en-US" w:eastAsia="zh-CN" w:bidi="ar-SA"/>
        </w:rPr>
      </w:pPr>
      <w:r>
        <w:rPr>
          <w:rFonts w:hint="eastAsia" w:cs="宋体"/>
          <w:b w:val="0"/>
          <w:bCs w:val="0"/>
          <w:sz w:val="24"/>
          <w:szCs w:val="22"/>
          <w:lang w:val="en-US" w:eastAsia="zh-CN" w:bidi="ar-SA"/>
        </w:rPr>
        <w:t>表4</w:t>
      </w:r>
      <w:r>
        <w:rPr>
          <w:rFonts w:hint="eastAsia" w:cs="宋体"/>
          <w:b/>
          <w:bCs/>
          <w:sz w:val="24"/>
          <w:szCs w:val="22"/>
          <w:lang w:val="en-US" w:eastAsia="zh-CN" w:bidi="ar-SA"/>
        </w:rPr>
        <w:t xml:space="preserve">  </w:t>
      </w:r>
      <w:r>
        <w:rPr>
          <w:rFonts w:ascii="宋体" w:hAnsi="宋体" w:eastAsia="宋体" w:cs="宋体"/>
          <w:b/>
          <w:bCs/>
          <w:sz w:val="24"/>
          <w:szCs w:val="22"/>
          <w:lang w:val="en-US" w:eastAsia="zh-CN" w:bidi="ar-SA"/>
        </w:rPr>
        <w:t>专业基础课程概述</w:t>
      </w:r>
    </w:p>
    <w:p w14:paraId="62A2C616">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1" w:after="0" w:line="240" w:lineRule="auto"/>
        <w:ind w:right="0" w:rightChars="0"/>
        <w:jc w:val="left"/>
        <w:textAlignment w:val="auto"/>
        <w:outlineLvl w:val="9"/>
        <w:rPr>
          <w:spacing w:val="-1"/>
          <w:sz w:val="24"/>
        </w:rPr>
      </w:pPr>
    </w:p>
    <w:tbl>
      <w:tblPr>
        <w:tblStyle w:val="5"/>
        <w:tblW w:w="0" w:type="auto"/>
        <w:tblInd w:w="1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1"/>
        <w:gridCol w:w="1469"/>
        <w:gridCol w:w="3687"/>
        <w:gridCol w:w="3673"/>
      </w:tblGrid>
      <w:tr w14:paraId="40DB0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1" w:type="dxa"/>
            <w:tcBorders>
              <w:top w:val="single" w:color="000000" w:sz="4" w:space="0"/>
              <w:left w:val="single" w:color="000000" w:sz="6" w:space="0"/>
              <w:bottom w:val="single" w:color="000000" w:sz="4" w:space="0"/>
              <w:right w:val="single" w:color="000000" w:sz="4" w:space="0"/>
            </w:tcBorders>
          </w:tcPr>
          <w:p w14:paraId="50EDBE3B">
            <w:pPr>
              <w:pStyle w:val="7"/>
              <w:spacing w:before="3" w:line="288" w:lineRule="exact"/>
              <w:ind w:left="-3"/>
              <w:rPr>
                <w:sz w:val="24"/>
              </w:rPr>
            </w:pPr>
            <w:r>
              <w:rPr>
                <w:spacing w:val="-5"/>
                <w:sz w:val="24"/>
              </w:rPr>
              <w:t>序号</w:t>
            </w:r>
          </w:p>
        </w:tc>
        <w:tc>
          <w:tcPr>
            <w:tcW w:w="1469" w:type="dxa"/>
            <w:tcBorders>
              <w:top w:val="single" w:color="000000" w:sz="4" w:space="0"/>
              <w:left w:val="single" w:color="000000" w:sz="4" w:space="0"/>
              <w:bottom w:val="single" w:color="000000" w:sz="4" w:space="0"/>
              <w:right w:val="single" w:color="000000" w:sz="4" w:space="0"/>
            </w:tcBorders>
          </w:tcPr>
          <w:p w14:paraId="7B2B1A38">
            <w:pPr>
              <w:pStyle w:val="7"/>
              <w:spacing w:before="3" w:line="288" w:lineRule="exact"/>
              <w:ind w:left="248"/>
              <w:rPr>
                <w:sz w:val="24"/>
              </w:rPr>
            </w:pPr>
            <w:r>
              <w:rPr>
                <w:spacing w:val="-3"/>
                <w:sz w:val="24"/>
              </w:rPr>
              <w:t>课程名称</w:t>
            </w:r>
          </w:p>
        </w:tc>
        <w:tc>
          <w:tcPr>
            <w:tcW w:w="3687" w:type="dxa"/>
            <w:tcBorders>
              <w:top w:val="single" w:color="000000" w:sz="4" w:space="0"/>
              <w:left w:val="single" w:color="000000" w:sz="4" w:space="0"/>
              <w:bottom w:val="single" w:color="000000" w:sz="4" w:space="0"/>
              <w:right w:val="single" w:color="000000" w:sz="4" w:space="0"/>
            </w:tcBorders>
          </w:tcPr>
          <w:p w14:paraId="4E71AF28">
            <w:pPr>
              <w:pStyle w:val="7"/>
              <w:spacing w:before="3" w:line="288" w:lineRule="exact"/>
              <w:ind w:left="5"/>
              <w:jc w:val="center"/>
              <w:rPr>
                <w:sz w:val="24"/>
              </w:rPr>
            </w:pPr>
            <w:r>
              <w:rPr>
                <w:spacing w:val="-3"/>
                <w:sz w:val="24"/>
              </w:rPr>
              <w:t>课程目标</w:t>
            </w:r>
          </w:p>
        </w:tc>
        <w:tc>
          <w:tcPr>
            <w:tcW w:w="3673" w:type="dxa"/>
            <w:tcBorders>
              <w:top w:val="single" w:color="000000" w:sz="4" w:space="0"/>
              <w:left w:val="single" w:color="000000" w:sz="4" w:space="0"/>
              <w:bottom w:val="single" w:color="000000" w:sz="4" w:space="0"/>
              <w:right w:val="single" w:color="000000" w:sz="4" w:space="0"/>
            </w:tcBorders>
          </w:tcPr>
          <w:p w14:paraId="056D842B">
            <w:pPr>
              <w:pStyle w:val="7"/>
              <w:spacing w:before="3" w:line="288" w:lineRule="exact"/>
              <w:ind w:left="786"/>
              <w:rPr>
                <w:sz w:val="24"/>
              </w:rPr>
            </w:pPr>
            <w:r>
              <w:rPr>
                <w:spacing w:val="-2"/>
                <w:sz w:val="24"/>
              </w:rPr>
              <w:t>主要内容和教学要求</w:t>
            </w:r>
          </w:p>
        </w:tc>
      </w:tr>
      <w:tr w14:paraId="793CC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61" w:hRule="atLeast"/>
        </w:trPr>
        <w:tc>
          <w:tcPr>
            <w:tcW w:w="551" w:type="dxa"/>
            <w:tcBorders>
              <w:top w:val="single" w:color="000000" w:sz="4" w:space="0"/>
              <w:left w:val="single" w:color="000000" w:sz="6" w:space="0"/>
              <w:bottom w:val="single" w:color="000000" w:sz="4" w:space="0"/>
              <w:right w:val="single" w:color="000000" w:sz="4" w:space="0"/>
            </w:tcBorders>
          </w:tcPr>
          <w:p w14:paraId="53370CEB">
            <w:pPr>
              <w:pStyle w:val="7"/>
              <w:rPr>
                <w:rFonts w:hint="eastAsia" w:ascii="仿宋" w:hAnsi="仿宋" w:eastAsia="仿宋" w:cs="仿宋"/>
                <w:sz w:val="21"/>
                <w:szCs w:val="21"/>
              </w:rPr>
            </w:pPr>
          </w:p>
          <w:p w14:paraId="77130EAB">
            <w:pPr>
              <w:pStyle w:val="7"/>
              <w:rPr>
                <w:rFonts w:hint="eastAsia" w:ascii="仿宋" w:hAnsi="仿宋" w:eastAsia="仿宋" w:cs="仿宋"/>
                <w:sz w:val="21"/>
                <w:szCs w:val="21"/>
              </w:rPr>
            </w:pPr>
          </w:p>
          <w:p w14:paraId="09895ECE">
            <w:pPr>
              <w:pStyle w:val="7"/>
              <w:spacing w:before="168"/>
              <w:rPr>
                <w:rFonts w:hint="eastAsia" w:ascii="仿宋" w:hAnsi="仿宋" w:eastAsia="仿宋" w:cs="仿宋"/>
                <w:sz w:val="21"/>
                <w:szCs w:val="21"/>
              </w:rPr>
            </w:pPr>
          </w:p>
          <w:p w14:paraId="62ED1A24">
            <w:pPr>
              <w:pStyle w:val="7"/>
              <w:ind w:left="4"/>
              <w:jc w:val="center"/>
              <w:rPr>
                <w:rFonts w:hint="eastAsia" w:ascii="仿宋" w:hAnsi="仿宋" w:eastAsia="仿宋" w:cs="仿宋"/>
                <w:sz w:val="21"/>
                <w:szCs w:val="21"/>
              </w:rPr>
            </w:pPr>
            <w:r>
              <w:rPr>
                <w:rFonts w:hint="eastAsia" w:ascii="仿宋" w:hAnsi="仿宋" w:eastAsia="仿宋" w:cs="仿宋"/>
                <w:spacing w:val="-10"/>
                <w:sz w:val="21"/>
                <w:szCs w:val="21"/>
              </w:rPr>
              <w:t>1</w:t>
            </w:r>
          </w:p>
        </w:tc>
        <w:tc>
          <w:tcPr>
            <w:tcW w:w="1469" w:type="dxa"/>
            <w:tcBorders>
              <w:top w:val="single" w:color="000000" w:sz="4" w:space="0"/>
              <w:left w:val="single" w:color="000000" w:sz="4" w:space="0"/>
              <w:bottom w:val="single" w:color="000000" w:sz="4" w:space="0"/>
              <w:right w:val="single" w:color="000000" w:sz="4" w:space="0"/>
            </w:tcBorders>
          </w:tcPr>
          <w:p w14:paraId="5AD2352A">
            <w:pPr>
              <w:pStyle w:val="7"/>
              <w:rPr>
                <w:rFonts w:hint="eastAsia" w:ascii="仿宋" w:hAnsi="仿宋" w:eastAsia="仿宋" w:cs="仿宋"/>
                <w:sz w:val="21"/>
                <w:szCs w:val="21"/>
              </w:rPr>
            </w:pPr>
          </w:p>
          <w:p w14:paraId="79ECEBDE">
            <w:pPr>
              <w:pStyle w:val="7"/>
              <w:rPr>
                <w:rFonts w:hint="eastAsia" w:ascii="仿宋" w:hAnsi="仿宋" w:eastAsia="仿宋" w:cs="仿宋"/>
                <w:sz w:val="21"/>
                <w:szCs w:val="21"/>
              </w:rPr>
            </w:pPr>
          </w:p>
          <w:p w14:paraId="4C9838D0">
            <w:pPr>
              <w:pStyle w:val="7"/>
              <w:spacing w:before="12"/>
              <w:rPr>
                <w:rFonts w:hint="eastAsia" w:ascii="仿宋" w:hAnsi="仿宋" w:eastAsia="仿宋" w:cs="仿宋"/>
                <w:sz w:val="21"/>
                <w:szCs w:val="21"/>
              </w:rPr>
            </w:pPr>
          </w:p>
          <w:p w14:paraId="7FB82E88">
            <w:pPr>
              <w:pStyle w:val="7"/>
              <w:spacing w:line="242" w:lineRule="auto"/>
              <w:ind w:left="101" w:right="395"/>
              <w:rPr>
                <w:rFonts w:hint="eastAsia" w:ascii="仿宋" w:hAnsi="仿宋" w:eastAsia="仿宋" w:cs="仿宋"/>
                <w:sz w:val="21"/>
                <w:szCs w:val="21"/>
              </w:rPr>
            </w:pPr>
            <w:r>
              <w:rPr>
                <w:rFonts w:hint="eastAsia" w:ascii="仿宋" w:hAnsi="仿宋" w:eastAsia="仿宋" w:cs="仿宋"/>
                <w:spacing w:val="-4"/>
                <w:sz w:val="21"/>
                <w:szCs w:val="21"/>
              </w:rPr>
              <w:t>电子商务</w:t>
            </w:r>
            <w:r>
              <w:rPr>
                <w:rFonts w:hint="eastAsia" w:ascii="仿宋" w:hAnsi="仿宋" w:eastAsia="仿宋" w:cs="仿宋"/>
                <w:spacing w:val="-3"/>
                <w:sz w:val="21"/>
                <w:szCs w:val="21"/>
              </w:rPr>
              <w:t>法律法规</w:t>
            </w:r>
          </w:p>
        </w:tc>
        <w:tc>
          <w:tcPr>
            <w:tcW w:w="3687" w:type="dxa"/>
            <w:tcBorders>
              <w:top w:val="single" w:color="000000" w:sz="4" w:space="0"/>
              <w:left w:val="single" w:color="000000" w:sz="4" w:space="0"/>
              <w:bottom w:val="single" w:color="000000" w:sz="4" w:space="0"/>
              <w:right w:val="single" w:color="000000" w:sz="4" w:space="0"/>
            </w:tcBorders>
          </w:tcPr>
          <w:p w14:paraId="62E70D3E">
            <w:pPr>
              <w:pStyle w:val="7"/>
              <w:spacing w:before="157" w:line="242" w:lineRule="auto"/>
              <w:ind w:left="101" w:right="152"/>
              <w:jc w:val="both"/>
              <w:rPr>
                <w:rFonts w:hint="eastAsia" w:ascii="仿宋" w:hAnsi="仿宋" w:eastAsia="仿宋" w:cs="仿宋"/>
                <w:sz w:val="21"/>
                <w:szCs w:val="21"/>
              </w:rPr>
            </w:pPr>
            <w:r>
              <w:rPr>
                <w:rFonts w:hint="eastAsia" w:ascii="仿宋" w:hAnsi="仿宋" w:eastAsia="仿宋" w:cs="仿宋"/>
                <w:spacing w:val="-2"/>
                <w:sz w:val="21"/>
                <w:szCs w:val="21"/>
              </w:rPr>
              <w:t xml:space="preserve">掌握电子商务经营者、电子商务 </w:t>
            </w:r>
            <w:r>
              <w:rPr>
                <w:rFonts w:hint="eastAsia" w:ascii="仿宋" w:hAnsi="仿宋" w:eastAsia="仿宋" w:cs="仿宋"/>
                <w:position w:val="-2"/>
                <w:sz w:val="21"/>
                <w:szCs w:val="21"/>
              </w:rPr>
              <w:drawing>
                <wp:inline distT="0" distB="0" distL="0" distR="0">
                  <wp:extent cx="142240" cy="142240"/>
                  <wp:effectExtent l="0" t="0" r="10160" b="10160"/>
                  <wp:docPr id="103" name="Image 25"/>
                  <wp:cNvGraphicFramePr/>
                  <a:graphic xmlns:a="http://schemas.openxmlformats.org/drawingml/2006/main">
                    <a:graphicData uri="http://schemas.openxmlformats.org/drawingml/2006/picture">
                      <pic:pic xmlns:pic="http://schemas.openxmlformats.org/drawingml/2006/picture">
                        <pic:nvPicPr>
                          <pic:cNvPr id="103" name="Image 25"/>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同、电子商务支付、电子商务中的知识产权保护、电子商务与消费者权益保护、电子商务与消费者隐私权保护、电子商务交易安全保护、电子商务中的法律责任等法律法规</w:t>
            </w:r>
          </w:p>
        </w:tc>
        <w:tc>
          <w:tcPr>
            <w:tcW w:w="3673" w:type="dxa"/>
            <w:tcBorders>
              <w:top w:val="single" w:color="000000" w:sz="4" w:space="0"/>
              <w:left w:val="single" w:color="000000" w:sz="4" w:space="0"/>
              <w:bottom w:val="single" w:color="000000" w:sz="4" w:space="0"/>
              <w:right w:val="single" w:color="000000" w:sz="4" w:space="0"/>
            </w:tcBorders>
          </w:tcPr>
          <w:p w14:paraId="1374D839">
            <w:pPr>
              <w:pStyle w:val="7"/>
              <w:spacing w:before="1" w:line="242" w:lineRule="auto"/>
              <w:ind w:left="106" w:right="15"/>
              <w:rPr>
                <w:rFonts w:hint="eastAsia" w:ascii="仿宋" w:hAnsi="仿宋" w:eastAsia="仿宋" w:cs="仿宋"/>
                <w:sz w:val="21"/>
                <w:szCs w:val="21"/>
              </w:rPr>
            </w:pPr>
            <w:r>
              <w:rPr>
                <w:rFonts w:hint="eastAsia" w:ascii="仿宋" w:hAnsi="仿宋" w:eastAsia="仿宋" w:cs="仿宋"/>
                <w:spacing w:val="-10"/>
                <w:sz w:val="21"/>
                <w:szCs w:val="21"/>
              </w:rPr>
              <w:t>电子商务法基本理论，电子商务经</w:t>
            </w:r>
            <w:r>
              <w:rPr>
                <w:rFonts w:hint="eastAsia" w:ascii="仿宋" w:hAnsi="仿宋" w:eastAsia="仿宋" w:cs="仿宋"/>
                <w:sz w:val="21"/>
                <w:szCs w:val="21"/>
              </w:rPr>
              <w:t>营者的法律问题</w:t>
            </w:r>
            <w:r>
              <w:rPr>
                <w:rFonts w:hint="eastAsia" w:ascii="仿宋" w:hAnsi="仿宋" w:eastAsia="仿宋" w:cs="仿宋"/>
                <w:spacing w:val="-82"/>
                <w:sz w:val="21"/>
                <w:szCs w:val="21"/>
              </w:rPr>
              <w:t>，</w:t>
            </w:r>
            <w:r>
              <w:rPr>
                <w:rFonts w:hint="eastAsia" w:ascii="仿宋" w:hAnsi="仿宋" w:eastAsia="仿宋" w:cs="仿宋"/>
                <w:sz w:val="21"/>
                <w:szCs w:val="21"/>
              </w:rPr>
              <w:t>电子商务与</w:t>
            </w:r>
            <w:r>
              <w:rPr>
                <w:rFonts w:hint="eastAsia" w:ascii="仿宋" w:hAnsi="仿宋" w:eastAsia="仿宋" w:cs="仿宋"/>
                <w:spacing w:val="10"/>
                <w:position w:val="-2"/>
                <w:sz w:val="21"/>
                <w:szCs w:val="21"/>
              </w:rPr>
              <w:drawing>
                <wp:inline distT="0" distB="0" distL="0" distR="0">
                  <wp:extent cx="142240" cy="142240"/>
                  <wp:effectExtent l="0" t="0" r="10160" b="10160"/>
                  <wp:docPr id="104" name="Image 26"/>
                  <wp:cNvGraphicFramePr/>
                  <a:graphic xmlns:a="http://schemas.openxmlformats.org/drawingml/2006/main">
                    <a:graphicData uri="http://schemas.openxmlformats.org/drawingml/2006/picture">
                      <pic:pic xmlns:pic="http://schemas.openxmlformats.org/drawingml/2006/picture">
                        <pic:nvPicPr>
                          <pic:cNvPr id="104" name="Image 26"/>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z w:val="21"/>
                <w:szCs w:val="21"/>
              </w:rPr>
              <w:t>同</w:t>
            </w:r>
            <w:r>
              <w:rPr>
                <w:rFonts w:hint="eastAsia" w:ascii="仿宋" w:hAnsi="仿宋" w:eastAsia="仿宋" w:cs="仿宋"/>
                <w:spacing w:val="-2"/>
                <w:sz w:val="21"/>
                <w:szCs w:val="21"/>
              </w:rPr>
              <w:t>法，电子商务支付中的法律问题，</w:t>
            </w:r>
            <w:r>
              <w:rPr>
                <w:rFonts w:hint="eastAsia" w:ascii="仿宋" w:hAnsi="仿宋" w:eastAsia="仿宋" w:cs="仿宋"/>
                <w:spacing w:val="-9"/>
                <w:sz w:val="21"/>
                <w:szCs w:val="21"/>
              </w:rPr>
              <w:t>电子商务中的知识产权保护，电子商务与消费者权益保护法，电子商</w:t>
            </w:r>
            <w:r>
              <w:rPr>
                <w:rFonts w:hint="eastAsia" w:ascii="仿宋" w:hAnsi="仿宋" w:eastAsia="仿宋" w:cs="仿宋"/>
                <w:spacing w:val="-10"/>
                <w:sz w:val="21"/>
                <w:szCs w:val="21"/>
              </w:rPr>
              <w:t>务与消费者隐私权保护，税收法律</w:t>
            </w:r>
            <w:r>
              <w:rPr>
                <w:rFonts w:hint="eastAsia" w:ascii="仿宋" w:hAnsi="仿宋" w:eastAsia="仿宋" w:cs="仿宋"/>
                <w:spacing w:val="-2"/>
                <w:sz w:val="21"/>
                <w:szCs w:val="21"/>
              </w:rPr>
              <w:t>制度，电子商务交易安全保护，电</w:t>
            </w:r>
          </w:p>
          <w:p w14:paraId="705DC5B3">
            <w:pPr>
              <w:pStyle w:val="7"/>
              <w:spacing w:before="5" w:line="289" w:lineRule="exact"/>
              <w:ind w:left="106"/>
              <w:rPr>
                <w:rFonts w:hint="eastAsia" w:ascii="仿宋" w:hAnsi="仿宋" w:eastAsia="仿宋" w:cs="仿宋"/>
                <w:sz w:val="21"/>
                <w:szCs w:val="21"/>
              </w:rPr>
            </w:pPr>
            <w:r>
              <w:rPr>
                <w:rFonts w:hint="eastAsia" w:ascii="仿宋" w:hAnsi="仿宋" w:eastAsia="仿宋" w:cs="仿宋"/>
                <w:spacing w:val="-1"/>
                <w:sz w:val="21"/>
                <w:szCs w:val="21"/>
              </w:rPr>
              <w:t>子商务中的法律责任等</w:t>
            </w:r>
          </w:p>
        </w:tc>
      </w:tr>
      <w:tr w14:paraId="07EB6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0" w:hRule="atLeast"/>
        </w:trPr>
        <w:tc>
          <w:tcPr>
            <w:tcW w:w="551" w:type="dxa"/>
            <w:tcBorders>
              <w:top w:val="single" w:color="000000" w:sz="4" w:space="0"/>
              <w:left w:val="single" w:color="000000" w:sz="6" w:space="0"/>
              <w:bottom w:val="single" w:color="000000" w:sz="4" w:space="0"/>
              <w:right w:val="single" w:color="000000" w:sz="4" w:space="0"/>
            </w:tcBorders>
          </w:tcPr>
          <w:p w14:paraId="28B1119B">
            <w:pPr>
              <w:pStyle w:val="7"/>
              <w:rPr>
                <w:rFonts w:hint="eastAsia" w:ascii="仿宋" w:hAnsi="仿宋" w:eastAsia="仿宋" w:cs="仿宋"/>
                <w:sz w:val="21"/>
                <w:szCs w:val="21"/>
              </w:rPr>
            </w:pPr>
          </w:p>
          <w:p w14:paraId="4E73B9EC">
            <w:pPr>
              <w:pStyle w:val="7"/>
              <w:spacing w:before="8"/>
              <w:rPr>
                <w:rFonts w:hint="eastAsia" w:ascii="仿宋" w:hAnsi="仿宋" w:eastAsia="仿宋" w:cs="仿宋"/>
                <w:sz w:val="21"/>
                <w:szCs w:val="21"/>
              </w:rPr>
            </w:pPr>
          </w:p>
          <w:p w14:paraId="7FD2444C">
            <w:pPr>
              <w:pStyle w:val="7"/>
              <w:ind w:left="4"/>
              <w:jc w:val="center"/>
              <w:rPr>
                <w:rFonts w:hint="eastAsia" w:ascii="仿宋" w:hAnsi="仿宋" w:eastAsia="仿宋" w:cs="仿宋"/>
                <w:sz w:val="21"/>
                <w:szCs w:val="21"/>
              </w:rPr>
            </w:pPr>
            <w:r>
              <w:rPr>
                <w:rFonts w:hint="eastAsia" w:ascii="仿宋" w:hAnsi="仿宋" w:eastAsia="仿宋" w:cs="仿宋"/>
                <w:spacing w:val="-10"/>
                <w:sz w:val="21"/>
                <w:szCs w:val="21"/>
              </w:rPr>
              <w:t>2</w:t>
            </w:r>
          </w:p>
        </w:tc>
        <w:tc>
          <w:tcPr>
            <w:tcW w:w="1469" w:type="dxa"/>
            <w:tcBorders>
              <w:top w:val="single" w:color="000000" w:sz="4" w:space="0"/>
              <w:left w:val="single" w:color="000000" w:sz="4" w:space="0"/>
              <w:bottom w:val="single" w:color="000000" w:sz="4" w:space="0"/>
              <w:right w:val="single" w:color="000000" w:sz="4" w:space="0"/>
            </w:tcBorders>
          </w:tcPr>
          <w:p w14:paraId="60DEA37B">
            <w:pPr>
              <w:pStyle w:val="7"/>
              <w:spacing w:before="160"/>
              <w:rPr>
                <w:rFonts w:hint="eastAsia" w:ascii="仿宋" w:hAnsi="仿宋" w:eastAsia="仿宋" w:cs="仿宋"/>
                <w:sz w:val="21"/>
                <w:szCs w:val="21"/>
              </w:rPr>
            </w:pPr>
          </w:p>
          <w:p w14:paraId="208A3E88">
            <w:pPr>
              <w:pStyle w:val="7"/>
              <w:spacing w:line="242" w:lineRule="auto"/>
              <w:ind w:left="101" w:right="395"/>
              <w:rPr>
                <w:rFonts w:hint="eastAsia" w:ascii="仿宋" w:hAnsi="仿宋" w:eastAsia="仿宋" w:cs="仿宋"/>
                <w:sz w:val="21"/>
                <w:szCs w:val="21"/>
              </w:rPr>
            </w:pPr>
            <w:r>
              <w:rPr>
                <w:rFonts w:hint="eastAsia" w:ascii="仿宋" w:hAnsi="仿宋" w:eastAsia="仿宋" w:cs="仿宋"/>
                <w:spacing w:val="-4"/>
                <w:sz w:val="21"/>
                <w:szCs w:val="21"/>
              </w:rPr>
              <w:t>现代销售</w:t>
            </w:r>
            <w:r>
              <w:rPr>
                <w:rFonts w:hint="eastAsia" w:ascii="仿宋" w:hAnsi="仿宋" w:eastAsia="仿宋" w:cs="仿宋"/>
                <w:spacing w:val="-6"/>
                <w:sz w:val="21"/>
                <w:szCs w:val="21"/>
              </w:rPr>
              <w:t>技术</w:t>
            </w:r>
          </w:p>
        </w:tc>
        <w:tc>
          <w:tcPr>
            <w:tcW w:w="3687" w:type="dxa"/>
            <w:tcBorders>
              <w:top w:val="single" w:color="000000" w:sz="4" w:space="0"/>
              <w:left w:val="single" w:color="000000" w:sz="4" w:space="0"/>
              <w:bottom w:val="single" w:color="000000" w:sz="4" w:space="0"/>
              <w:right w:val="single" w:color="000000" w:sz="4" w:space="0"/>
            </w:tcBorders>
          </w:tcPr>
          <w:p w14:paraId="0D100B6A">
            <w:pPr>
              <w:pStyle w:val="7"/>
              <w:spacing w:before="2" w:line="242" w:lineRule="auto"/>
              <w:ind w:left="101" w:right="152"/>
              <w:jc w:val="both"/>
              <w:rPr>
                <w:rFonts w:hint="eastAsia" w:ascii="仿宋" w:hAnsi="仿宋" w:eastAsia="仿宋" w:cs="仿宋"/>
                <w:sz w:val="21"/>
                <w:szCs w:val="21"/>
              </w:rPr>
            </w:pPr>
            <w:r>
              <w:rPr>
                <w:rFonts w:hint="eastAsia" w:ascii="仿宋" w:hAnsi="仿宋" w:eastAsia="仿宋" w:cs="仿宋"/>
                <w:spacing w:val="-2"/>
                <w:sz w:val="21"/>
                <w:szCs w:val="21"/>
              </w:rPr>
              <w:t>掌握销售准备、顾客开拓、顾客接触、销售洽谈、处理异议、促单成交、售后服务、销售闭环管</w:t>
            </w:r>
            <w:r>
              <w:rPr>
                <w:rFonts w:hint="eastAsia" w:ascii="仿宋" w:hAnsi="仿宋" w:eastAsia="仿宋" w:cs="仿宋"/>
                <w:spacing w:val="-1"/>
                <w:sz w:val="21"/>
                <w:szCs w:val="21"/>
              </w:rPr>
              <w:t>理，收集了销售行业、企业的真实案例、销售话术等的应用</w:t>
            </w:r>
          </w:p>
        </w:tc>
        <w:tc>
          <w:tcPr>
            <w:tcW w:w="3673" w:type="dxa"/>
            <w:tcBorders>
              <w:top w:val="single" w:color="000000" w:sz="4" w:space="0"/>
              <w:left w:val="single" w:color="000000" w:sz="4" w:space="0"/>
              <w:bottom w:val="single" w:color="000000" w:sz="4" w:space="0"/>
              <w:right w:val="single" w:color="000000" w:sz="4" w:space="0"/>
            </w:tcBorders>
          </w:tcPr>
          <w:p w14:paraId="4BBA58EC">
            <w:pPr>
              <w:pStyle w:val="7"/>
              <w:spacing w:before="6"/>
              <w:rPr>
                <w:rFonts w:hint="eastAsia" w:ascii="仿宋" w:hAnsi="仿宋" w:eastAsia="仿宋" w:cs="仿宋"/>
                <w:sz w:val="21"/>
                <w:szCs w:val="21"/>
              </w:rPr>
            </w:pPr>
          </w:p>
          <w:p w14:paraId="15E8EE8C">
            <w:pPr>
              <w:pStyle w:val="7"/>
              <w:spacing w:line="242" w:lineRule="auto"/>
              <w:ind w:left="106" w:right="15"/>
              <w:jc w:val="both"/>
              <w:rPr>
                <w:rFonts w:hint="eastAsia" w:ascii="仿宋" w:hAnsi="仿宋" w:eastAsia="仿宋" w:cs="仿宋"/>
                <w:sz w:val="21"/>
                <w:szCs w:val="21"/>
              </w:rPr>
            </w:pPr>
            <w:r>
              <w:rPr>
                <w:rFonts w:hint="eastAsia" w:ascii="仿宋" w:hAnsi="仿宋" w:eastAsia="仿宋" w:cs="仿宋"/>
                <w:spacing w:val="-2"/>
                <w:sz w:val="21"/>
                <w:szCs w:val="21"/>
              </w:rPr>
              <w:t>销售准备，顾客开拓，顾客接触，销售洽谈，处理异议，促单成交，售后服务，销售闭环管理等内容</w:t>
            </w:r>
          </w:p>
        </w:tc>
      </w:tr>
      <w:tr w14:paraId="2D178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6" w:hRule="atLeast"/>
        </w:trPr>
        <w:tc>
          <w:tcPr>
            <w:tcW w:w="551" w:type="dxa"/>
            <w:tcBorders>
              <w:top w:val="single" w:color="000000" w:sz="4" w:space="0"/>
              <w:left w:val="single" w:color="000000" w:sz="6" w:space="0"/>
              <w:right w:val="single" w:color="000000" w:sz="4" w:space="0"/>
            </w:tcBorders>
          </w:tcPr>
          <w:p w14:paraId="2E5587A1">
            <w:pPr>
              <w:pStyle w:val="7"/>
              <w:rPr>
                <w:rFonts w:hint="eastAsia" w:ascii="仿宋" w:hAnsi="仿宋" w:eastAsia="仿宋" w:cs="仿宋"/>
                <w:sz w:val="21"/>
                <w:szCs w:val="21"/>
              </w:rPr>
            </w:pPr>
          </w:p>
          <w:p w14:paraId="70E9BA52">
            <w:pPr>
              <w:pStyle w:val="7"/>
              <w:spacing w:before="162"/>
              <w:rPr>
                <w:rFonts w:hint="eastAsia" w:ascii="仿宋" w:hAnsi="仿宋" w:eastAsia="仿宋" w:cs="仿宋"/>
                <w:sz w:val="21"/>
                <w:szCs w:val="21"/>
              </w:rPr>
            </w:pPr>
          </w:p>
          <w:p w14:paraId="0A1207AE">
            <w:pPr>
              <w:pStyle w:val="7"/>
              <w:ind w:left="4"/>
              <w:jc w:val="center"/>
              <w:rPr>
                <w:rFonts w:hint="eastAsia" w:ascii="仿宋" w:hAnsi="仿宋" w:eastAsia="仿宋" w:cs="仿宋"/>
                <w:sz w:val="21"/>
                <w:szCs w:val="21"/>
              </w:rPr>
            </w:pPr>
            <w:r>
              <w:rPr>
                <w:rFonts w:hint="eastAsia" w:ascii="仿宋" w:hAnsi="仿宋" w:eastAsia="仿宋" w:cs="仿宋"/>
                <w:spacing w:val="-10"/>
                <w:sz w:val="21"/>
                <w:szCs w:val="21"/>
              </w:rPr>
              <w:t>3</w:t>
            </w:r>
          </w:p>
        </w:tc>
        <w:tc>
          <w:tcPr>
            <w:tcW w:w="1469" w:type="dxa"/>
            <w:tcBorders>
              <w:top w:val="single" w:color="000000" w:sz="4" w:space="0"/>
              <w:left w:val="single" w:color="000000" w:sz="4" w:space="0"/>
              <w:right w:val="single" w:color="000000" w:sz="4" w:space="0"/>
            </w:tcBorders>
          </w:tcPr>
          <w:p w14:paraId="41847994">
            <w:pPr>
              <w:pStyle w:val="7"/>
              <w:rPr>
                <w:rFonts w:hint="eastAsia" w:ascii="仿宋" w:hAnsi="仿宋" w:eastAsia="仿宋" w:cs="仿宋"/>
                <w:sz w:val="21"/>
                <w:szCs w:val="21"/>
              </w:rPr>
            </w:pPr>
          </w:p>
          <w:p w14:paraId="6F6553A3">
            <w:pPr>
              <w:pStyle w:val="7"/>
              <w:spacing w:before="9"/>
              <w:rPr>
                <w:rFonts w:hint="eastAsia" w:ascii="仿宋" w:hAnsi="仿宋" w:eastAsia="仿宋" w:cs="仿宋"/>
                <w:sz w:val="21"/>
                <w:szCs w:val="21"/>
              </w:rPr>
            </w:pPr>
          </w:p>
          <w:p w14:paraId="5DF30E1D">
            <w:pPr>
              <w:pStyle w:val="7"/>
              <w:spacing w:line="242" w:lineRule="auto"/>
              <w:ind w:left="101" w:right="155"/>
              <w:rPr>
                <w:rFonts w:hint="eastAsia" w:ascii="仿宋" w:hAnsi="仿宋" w:eastAsia="仿宋" w:cs="仿宋"/>
                <w:sz w:val="21"/>
                <w:szCs w:val="21"/>
              </w:rPr>
            </w:pPr>
            <w:r>
              <w:rPr>
                <w:rFonts w:hint="eastAsia" w:ascii="仿宋" w:hAnsi="仿宋" w:eastAsia="仿宋" w:cs="仿宋"/>
                <w:spacing w:val="-2"/>
                <w:sz w:val="21"/>
                <w:szCs w:val="21"/>
              </w:rPr>
              <w:t>商务数据分</w:t>
            </w:r>
            <w:r>
              <w:rPr>
                <w:rFonts w:hint="eastAsia" w:ascii="仿宋" w:hAnsi="仿宋" w:eastAsia="仿宋" w:cs="仿宋"/>
                <w:spacing w:val="-4"/>
                <w:sz w:val="21"/>
                <w:szCs w:val="21"/>
              </w:rPr>
              <w:t>析与应用</w:t>
            </w:r>
          </w:p>
        </w:tc>
        <w:tc>
          <w:tcPr>
            <w:tcW w:w="3687" w:type="dxa"/>
            <w:tcBorders>
              <w:top w:val="single" w:color="000000" w:sz="4" w:space="0"/>
              <w:left w:val="single" w:color="000000" w:sz="4" w:space="0"/>
              <w:right w:val="single" w:color="000000" w:sz="4" w:space="0"/>
            </w:tcBorders>
          </w:tcPr>
          <w:p w14:paraId="07CB17F7">
            <w:pPr>
              <w:pStyle w:val="7"/>
              <w:spacing w:line="242" w:lineRule="auto"/>
              <w:ind w:left="101" w:right="152"/>
              <w:jc w:val="both"/>
              <w:rPr>
                <w:rFonts w:hint="eastAsia" w:ascii="仿宋" w:hAnsi="仿宋" w:eastAsia="仿宋" w:cs="仿宋"/>
                <w:sz w:val="21"/>
                <w:szCs w:val="21"/>
              </w:rPr>
            </w:pPr>
            <w:r>
              <w:rPr>
                <w:rFonts w:hint="eastAsia" w:ascii="仿宋" w:hAnsi="仿宋" w:eastAsia="仿宋" w:cs="仿宋"/>
                <w:spacing w:val="-2"/>
                <w:sz w:val="21"/>
                <w:szCs w:val="21"/>
              </w:rPr>
              <w:t>掌握商务数据分析方法和工具及商务数据分析在市场、产品、运营、客户四个方面的应用；数据分析的基本概念、思维方法、常</w:t>
            </w:r>
            <w:r>
              <w:rPr>
                <w:rFonts w:hint="eastAsia" w:ascii="仿宋" w:hAnsi="仿宋" w:eastAsia="仿宋" w:cs="仿宋"/>
                <w:spacing w:val="-1"/>
                <w:sz w:val="21"/>
                <w:szCs w:val="21"/>
              </w:rPr>
              <w:t>用分析流程、分析方法、常用工具和商务数据分析应用</w:t>
            </w:r>
          </w:p>
        </w:tc>
        <w:tc>
          <w:tcPr>
            <w:tcW w:w="3673" w:type="dxa"/>
            <w:tcBorders>
              <w:top w:val="single" w:color="000000" w:sz="4" w:space="0"/>
              <w:left w:val="single" w:color="000000" w:sz="4" w:space="0"/>
              <w:right w:val="single" w:color="000000" w:sz="4" w:space="0"/>
            </w:tcBorders>
          </w:tcPr>
          <w:p w14:paraId="62726231">
            <w:pPr>
              <w:pStyle w:val="7"/>
              <w:spacing w:before="4"/>
              <w:rPr>
                <w:rFonts w:hint="eastAsia" w:ascii="仿宋" w:hAnsi="仿宋" w:eastAsia="仿宋" w:cs="仿宋"/>
                <w:sz w:val="21"/>
                <w:szCs w:val="21"/>
              </w:rPr>
            </w:pPr>
          </w:p>
          <w:p w14:paraId="7A3E9445">
            <w:pPr>
              <w:pStyle w:val="7"/>
              <w:spacing w:line="242" w:lineRule="auto"/>
              <w:ind w:left="106" w:right="96"/>
              <w:jc w:val="both"/>
              <w:rPr>
                <w:rFonts w:hint="eastAsia" w:ascii="仿宋" w:hAnsi="仿宋" w:eastAsia="仿宋" w:cs="仿宋"/>
                <w:sz w:val="21"/>
                <w:szCs w:val="21"/>
              </w:rPr>
            </w:pPr>
            <w:r>
              <w:rPr>
                <w:rFonts w:hint="eastAsia" w:ascii="仿宋" w:hAnsi="仿宋" w:eastAsia="仿宋" w:cs="仿宋"/>
                <w:spacing w:val="-9"/>
                <w:sz w:val="21"/>
                <w:szCs w:val="21"/>
              </w:rPr>
              <w:t>商务数据分析方法和工具，商务数</w:t>
            </w:r>
            <w:r>
              <w:rPr>
                <w:rFonts w:hint="eastAsia" w:ascii="仿宋" w:hAnsi="仿宋" w:eastAsia="仿宋" w:cs="仿宋"/>
                <w:spacing w:val="-6"/>
                <w:sz w:val="21"/>
                <w:szCs w:val="21"/>
              </w:rPr>
              <w:t>据分析应用，数据清洗，数据分析基本方法，数据展示，分析报告等内容</w:t>
            </w:r>
          </w:p>
        </w:tc>
      </w:tr>
      <w:tr w14:paraId="54642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9" w:hRule="atLeast"/>
        </w:trPr>
        <w:tc>
          <w:tcPr>
            <w:tcW w:w="551" w:type="dxa"/>
            <w:tcBorders>
              <w:left w:val="single" w:color="000000" w:sz="6" w:space="0"/>
              <w:bottom w:val="single" w:color="000000" w:sz="4" w:space="0"/>
              <w:right w:val="single" w:color="000000" w:sz="4" w:space="0"/>
            </w:tcBorders>
          </w:tcPr>
          <w:p w14:paraId="654B0F91">
            <w:pPr>
              <w:pStyle w:val="7"/>
              <w:spacing w:line="242" w:lineRule="auto"/>
              <w:ind w:left="101" w:right="152"/>
              <w:jc w:val="both"/>
              <w:rPr>
                <w:rFonts w:hint="eastAsia" w:ascii="仿宋" w:hAnsi="仿宋" w:eastAsia="仿宋" w:cs="仿宋"/>
                <w:spacing w:val="-2"/>
                <w:sz w:val="21"/>
                <w:szCs w:val="21"/>
              </w:rPr>
            </w:pPr>
          </w:p>
          <w:p w14:paraId="60496CA7">
            <w:pPr>
              <w:pStyle w:val="7"/>
              <w:spacing w:line="242" w:lineRule="auto"/>
              <w:ind w:left="101" w:right="152"/>
              <w:jc w:val="both"/>
              <w:rPr>
                <w:rFonts w:hint="eastAsia" w:ascii="仿宋" w:hAnsi="仿宋" w:eastAsia="仿宋" w:cs="仿宋"/>
                <w:spacing w:val="-2"/>
                <w:sz w:val="21"/>
                <w:szCs w:val="21"/>
              </w:rPr>
            </w:pPr>
          </w:p>
          <w:p w14:paraId="44853A65">
            <w:pPr>
              <w:pStyle w:val="7"/>
              <w:spacing w:line="242" w:lineRule="auto"/>
              <w:ind w:left="101" w:right="152"/>
              <w:jc w:val="both"/>
              <w:rPr>
                <w:rFonts w:hint="eastAsia" w:ascii="仿宋" w:hAnsi="仿宋" w:eastAsia="仿宋" w:cs="仿宋"/>
                <w:spacing w:val="-2"/>
                <w:sz w:val="21"/>
                <w:szCs w:val="21"/>
              </w:rPr>
            </w:pPr>
          </w:p>
          <w:p w14:paraId="21D3E357">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4</w:t>
            </w:r>
          </w:p>
        </w:tc>
        <w:tc>
          <w:tcPr>
            <w:tcW w:w="1469" w:type="dxa"/>
            <w:tcBorders>
              <w:left w:val="single" w:color="000000" w:sz="4" w:space="0"/>
              <w:bottom w:val="single" w:color="000000" w:sz="4" w:space="0"/>
              <w:right w:val="single" w:color="000000" w:sz="4" w:space="0"/>
            </w:tcBorders>
          </w:tcPr>
          <w:p w14:paraId="56038A37">
            <w:pPr>
              <w:pStyle w:val="7"/>
              <w:spacing w:line="242" w:lineRule="auto"/>
              <w:ind w:left="101" w:right="152"/>
              <w:jc w:val="both"/>
              <w:rPr>
                <w:rFonts w:hint="eastAsia" w:ascii="仿宋" w:hAnsi="仿宋" w:eastAsia="仿宋" w:cs="仿宋"/>
                <w:spacing w:val="-2"/>
                <w:sz w:val="21"/>
                <w:szCs w:val="21"/>
              </w:rPr>
            </w:pPr>
          </w:p>
          <w:p w14:paraId="53976F5F">
            <w:pPr>
              <w:pStyle w:val="7"/>
              <w:spacing w:line="242" w:lineRule="auto"/>
              <w:ind w:left="101" w:right="152"/>
              <w:jc w:val="both"/>
              <w:rPr>
                <w:rFonts w:hint="eastAsia" w:ascii="仿宋" w:hAnsi="仿宋" w:eastAsia="仿宋" w:cs="仿宋"/>
                <w:spacing w:val="-2"/>
                <w:sz w:val="21"/>
                <w:szCs w:val="21"/>
              </w:rPr>
            </w:pPr>
          </w:p>
          <w:p w14:paraId="3649F771">
            <w:pPr>
              <w:pStyle w:val="7"/>
              <w:spacing w:line="242" w:lineRule="auto"/>
              <w:ind w:left="101" w:right="152"/>
              <w:jc w:val="both"/>
              <w:rPr>
                <w:rFonts w:hint="eastAsia" w:ascii="仿宋" w:hAnsi="仿宋" w:eastAsia="仿宋" w:cs="仿宋"/>
                <w:spacing w:val="-2"/>
                <w:sz w:val="21"/>
                <w:szCs w:val="21"/>
              </w:rPr>
            </w:pPr>
          </w:p>
          <w:p w14:paraId="767EDAB9">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商品拍摄与素材编辑</w:t>
            </w:r>
          </w:p>
        </w:tc>
        <w:tc>
          <w:tcPr>
            <w:tcW w:w="3687" w:type="dxa"/>
            <w:tcBorders>
              <w:left w:val="single" w:color="000000" w:sz="4" w:space="0"/>
              <w:bottom w:val="single" w:color="000000" w:sz="4" w:space="0"/>
              <w:right w:val="single" w:color="000000" w:sz="4" w:space="0"/>
            </w:tcBorders>
          </w:tcPr>
          <w:p w14:paraId="044B8C5C">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掌握商品拍摄与图片处理概述、拍摄器材的选择与基本操作、商品拍摄的基本技巧、商品拍摄计划、常见商品的拍摄、Photoshop处理图片、手机摄影等理论和实践知识。做到以网店的工作过程为导向，以商品拍摄及图片处理的过程为主线</w:t>
            </w:r>
          </w:p>
        </w:tc>
        <w:tc>
          <w:tcPr>
            <w:tcW w:w="3673" w:type="dxa"/>
            <w:tcBorders>
              <w:left w:val="single" w:color="000000" w:sz="4" w:space="0"/>
              <w:bottom w:val="single" w:color="000000" w:sz="4" w:space="0"/>
              <w:right w:val="single" w:color="000000" w:sz="4" w:space="0"/>
            </w:tcBorders>
          </w:tcPr>
          <w:p w14:paraId="597A1F49">
            <w:pPr>
              <w:pStyle w:val="7"/>
              <w:spacing w:line="242" w:lineRule="auto"/>
              <w:ind w:left="101" w:right="152"/>
              <w:jc w:val="both"/>
              <w:rPr>
                <w:rFonts w:hint="eastAsia" w:ascii="仿宋" w:hAnsi="仿宋" w:eastAsia="仿宋" w:cs="仿宋"/>
                <w:spacing w:val="-2"/>
                <w:sz w:val="21"/>
                <w:szCs w:val="21"/>
              </w:rPr>
            </w:pPr>
          </w:p>
          <w:p w14:paraId="2BC1C89D">
            <w:pPr>
              <w:pStyle w:val="7"/>
              <w:spacing w:line="242" w:lineRule="auto"/>
              <w:ind w:left="101" w:right="152"/>
              <w:jc w:val="both"/>
              <w:rPr>
                <w:rFonts w:hint="eastAsia" w:ascii="仿宋" w:hAnsi="仿宋" w:eastAsia="仿宋" w:cs="仿宋"/>
                <w:spacing w:val="-2"/>
                <w:sz w:val="21"/>
                <w:szCs w:val="21"/>
              </w:rPr>
            </w:pPr>
          </w:p>
          <w:p w14:paraId="653BA8F6">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拍摄器材的选择与基本操作，商品拍摄的基本技巧，商品拍摄计划，常见商品的拍摄，Photoshop 处理图片，手机摄影等内容</w:t>
            </w:r>
          </w:p>
        </w:tc>
      </w:tr>
      <w:tr w14:paraId="5BAD5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7" w:hRule="atLeast"/>
        </w:trPr>
        <w:tc>
          <w:tcPr>
            <w:tcW w:w="551" w:type="dxa"/>
            <w:tcBorders>
              <w:top w:val="single" w:color="000000" w:sz="4" w:space="0"/>
              <w:left w:val="single" w:color="000000" w:sz="6" w:space="0"/>
              <w:bottom w:val="single" w:color="000000" w:sz="4" w:space="0"/>
              <w:right w:val="single" w:color="000000" w:sz="4" w:space="0"/>
            </w:tcBorders>
          </w:tcPr>
          <w:p w14:paraId="3F33D691">
            <w:pPr>
              <w:pStyle w:val="7"/>
              <w:spacing w:line="242" w:lineRule="auto"/>
              <w:ind w:left="101" w:right="152"/>
              <w:jc w:val="both"/>
              <w:rPr>
                <w:rFonts w:hint="eastAsia" w:ascii="仿宋" w:hAnsi="仿宋" w:eastAsia="仿宋" w:cs="仿宋"/>
                <w:spacing w:val="-2"/>
                <w:sz w:val="21"/>
                <w:szCs w:val="21"/>
              </w:rPr>
            </w:pPr>
          </w:p>
          <w:p w14:paraId="42939FED">
            <w:pPr>
              <w:pStyle w:val="7"/>
              <w:spacing w:line="242" w:lineRule="auto"/>
              <w:ind w:left="101" w:right="152"/>
              <w:jc w:val="both"/>
              <w:rPr>
                <w:rFonts w:hint="eastAsia" w:ascii="仿宋" w:hAnsi="仿宋" w:eastAsia="仿宋" w:cs="仿宋"/>
                <w:spacing w:val="-2"/>
                <w:sz w:val="21"/>
                <w:szCs w:val="21"/>
              </w:rPr>
            </w:pPr>
          </w:p>
          <w:p w14:paraId="00BD04E6">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5</w:t>
            </w:r>
          </w:p>
        </w:tc>
        <w:tc>
          <w:tcPr>
            <w:tcW w:w="1469" w:type="dxa"/>
            <w:tcBorders>
              <w:top w:val="single" w:color="000000" w:sz="4" w:space="0"/>
              <w:left w:val="single" w:color="000000" w:sz="4" w:space="0"/>
              <w:bottom w:val="single" w:color="000000" w:sz="4" w:space="0"/>
              <w:right w:val="single" w:color="000000" w:sz="4" w:space="0"/>
            </w:tcBorders>
          </w:tcPr>
          <w:p w14:paraId="30104592">
            <w:pPr>
              <w:pStyle w:val="7"/>
              <w:spacing w:line="242" w:lineRule="auto"/>
              <w:ind w:left="101" w:right="152"/>
              <w:jc w:val="both"/>
              <w:rPr>
                <w:rFonts w:hint="eastAsia" w:ascii="仿宋" w:hAnsi="仿宋" w:eastAsia="仿宋" w:cs="仿宋"/>
                <w:spacing w:val="-2"/>
                <w:sz w:val="21"/>
                <w:szCs w:val="21"/>
              </w:rPr>
            </w:pPr>
          </w:p>
          <w:p w14:paraId="07FBC3EA">
            <w:pPr>
              <w:pStyle w:val="7"/>
              <w:spacing w:line="242" w:lineRule="auto"/>
              <w:ind w:left="101" w:right="152"/>
              <w:jc w:val="both"/>
              <w:rPr>
                <w:rFonts w:hint="eastAsia" w:ascii="仿宋" w:hAnsi="仿宋" w:eastAsia="仿宋" w:cs="仿宋"/>
                <w:spacing w:val="-2"/>
                <w:sz w:val="21"/>
                <w:szCs w:val="21"/>
              </w:rPr>
            </w:pPr>
          </w:p>
          <w:p w14:paraId="6D88E16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选品与采购</w:t>
            </w:r>
          </w:p>
        </w:tc>
        <w:tc>
          <w:tcPr>
            <w:tcW w:w="3687" w:type="dxa"/>
            <w:tcBorders>
              <w:top w:val="single" w:color="000000" w:sz="4" w:space="0"/>
              <w:left w:val="single" w:color="000000" w:sz="4" w:space="0"/>
              <w:bottom w:val="single" w:color="000000" w:sz="4" w:space="0"/>
              <w:right w:val="single" w:color="000000" w:sz="4" w:space="0"/>
            </w:tcBorders>
          </w:tcPr>
          <w:p w14:paraId="6D46040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掌握商品基本认知、品类划分与编码、商品质量辨识、商品包装与养护、常见移动端产品分类与质量要求、移动商务选品、商品采购等方法</w:t>
            </w:r>
          </w:p>
        </w:tc>
        <w:tc>
          <w:tcPr>
            <w:tcW w:w="3673" w:type="dxa"/>
            <w:tcBorders>
              <w:top w:val="single" w:color="000000" w:sz="4" w:space="0"/>
              <w:left w:val="single" w:color="000000" w:sz="4" w:space="0"/>
              <w:bottom w:val="single" w:color="000000" w:sz="4" w:space="0"/>
              <w:right w:val="single" w:color="000000" w:sz="4" w:space="0"/>
            </w:tcBorders>
          </w:tcPr>
          <w:p w14:paraId="7E374F9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商品基本认知，品类划分与编码，商品质量辨识，商品包装与养护，常见移动端产品分类与质量要求，移动商务选品，商品采购等内容</w:t>
            </w:r>
          </w:p>
        </w:tc>
      </w:tr>
      <w:tr w14:paraId="766F4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6" w:hRule="atLeast"/>
        </w:trPr>
        <w:tc>
          <w:tcPr>
            <w:tcW w:w="551" w:type="dxa"/>
            <w:tcBorders>
              <w:top w:val="single" w:color="000000" w:sz="4" w:space="0"/>
              <w:left w:val="single" w:color="000000" w:sz="6" w:space="0"/>
              <w:bottom w:val="single" w:color="000000" w:sz="4" w:space="0"/>
              <w:right w:val="single" w:color="000000" w:sz="4" w:space="0"/>
            </w:tcBorders>
          </w:tcPr>
          <w:p w14:paraId="3DD1DF34">
            <w:pPr>
              <w:pStyle w:val="7"/>
              <w:spacing w:line="242" w:lineRule="auto"/>
              <w:ind w:left="101" w:right="152"/>
              <w:jc w:val="both"/>
              <w:rPr>
                <w:rFonts w:hint="eastAsia" w:ascii="仿宋" w:hAnsi="仿宋" w:eastAsia="仿宋" w:cs="仿宋"/>
                <w:spacing w:val="-2"/>
                <w:sz w:val="21"/>
                <w:szCs w:val="21"/>
              </w:rPr>
            </w:pPr>
          </w:p>
          <w:p w14:paraId="2775F3FD">
            <w:pPr>
              <w:pStyle w:val="7"/>
              <w:spacing w:line="242" w:lineRule="auto"/>
              <w:ind w:left="101" w:right="152"/>
              <w:jc w:val="both"/>
              <w:rPr>
                <w:rFonts w:hint="eastAsia" w:ascii="仿宋" w:hAnsi="仿宋" w:eastAsia="仿宋" w:cs="仿宋"/>
                <w:spacing w:val="-2"/>
                <w:sz w:val="21"/>
                <w:szCs w:val="21"/>
              </w:rPr>
            </w:pPr>
          </w:p>
          <w:p w14:paraId="2FBD1696">
            <w:pPr>
              <w:pStyle w:val="7"/>
              <w:spacing w:line="242" w:lineRule="auto"/>
              <w:ind w:left="101" w:right="152"/>
              <w:jc w:val="both"/>
              <w:rPr>
                <w:rFonts w:hint="eastAsia" w:ascii="仿宋" w:hAnsi="仿宋" w:eastAsia="仿宋" w:cs="仿宋"/>
                <w:spacing w:val="-2"/>
                <w:sz w:val="21"/>
                <w:szCs w:val="21"/>
              </w:rPr>
            </w:pPr>
          </w:p>
          <w:p w14:paraId="0F03F7C8">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6</w:t>
            </w:r>
          </w:p>
        </w:tc>
        <w:tc>
          <w:tcPr>
            <w:tcW w:w="1469" w:type="dxa"/>
            <w:tcBorders>
              <w:top w:val="single" w:color="000000" w:sz="4" w:space="0"/>
              <w:left w:val="single" w:color="000000" w:sz="4" w:space="0"/>
              <w:bottom w:val="single" w:color="000000" w:sz="4" w:space="0"/>
              <w:right w:val="single" w:color="000000" w:sz="4" w:space="0"/>
            </w:tcBorders>
          </w:tcPr>
          <w:p w14:paraId="2CE988E6">
            <w:pPr>
              <w:pStyle w:val="7"/>
              <w:spacing w:line="242" w:lineRule="auto"/>
              <w:ind w:left="101" w:right="152"/>
              <w:jc w:val="both"/>
              <w:rPr>
                <w:rFonts w:hint="eastAsia" w:ascii="仿宋" w:hAnsi="仿宋" w:eastAsia="仿宋" w:cs="仿宋"/>
                <w:spacing w:val="-2"/>
                <w:sz w:val="21"/>
                <w:szCs w:val="21"/>
              </w:rPr>
            </w:pPr>
          </w:p>
          <w:p w14:paraId="27AFCB3B">
            <w:pPr>
              <w:pStyle w:val="7"/>
              <w:spacing w:line="242" w:lineRule="auto"/>
              <w:ind w:left="101" w:right="152"/>
              <w:jc w:val="both"/>
              <w:rPr>
                <w:rFonts w:hint="eastAsia" w:ascii="仿宋" w:hAnsi="仿宋" w:eastAsia="仿宋" w:cs="仿宋"/>
                <w:spacing w:val="-2"/>
                <w:sz w:val="21"/>
                <w:szCs w:val="21"/>
              </w:rPr>
            </w:pPr>
          </w:p>
          <w:p w14:paraId="5FC72F2F">
            <w:pPr>
              <w:pStyle w:val="7"/>
              <w:spacing w:line="242" w:lineRule="auto"/>
              <w:ind w:left="101" w:right="152"/>
              <w:jc w:val="both"/>
              <w:rPr>
                <w:rFonts w:hint="eastAsia" w:ascii="仿宋" w:hAnsi="仿宋" w:eastAsia="仿宋" w:cs="仿宋"/>
                <w:spacing w:val="-2"/>
                <w:sz w:val="21"/>
                <w:szCs w:val="21"/>
              </w:rPr>
            </w:pPr>
          </w:p>
          <w:p w14:paraId="64B6C5E7">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零售基础</w:t>
            </w:r>
          </w:p>
        </w:tc>
        <w:tc>
          <w:tcPr>
            <w:tcW w:w="3687" w:type="dxa"/>
            <w:tcBorders>
              <w:top w:val="single" w:color="000000" w:sz="4" w:space="0"/>
              <w:left w:val="single" w:color="000000" w:sz="4" w:space="0"/>
              <w:bottom w:val="single" w:color="000000" w:sz="4" w:space="0"/>
              <w:right w:val="single" w:color="000000" w:sz="4" w:space="0"/>
            </w:tcBorders>
          </w:tcPr>
          <w:p w14:paraId="56B426F2">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掌握网络零售市场调查与规划﹑网络零售平台及服务选择﹑自建网站策略分析与选择﹑网店建设与信息管理﹑网店运营与管理﹑网络零售宣传与推广﹑网络零售的物流﹑网络零售的电子支付等方法</w:t>
            </w:r>
          </w:p>
        </w:tc>
        <w:tc>
          <w:tcPr>
            <w:tcW w:w="3673" w:type="dxa"/>
            <w:tcBorders>
              <w:top w:val="single" w:color="000000" w:sz="4" w:space="0"/>
              <w:left w:val="single" w:color="000000" w:sz="4" w:space="0"/>
              <w:bottom w:val="single" w:color="000000" w:sz="4" w:space="0"/>
              <w:right w:val="single" w:color="000000" w:sz="4" w:space="0"/>
            </w:tcBorders>
          </w:tcPr>
          <w:p w14:paraId="0E5D8C0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网络零售概述, 网络零售市场调查与规划, 网络零售平台及服务选择, 自建网站策略分析与选择,网店建设与信息管理, 网店运营与管理, 网络零售宣传与推广, 网络零售的物流, 网络零售的电子支付等内容</w:t>
            </w:r>
          </w:p>
        </w:tc>
      </w:tr>
      <w:tr w14:paraId="59E9E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6" w:hRule="atLeast"/>
        </w:trPr>
        <w:tc>
          <w:tcPr>
            <w:tcW w:w="551" w:type="dxa"/>
            <w:tcBorders>
              <w:top w:val="single" w:color="000000" w:sz="4" w:space="0"/>
              <w:left w:val="single" w:color="000000" w:sz="6" w:space="0"/>
              <w:bottom w:val="single" w:color="000000" w:sz="4" w:space="0"/>
              <w:right w:val="single" w:color="000000" w:sz="4" w:space="0"/>
            </w:tcBorders>
          </w:tcPr>
          <w:p w14:paraId="3C17BE8A">
            <w:pPr>
              <w:pStyle w:val="7"/>
              <w:spacing w:line="242" w:lineRule="auto"/>
              <w:ind w:left="101" w:right="152"/>
              <w:jc w:val="both"/>
              <w:rPr>
                <w:rFonts w:hint="eastAsia" w:ascii="仿宋" w:hAnsi="仿宋" w:eastAsia="仿宋" w:cs="仿宋"/>
                <w:spacing w:val="-2"/>
                <w:sz w:val="21"/>
                <w:szCs w:val="21"/>
              </w:rPr>
            </w:pPr>
          </w:p>
          <w:p w14:paraId="1064C58D">
            <w:pPr>
              <w:pStyle w:val="7"/>
              <w:spacing w:line="242" w:lineRule="auto"/>
              <w:ind w:left="101" w:right="152"/>
              <w:jc w:val="both"/>
              <w:rPr>
                <w:rFonts w:hint="eastAsia" w:ascii="仿宋" w:hAnsi="仿宋" w:eastAsia="仿宋" w:cs="仿宋"/>
                <w:spacing w:val="-2"/>
                <w:sz w:val="21"/>
                <w:szCs w:val="21"/>
              </w:rPr>
            </w:pPr>
          </w:p>
          <w:p w14:paraId="63A5A3D1">
            <w:pPr>
              <w:pStyle w:val="7"/>
              <w:spacing w:line="242" w:lineRule="auto"/>
              <w:ind w:left="101" w:right="152"/>
              <w:jc w:val="both"/>
              <w:rPr>
                <w:rFonts w:hint="eastAsia" w:ascii="仿宋" w:hAnsi="仿宋" w:eastAsia="仿宋" w:cs="仿宋"/>
                <w:spacing w:val="-2"/>
                <w:sz w:val="21"/>
                <w:szCs w:val="21"/>
              </w:rPr>
            </w:pPr>
          </w:p>
          <w:p w14:paraId="6131EDE6">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7</w:t>
            </w:r>
          </w:p>
        </w:tc>
        <w:tc>
          <w:tcPr>
            <w:tcW w:w="1469" w:type="dxa"/>
            <w:tcBorders>
              <w:top w:val="single" w:color="000000" w:sz="4" w:space="0"/>
              <w:left w:val="single" w:color="000000" w:sz="4" w:space="0"/>
              <w:bottom w:val="single" w:color="000000" w:sz="4" w:space="0"/>
              <w:right w:val="single" w:color="000000" w:sz="4" w:space="0"/>
            </w:tcBorders>
          </w:tcPr>
          <w:p w14:paraId="13716B13">
            <w:pPr>
              <w:pStyle w:val="7"/>
              <w:spacing w:line="242" w:lineRule="auto"/>
              <w:ind w:left="101" w:right="152"/>
              <w:jc w:val="both"/>
              <w:rPr>
                <w:rFonts w:hint="eastAsia" w:ascii="仿宋" w:hAnsi="仿宋" w:eastAsia="仿宋" w:cs="仿宋"/>
                <w:spacing w:val="-2"/>
                <w:sz w:val="21"/>
                <w:szCs w:val="21"/>
              </w:rPr>
            </w:pPr>
          </w:p>
          <w:p w14:paraId="0FE85FCA">
            <w:pPr>
              <w:pStyle w:val="7"/>
              <w:spacing w:line="242" w:lineRule="auto"/>
              <w:ind w:left="101" w:right="152"/>
              <w:jc w:val="both"/>
              <w:rPr>
                <w:rFonts w:hint="eastAsia" w:ascii="仿宋" w:hAnsi="仿宋" w:eastAsia="仿宋" w:cs="仿宋"/>
                <w:spacing w:val="-2"/>
                <w:sz w:val="21"/>
                <w:szCs w:val="21"/>
              </w:rPr>
            </w:pPr>
          </w:p>
          <w:p w14:paraId="169589E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客户服务与管理</w:t>
            </w:r>
          </w:p>
        </w:tc>
        <w:tc>
          <w:tcPr>
            <w:tcW w:w="3687" w:type="dxa"/>
            <w:tcBorders>
              <w:top w:val="single" w:color="000000" w:sz="4" w:space="0"/>
              <w:left w:val="single" w:color="000000" w:sz="4" w:space="0"/>
              <w:bottom w:val="single" w:color="000000" w:sz="4" w:space="0"/>
              <w:right w:val="single" w:color="000000" w:sz="4" w:space="0"/>
            </w:tcBorders>
          </w:tcPr>
          <w:p w14:paraId="06CC961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掌握客户服务人员基本素质、卓越客户服务系统构建和高标准运营管理客户服务系统三个部分的理论，聚焦于从客服一线操作人员到基层运营主管的职业能力提升，帮助学生在新型互联网环境下，成长为客户服务技术能手。</w:t>
            </w:r>
          </w:p>
        </w:tc>
        <w:tc>
          <w:tcPr>
            <w:tcW w:w="3673" w:type="dxa"/>
            <w:tcBorders>
              <w:top w:val="single" w:color="000000" w:sz="4" w:space="0"/>
              <w:left w:val="single" w:color="000000" w:sz="4" w:space="0"/>
              <w:bottom w:val="single" w:color="000000" w:sz="4" w:space="0"/>
              <w:right w:val="single" w:color="000000" w:sz="4" w:space="0"/>
            </w:tcBorders>
          </w:tcPr>
          <w:p w14:paraId="3BBDF594">
            <w:pPr>
              <w:pStyle w:val="7"/>
              <w:spacing w:line="242" w:lineRule="auto"/>
              <w:ind w:left="101" w:right="152"/>
              <w:jc w:val="both"/>
              <w:rPr>
                <w:rFonts w:hint="eastAsia" w:ascii="仿宋" w:hAnsi="仿宋" w:eastAsia="仿宋" w:cs="仿宋"/>
                <w:spacing w:val="-2"/>
                <w:sz w:val="21"/>
                <w:szCs w:val="21"/>
              </w:rPr>
            </w:pPr>
          </w:p>
          <w:p w14:paraId="49ED100B">
            <w:pPr>
              <w:pStyle w:val="7"/>
              <w:spacing w:line="242" w:lineRule="auto"/>
              <w:ind w:left="101" w:right="152"/>
              <w:jc w:val="both"/>
              <w:rPr>
                <w:rFonts w:hint="eastAsia" w:ascii="仿宋" w:hAnsi="仿宋" w:eastAsia="仿宋" w:cs="仿宋"/>
                <w:spacing w:val="-2"/>
                <w:sz w:val="21"/>
                <w:szCs w:val="21"/>
                <w:lang w:eastAsia="zh-CN"/>
              </w:rPr>
            </w:pPr>
            <w:r>
              <w:rPr>
                <w:rFonts w:hint="eastAsia" w:ascii="仿宋" w:hAnsi="仿宋" w:eastAsia="仿宋" w:cs="仿宋"/>
                <w:spacing w:val="-2"/>
                <w:sz w:val="21"/>
                <w:szCs w:val="21"/>
              </w:rPr>
              <w:t>客户服务意识, 客户服务基本技能, 呼入型客服业务处理, 呼出型客服业务处理, 客户服务运营管理, 客户服务质量管理, 互联网下重塑卓越客户服务等知识</w:t>
            </w:r>
            <w:r>
              <w:rPr>
                <w:rFonts w:hint="eastAsia" w:ascii="仿宋" w:hAnsi="仿宋" w:eastAsia="仿宋" w:cs="仿宋"/>
                <w:spacing w:val="-2"/>
                <w:sz w:val="21"/>
                <w:szCs w:val="21"/>
                <w:lang w:eastAsia="zh-CN"/>
              </w:rPr>
              <w:t>。</w:t>
            </w:r>
          </w:p>
        </w:tc>
      </w:tr>
      <w:tr w14:paraId="3A904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5" w:hRule="atLeast"/>
        </w:trPr>
        <w:tc>
          <w:tcPr>
            <w:tcW w:w="551" w:type="dxa"/>
            <w:tcBorders>
              <w:top w:val="single" w:color="000000" w:sz="4" w:space="0"/>
              <w:left w:val="single" w:color="000000" w:sz="6" w:space="0"/>
              <w:bottom w:val="single" w:color="000000" w:sz="4" w:space="0"/>
              <w:right w:val="single" w:color="000000" w:sz="4" w:space="0"/>
            </w:tcBorders>
          </w:tcPr>
          <w:p w14:paraId="0A99734C">
            <w:pPr>
              <w:pStyle w:val="7"/>
              <w:spacing w:line="242" w:lineRule="auto"/>
              <w:ind w:left="101" w:right="152"/>
              <w:jc w:val="both"/>
              <w:rPr>
                <w:rFonts w:hint="eastAsia" w:ascii="仿宋" w:hAnsi="仿宋" w:eastAsia="仿宋" w:cs="仿宋"/>
                <w:spacing w:val="-2"/>
                <w:sz w:val="21"/>
                <w:szCs w:val="21"/>
              </w:rPr>
            </w:pPr>
          </w:p>
          <w:p w14:paraId="66B604FB">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8</w:t>
            </w:r>
          </w:p>
        </w:tc>
        <w:tc>
          <w:tcPr>
            <w:tcW w:w="1469" w:type="dxa"/>
            <w:tcBorders>
              <w:top w:val="single" w:color="000000" w:sz="4" w:space="0"/>
              <w:left w:val="single" w:color="000000" w:sz="4" w:space="0"/>
              <w:bottom w:val="single" w:color="000000" w:sz="4" w:space="0"/>
              <w:right w:val="single" w:color="000000" w:sz="4" w:space="0"/>
            </w:tcBorders>
          </w:tcPr>
          <w:p w14:paraId="1118AAED">
            <w:pPr>
              <w:pStyle w:val="7"/>
              <w:spacing w:line="242" w:lineRule="auto"/>
              <w:ind w:left="101" w:right="152"/>
              <w:jc w:val="both"/>
              <w:rPr>
                <w:rFonts w:hint="eastAsia" w:ascii="仿宋" w:hAnsi="仿宋" w:eastAsia="仿宋" w:cs="仿宋"/>
                <w:spacing w:val="-2"/>
                <w:sz w:val="21"/>
                <w:szCs w:val="21"/>
              </w:rPr>
            </w:pPr>
          </w:p>
          <w:p w14:paraId="123540EE">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市场策划</w:t>
            </w:r>
          </w:p>
        </w:tc>
        <w:tc>
          <w:tcPr>
            <w:tcW w:w="3687" w:type="dxa"/>
            <w:tcBorders>
              <w:top w:val="single" w:color="000000" w:sz="4" w:space="0"/>
              <w:left w:val="single" w:color="000000" w:sz="4" w:space="0"/>
              <w:bottom w:val="single" w:color="000000" w:sz="4" w:space="0"/>
              <w:right w:val="single" w:color="000000" w:sz="4" w:space="0"/>
            </w:tcBorders>
          </w:tcPr>
          <w:p w14:paraId="1D374A92">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掌握市场调研、市场细分与市场定位、产品、促销与价格、分销渠道、新媒体营销策划等理论和</w:t>
            </w:r>
          </w:p>
          <w:p w14:paraId="7C708FD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实际操作流程</w:t>
            </w:r>
          </w:p>
        </w:tc>
        <w:tc>
          <w:tcPr>
            <w:tcW w:w="3673" w:type="dxa"/>
            <w:tcBorders>
              <w:top w:val="single" w:color="000000" w:sz="4" w:space="0"/>
              <w:left w:val="single" w:color="000000" w:sz="4" w:space="0"/>
              <w:bottom w:val="single" w:color="000000" w:sz="4" w:space="0"/>
              <w:right w:val="single" w:color="000000" w:sz="4" w:space="0"/>
            </w:tcBorders>
          </w:tcPr>
          <w:p w14:paraId="5C87FEBE">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市场调研策划、市场细分与市场定位策划、产品策划、促销与价格策划、分销渠道策划、新媒体营销策划等</w:t>
            </w:r>
          </w:p>
        </w:tc>
      </w:tr>
    </w:tbl>
    <w:p w14:paraId="3805D174">
      <w:pPr>
        <w:pStyle w:val="8"/>
        <w:widowControl w:val="0"/>
        <w:numPr>
          <w:ilvl w:val="0"/>
          <w:numId w:val="0"/>
        </w:numPr>
        <w:tabs>
          <w:tab w:val="left" w:pos="1319"/>
        </w:tabs>
        <w:autoSpaceDE w:val="0"/>
        <w:autoSpaceDN w:val="0"/>
        <w:spacing w:before="1" w:after="0" w:line="240" w:lineRule="auto"/>
        <w:ind w:right="0" w:rightChars="0"/>
        <w:jc w:val="left"/>
        <w:rPr>
          <w:rFonts w:hint="eastAsia" w:ascii="仿宋" w:hAnsi="仿宋" w:eastAsia="仿宋" w:cs="仿宋"/>
          <w:spacing w:val="-1"/>
          <w:sz w:val="21"/>
          <w:szCs w:val="21"/>
        </w:rPr>
      </w:pPr>
    </w:p>
    <w:p w14:paraId="3E610FF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textAlignment w:val="auto"/>
        <w:outlineLvl w:val="1"/>
        <w:rPr>
          <w:rFonts w:ascii="宋体" w:hAnsi="宋体" w:eastAsia="宋体" w:cs="宋体"/>
          <w:b/>
          <w:bCs/>
          <w:sz w:val="24"/>
          <w:szCs w:val="22"/>
          <w:lang w:val="en-US" w:eastAsia="zh-CN" w:bidi="ar-SA"/>
        </w:rPr>
      </w:pPr>
      <w:r>
        <w:rPr>
          <w:rFonts w:ascii="宋体" w:hAnsi="宋体" w:eastAsia="宋体" w:cs="宋体"/>
          <w:b/>
          <w:bCs/>
          <w:sz w:val="24"/>
          <w:szCs w:val="22"/>
          <w:lang w:val="en-US" w:eastAsia="zh-CN" w:bidi="ar-SA"/>
        </w:rPr>
        <w:t>（二）三年阶段课程安排</w:t>
      </w:r>
    </w:p>
    <w:p w14:paraId="0D8095E5">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beforeLines="50" w:after="0" w:afterLines="50" w:line="240" w:lineRule="auto"/>
        <w:ind w:right="0" w:rightChars="0"/>
        <w:jc w:val="center"/>
        <w:textAlignment w:val="auto"/>
        <w:rPr>
          <w:spacing w:val="-1"/>
          <w:sz w:val="24"/>
        </w:rPr>
      </w:pPr>
      <w:r>
        <w:rPr>
          <w:spacing w:val="-30"/>
          <w:sz w:val="24"/>
        </w:rPr>
        <w:t xml:space="preserve">表 </w:t>
      </w:r>
      <w:r>
        <w:rPr>
          <w:sz w:val="24"/>
        </w:rPr>
        <w:t>4</w:t>
      </w:r>
      <w:r>
        <w:rPr>
          <w:spacing w:val="-10"/>
          <w:sz w:val="24"/>
        </w:rPr>
        <w:t xml:space="preserve"> </w:t>
      </w:r>
      <w:r>
        <w:rPr>
          <w:b/>
          <w:bCs/>
          <w:spacing w:val="-10"/>
          <w:sz w:val="24"/>
        </w:rPr>
        <w:t>公共基础课概述</w:t>
      </w:r>
    </w:p>
    <w:tbl>
      <w:tblPr>
        <w:tblStyle w:val="5"/>
        <w:tblW w:w="9463" w:type="dxa"/>
        <w:tblInd w:w="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9"/>
        <w:gridCol w:w="1394"/>
        <w:gridCol w:w="3381"/>
        <w:gridCol w:w="3979"/>
      </w:tblGrid>
      <w:tr w14:paraId="30D29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single" w:color="000000" w:sz="4" w:space="0"/>
              <w:left w:val="single" w:color="000000" w:sz="6" w:space="0"/>
              <w:bottom w:val="single" w:color="000000" w:sz="4" w:space="0"/>
              <w:right w:val="single" w:color="000000" w:sz="4" w:space="0"/>
            </w:tcBorders>
          </w:tcPr>
          <w:p w14:paraId="2D79D4E1">
            <w:pPr>
              <w:pStyle w:val="7"/>
              <w:spacing w:line="242" w:lineRule="auto"/>
              <w:ind w:left="101" w:right="152"/>
              <w:jc w:val="both"/>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rPr>
              <w:t>序</w:t>
            </w:r>
            <w:r>
              <w:rPr>
                <w:rFonts w:hint="eastAsia" w:ascii="仿宋" w:hAnsi="仿宋" w:eastAsia="仿宋" w:cs="仿宋"/>
                <w:spacing w:val="-2"/>
                <w:sz w:val="21"/>
                <w:szCs w:val="21"/>
                <w:lang w:val="en-US" w:eastAsia="zh-CN"/>
              </w:rPr>
              <w:t>号</w:t>
            </w:r>
          </w:p>
        </w:tc>
        <w:tc>
          <w:tcPr>
            <w:tcW w:w="1394" w:type="dxa"/>
            <w:tcBorders>
              <w:top w:val="single" w:color="000000" w:sz="4" w:space="0"/>
              <w:left w:val="single" w:color="000000" w:sz="4" w:space="0"/>
              <w:bottom w:val="single" w:color="000000" w:sz="4" w:space="0"/>
              <w:right w:val="single" w:color="000000" w:sz="4" w:space="0"/>
            </w:tcBorders>
          </w:tcPr>
          <w:p w14:paraId="7FE68DCF">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课程名称</w:t>
            </w:r>
          </w:p>
        </w:tc>
        <w:tc>
          <w:tcPr>
            <w:tcW w:w="3381" w:type="dxa"/>
            <w:tcBorders>
              <w:top w:val="single" w:color="000000" w:sz="4" w:space="0"/>
              <w:left w:val="single" w:color="000000" w:sz="4" w:space="0"/>
              <w:bottom w:val="single" w:color="000000" w:sz="4" w:space="0"/>
              <w:right w:val="single" w:color="000000" w:sz="4" w:space="0"/>
            </w:tcBorders>
          </w:tcPr>
          <w:p w14:paraId="128B69F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课程目标</w:t>
            </w:r>
          </w:p>
        </w:tc>
        <w:tc>
          <w:tcPr>
            <w:tcW w:w="3979" w:type="dxa"/>
            <w:tcBorders>
              <w:top w:val="single" w:color="000000" w:sz="4" w:space="0"/>
              <w:left w:val="single" w:color="000000" w:sz="4" w:space="0"/>
              <w:bottom w:val="single" w:color="000000" w:sz="4" w:space="0"/>
              <w:right w:val="single" w:color="000000" w:sz="4" w:space="0"/>
            </w:tcBorders>
          </w:tcPr>
          <w:p w14:paraId="5D346F1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主要内容和教学要求</w:t>
            </w:r>
          </w:p>
        </w:tc>
      </w:tr>
      <w:tr w14:paraId="41A6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4" w:hRule="atLeast"/>
        </w:trPr>
        <w:tc>
          <w:tcPr>
            <w:tcW w:w="709" w:type="dxa"/>
            <w:tcBorders>
              <w:top w:val="single" w:color="000000" w:sz="4" w:space="0"/>
              <w:left w:val="single" w:color="000000" w:sz="6" w:space="0"/>
              <w:bottom w:val="double" w:color="000000" w:sz="4" w:space="0"/>
              <w:right w:val="single" w:color="000000" w:sz="4" w:space="0"/>
            </w:tcBorders>
          </w:tcPr>
          <w:p w14:paraId="18F8F7D0">
            <w:pPr>
              <w:pStyle w:val="7"/>
              <w:spacing w:line="242" w:lineRule="auto"/>
              <w:ind w:left="101" w:right="152"/>
              <w:jc w:val="both"/>
              <w:rPr>
                <w:rFonts w:hint="eastAsia" w:ascii="仿宋" w:hAnsi="仿宋" w:eastAsia="仿宋" w:cs="仿宋"/>
                <w:spacing w:val="-2"/>
                <w:sz w:val="21"/>
                <w:szCs w:val="21"/>
              </w:rPr>
            </w:pPr>
          </w:p>
          <w:p w14:paraId="4BA19BC4">
            <w:pPr>
              <w:pStyle w:val="7"/>
              <w:spacing w:line="242" w:lineRule="auto"/>
              <w:ind w:left="101" w:right="152"/>
              <w:jc w:val="both"/>
              <w:rPr>
                <w:rFonts w:hint="eastAsia" w:ascii="仿宋" w:hAnsi="仿宋" w:eastAsia="仿宋" w:cs="仿宋"/>
                <w:spacing w:val="-2"/>
                <w:sz w:val="21"/>
                <w:szCs w:val="21"/>
              </w:rPr>
            </w:pPr>
          </w:p>
          <w:p w14:paraId="4317E232">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1</w:t>
            </w:r>
          </w:p>
        </w:tc>
        <w:tc>
          <w:tcPr>
            <w:tcW w:w="1394" w:type="dxa"/>
            <w:tcBorders>
              <w:top w:val="single" w:color="000000" w:sz="4" w:space="0"/>
              <w:left w:val="single" w:color="000000" w:sz="4" w:space="0"/>
              <w:bottom w:val="double" w:color="000000" w:sz="4" w:space="0"/>
              <w:right w:val="single" w:color="000000" w:sz="4" w:space="0"/>
            </w:tcBorders>
          </w:tcPr>
          <w:p w14:paraId="5F6ACD01">
            <w:pPr>
              <w:pStyle w:val="7"/>
              <w:spacing w:line="242" w:lineRule="auto"/>
              <w:ind w:left="101" w:right="152"/>
              <w:jc w:val="both"/>
              <w:rPr>
                <w:rFonts w:hint="eastAsia" w:ascii="仿宋" w:hAnsi="仿宋" w:eastAsia="仿宋" w:cs="仿宋"/>
                <w:spacing w:val="-2"/>
                <w:sz w:val="21"/>
                <w:szCs w:val="21"/>
              </w:rPr>
            </w:pPr>
          </w:p>
          <w:p w14:paraId="15D25F28">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思想道德基础与法律修养</w:t>
            </w:r>
          </w:p>
        </w:tc>
        <w:tc>
          <w:tcPr>
            <w:tcW w:w="3381" w:type="dxa"/>
            <w:tcBorders>
              <w:top w:val="single" w:color="000000" w:sz="4" w:space="0"/>
              <w:left w:val="single" w:color="000000" w:sz="4" w:space="0"/>
              <w:bottom w:val="double" w:color="000000" w:sz="4" w:space="0"/>
              <w:right w:val="single" w:color="000000" w:sz="4" w:space="0"/>
            </w:tcBorders>
          </w:tcPr>
          <w:p w14:paraId="796B515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教育引导学生加强自身道德修养，提高思想道德素质；加强法律观念和法律意识教育，提高法律素养；培养学生爱岗敬业、诚实守信等道德品质</w:t>
            </w:r>
          </w:p>
        </w:tc>
        <w:tc>
          <w:tcPr>
            <w:tcW w:w="3979" w:type="dxa"/>
            <w:tcBorders>
              <w:top w:val="single" w:color="000000" w:sz="4" w:space="0"/>
              <w:left w:val="single" w:color="000000" w:sz="4" w:space="0"/>
              <w:bottom w:val="double" w:color="000000" w:sz="4" w:space="0"/>
              <w:right w:val="single" w:color="000000" w:sz="4" w:space="0"/>
            </w:tcBorders>
          </w:tcPr>
          <w:p w14:paraId="3FAA864F">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主要包括社会主义道德教育和法制教育，帮助学生增强社会主义法制观念，提高思想道德素质，解决成长成才过程中遇到的实际问题</w:t>
            </w:r>
          </w:p>
        </w:tc>
      </w:tr>
      <w:tr w14:paraId="57185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709" w:type="dxa"/>
            <w:tcBorders>
              <w:left w:val="single" w:color="000000" w:sz="6" w:space="0"/>
              <w:bottom w:val="nil"/>
              <w:right w:val="single" w:color="000000" w:sz="4" w:space="0"/>
            </w:tcBorders>
          </w:tcPr>
          <w:p w14:paraId="0035DBCA">
            <w:pPr>
              <w:pStyle w:val="7"/>
              <w:spacing w:line="242" w:lineRule="auto"/>
              <w:ind w:left="101" w:right="152"/>
              <w:jc w:val="both"/>
              <w:rPr>
                <w:rFonts w:hint="eastAsia" w:ascii="仿宋" w:hAnsi="仿宋" w:eastAsia="仿宋" w:cs="仿宋"/>
                <w:spacing w:val="-2"/>
                <w:sz w:val="21"/>
                <w:szCs w:val="21"/>
              </w:rPr>
            </w:pPr>
          </w:p>
        </w:tc>
        <w:tc>
          <w:tcPr>
            <w:tcW w:w="1394" w:type="dxa"/>
            <w:tcBorders>
              <w:left w:val="single" w:color="000000" w:sz="4" w:space="0"/>
              <w:bottom w:val="nil"/>
              <w:right w:val="single" w:color="000000" w:sz="4" w:space="0"/>
            </w:tcBorders>
          </w:tcPr>
          <w:p w14:paraId="0D9FC230">
            <w:pPr>
              <w:pStyle w:val="7"/>
              <w:spacing w:line="242" w:lineRule="auto"/>
              <w:ind w:left="101" w:right="152"/>
              <w:jc w:val="both"/>
              <w:rPr>
                <w:rFonts w:hint="eastAsia" w:ascii="仿宋" w:hAnsi="仿宋" w:eastAsia="仿宋" w:cs="仿宋"/>
                <w:spacing w:val="-2"/>
                <w:sz w:val="21"/>
                <w:szCs w:val="21"/>
              </w:rPr>
            </w:pPr>
          </w:p>
        </w:tc>
        <w:tc>
          <w:tcPr>
            <w:tcW w:w="3381" w:type="dxa"/>
            <w:tcBorders>
              <w:left w:val="single" w:color="000000" w:sz="4" w:space="0"/>
              <w:bottom w:val="nil"/>
              <w:right w:val="single" w:color="000000" w:sz="4" w:space="0"/>
            </w:tcBorders>
          </w:tcPr>
          <w:p w14:paraId="19876DB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强化学生对中国共产党领导人</w:t>
            </w:r>
          </w:p>
        </w:tc>
        <w:tc>
          <w:tcPr>
            <w:tcW w:w="3979" w:type="dxa"/>
            <w:tcBorders>
              <w:left w:val="single" w:color="000000" w:sz="4" w:space="0"/>
              <w:bottom w:val="nil"/>
              <w:right w:val="single" w:color="000000" w:sz="4" w:space="0"/>
            </w:tcBorders>
          </w:tcPr>
          <w:p w14:paraId="03C349F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着重讲授中国共产党把马克思主义</w:t>
            </w:r>
          </w:p>
        </w:tc>
      </w:tr>
      <w:tr w14:paraId="3DB6C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0" w:hRule="atLeast"/>
        </w:trPr>
        <w:tc>
          <w:tcPr>
            <w:tcW w:w="709" w:type="dxa"/>
            <w:tcBorders>
              <w:top w:val="nil"/>
              <w:left w:val="single" w:color="000000" w:sz="6" w:space="0"/>
              <w:bottom w:val="nil"/>
              <w:right w:val="single" w:color="000000" w:sz="4" w:space="0"/>
            </w:tcBorders>
          </w:tcPr>
          <w:p w14:paraId="419AC5A7">
            <w:pPr>
              <w:pStyle w:val="7"/>
              <w:spacing w:line="242" w:lineRule="auto"/>
              <w:ind w:left="101" w:right="152"/>
              <w:jc w:val="both"/>
              <w:rPr>
                <w:rFonts w:hint="eastAsia" w:ascii="仿宋" w:hAnsi="仿宋" w:eastAsia="仿宋" w:cs="仿宋"/>
                <w:spacing w:val="-2"/>
                <w:sz w:val="21"/>
                <w:szCs w:val="21"/>
              </w:rPr>
            </w:pPr>
          </w:p>
          <w:p w14:paraId="6603D457">
            <w:pPr>
              <w:pStyle w:val="7"/>
              <w:spacing w:line="242" w:lineRule="auto"/>
              <w:ind w:left="101" w:right="152"/>
              <w:jc w:val="both"/>
              <w:rPr>
                <w:rFonts w:hint="eastAsia" w:ascii="仿宋" w:hAnsi="仿宋" w:eastAsia="仿宋" w:cs="仿宋"/>
                <w:spacing w:val="-2"/>
                <w:sz w:val="21"/>
                <w:szCs w:val="21"/>
              </w:rPr>
            </w:pPr>
          </w:p>
          <w:p w14:paraId="7EB2E64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2</w:t>
            </w:r>
          </w:p>
        </w:tc>
        <w:tc>
          <w:tcPr>
            <w:tcW w:w="1394" w:type="dxa"/>
            <w:tcBorders>
              <w:top w:val="nil"/>
              <w:left w:val="single" w:color="000000" w:sz="4" w:space="0"/>
              <w:bottom w:val="nil"/>
              <w:right w:val="single" w:color="000000" w:sz="4" w:space="0"/>
            </w:tcBorders>
          </w:tcPr>
          <w:p w14:paraId="6287AF2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毛泽东思想和中国特色社会主义理论体系概论</w:t>
            </w:r>
          </w:p>
        </w:tc>
        <w:tc>
          <w:tcPr>
            <w:tcW w:w="3381" w:type="dxa"/>
            <w:tcBorders>
              <w:top w:val="nil"/>
              <w:left w:val="single" w:color="000000" w:sz="4" w:space="0"/>
              <w:bottom w:val="nil"/>
              <w:right w:val="single" w:color="000000" w:sz="4" w:space="0"/>
            </w:tcBorders>
          </w:tcPr>
          <w:p w14:paraId="48138116">
            <w:pPr>
              <w:pStyle w:val="7"/>
              <w:spacing w:line="242" w:lineRule="auto"/>
              <w:ind w:left="101" w:right="152"/>
              <w:jc w:val="both"/>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rPr>
              <w:t>民进行的革命、建设、改革的历史进程深刻认识；对党在新时代基本理论、基本路线、基本方略理解的更加透彻；提高大学生认识、分析和解决问题</w:t>
            </w:r>
            <w:r>
              <w:rPr>
                <w:rFonts w:hint="eastAsia" w:ascii="仿宋" w:hAnsi="仿宋" w:eastAsia="仿宋" w:cs="仿宋"/>
                <w:spacing w:val="-2"/>
                <w:sz w:val="21"/>
                <w:szCs w:val="21"/>
                <w:lang w:val="en-US" w:eastAsia="zh-CN"/>
              </w:rPr>
              <w:t>能力。</w:t>
            </w:r>
          </w:p>
        </w:tc>
        <w:tc>
          <w:tcPr>
            <w:tcW w:w="3979" w:type="dxa"/>
            <w:tcBorders>
              <w:top w:val="nil"/>
              <w:left w:val="single" w:color="000000" w:sz="4" w:space="0"/>
              <w:bottom w:val="nil"/>
              <w:right w:val="single" w:color="000000" w:sz="4" w:space="0"/>
            </w:tcBorders>
          </w:tcPr>
          <w:p w14:paraId="1556AA1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基本原理与中国实际相结</w:t>
            </w:r>
            <w:r>
              <w:rPr>
                <w:rFonts w:hint="eastAsia" w:ascii="仿宋" w:hAnsi="仿宋" w:eastAsia="仿宋" w:cs="仿宋"/>
                <w:spacing w:val="-2"/>
                <w:sz w:val="21"/>
                <w:szCs w:val="21"/>
              </w:rPr>
              <w:drawing>
                <wp:inline distT="0" distB="0" distL="0" distR="0">
                  <wp:extent cx="142240" cy="142240"/>
                  <wp:effectExtent l="0" t="0" r="10160" b="10160"/>
                  <wp:docPr id="105" name="Image 27"/>
                  <wp:cNvGraphicFramePr/>
                  <a:graphic xmlns:a="http://schemas.openxmlformats.org/drawingml/2006/main">
                    <a:graphicData uri="http://schemas.openxmlformats.org/drawingml/2006/picture">
                      <pic:pic xmlns:pic="http://schemas.openxmlformats.org/drawingml/2006/picture">
                        <pic:nvPicPr>
                          <pic:cNvPr id="105" name="Image 27"/>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的历史进程，充分反映马克思主义中国化的三大理论成果，坚定在党的领导下走中国特色社会主义道路的理想信念</w:t>
            </w:r>
          </w:p>
        </w:tc>
      </w:tr>
      <w:tr w14:paraId="4374A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09" w:type="dxa"/>
            <w:tcBorders>
              <w:top w:val="single" w:color="000000" w:sz="4" w:space="0"/>
              <w:left w:val="single" w:color="000000" w:sz="6" w:space="0"/>
              <w:bottom w:val="nil"/>
              <w:right w:val="single" w:color="000000" w:sz="4" w:space="0"/>
            </w:tcBorders>
          </w:tcPr>
          <w:p w14:paraId="1CBE7D69">
            <w:pPr>
              <w:pStyle w:val="7"/>
              <w:spacing w:line="242" w:lineRule="auto"/>
              <w:ind w:left="101" w:right="152"/>
              <w:jc w:val="both"/>
              <w:rPr>
                <w:rFonts w:hint="eastAsia" w:ascii="仿宋" w:hAnsi="仿宋" w:eastAsia="仿宋" w:cs="仿宋"/>
                <w:spacing w:val="-2"/>
                <w:sz w:val="21"/>
                <w:szCs w:val="21"/>
              </w:rPr>
            </w:pPr>
          </w:p>
        </w:tc>
        <w:tc>
          <w:tcPr>
            <w:tcW w:w="1394" w:type="dxa"/>
            <w:tcBorders>
              <w:top w:val="single" w:color="000000" w:sz="4" w:space="0"/>
              <w:left w:val="single" w:color="000000" w:sz="4" w:space="0"/>
              <w:bottom w:val="nil"/>
              <w:right w:val="single" w:color="000000" w:sz="4" w:space="0"/>
            </w:tcBorders>
          </w:tcPr>
          <w:p w14:paraId="3F6FD214">
            <w:pPr>
              <w:pStyle w:val="7"/>
              <w:spacing w:line="242" w:lineRule="auto"/>
              <w:ind w:left="101" w:right="152"/>
              <w:jc w:val="both"/>
              <w:rPr>
                <w:rFonts w:hint="eastAsia" w:ascii="仿宋" w:hAnsi="仿宋" w:eastAsia="仿宋" w:cs="仿宋"/>
                <w:spacing w:val="-2"/>
                <w:sz w:val="21"/>
                <w:szCs w:val="21"/>
              </w:rPr>
            </w:pPr>
          </w:p>
        </w:tc>
        <w:tc>
          <w:tcPr>
            <w:tcW w:w="3381" w:type="dxa"/>
            <w:tcBorders>
              <w:top w:val="single" w:color="000000" w:sz="4" w:space="0"/>
              <w:left w:val="single" w:color="000000" w:sz="4" w:space="0"/>
              <w:bottom w:val="nil"/>
              <w:right w:val="single" w:color="000000" w:sz="4" w:space="0"/>
            </w:tcBorders>
          </w:tcPr>
          <w:p w14:paraId="50F792BC">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引导学生从整体上把握习近平</w:t>
            </w:r>
          </w:p>
        </w:tc>
        <w:tc>
          <w:tcPr>
            <w:tcW w:w="3979" w:type="dxa"/>
            <w:tcBorders>
              <w:top w:val="single" w:color="000000" w:sz="4" w:space="0"/>
              <w:left w:val="single" w:color="000000" w:sz="4" w:space="0"/>
              <w:bottom w:val="nil"/>
              <w:right w:val="single" w:color="000000" w:sz="4" w:space="0"/>
            </w:tcBorders>
          </w:tcPr>
          <w:p w14:paraId="4499B8F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围绕马克思主义中国化最新理论成</w:t>
            </w:r>
          </w:p>
        </w:tc>
      </w:tr>
      <w:tr w14:paraId="7FBA4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09" w:type="dxa"/>
            <w:tcBorders>
              <w:top w:val="nil"/>
              <w:left w:val="single" w:color="000000" w:sz="6" w:space="0"/>
              <w:bottom w:val="nil"/>
              <w:right w:val="single" w:color="000000" w:sz="4" w:space="0"/>
            </w:tcBorders>
          </w:tcPr>
          <w:p w14:paraId="06160EA7">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407D9B26">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741D7A96">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新时代中国特色社会主义思</w:t>
            </w:r>
          </w:p>
        </w:tc>
        <w:tc>
          <w:tcPr>
            <w:tcW w:w="3979" w:type="dxa"/>
            <w:tcBorders>
              <w:top w:val="nil"/>
              <w:left w:val="single" w:color="000000" w:sz="4" w:space="0"/>
              <w:bottom w:val="nil"/>
              <w:right w:val="single" w:color="000000" w:sz="4" w:space="0"/>
            </w:tcBorders>
          </w:tcPr>
          <w:p w14:paraId="4B21AD1C">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果，系统阐释习近平新时代中国特色</w:t>
            </w:r>
          </w:p>
        </w:tc>
      </w:tr>
      <w:tr w14:paraId="6E4AB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76A94B8E">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4668495C">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63B385D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想，系统学习这一思想的基本</w:t>
            </w:r>
          </w:p>
        </w:tc>
        <w:tc>
          <w:tcPr>
            <w:tcW w:w="3979" w:type="dxa"/>
            <w:tcBorders>
              <w:top w:val="nil"/>
              <w:left w:val="single" w:color="000000" w:sz="4" w:space="0"/>
              <w:bottom w:val="nil"/>
              <w:right w:val="single" w:color="000000" w:sz="4" w:space="0"/>
            </w:tcBorders>
          </w:tcPr>
          <w:p w14:paraId="10F52E7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社会主义思想的主要内容和历史地</w:t>
            </w:r>
          </w:p>
        </w:tc>
      </w:tr>
      <w:tr w14:paraId="67B8F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6" w:hRule="atLeast"/>
        </w:trPr>
        <w:tc>
          <w:tcPr>
            <w:tcW w:w="709" w:type="dxa"/>
            <w:tcBorders>
              <w:top w:val="nil"/>
              <w:left w:val="single" w:color="000000" w:sz="6" w:space="0"/>
              <w:bottom w:val="nil"/>
              <w:right w:val="single" w:color="000000" w:sz="4" w:space="0"/>
            </w:tcBorders>
          </w:tcPr>
          <w:p w14:paraId="661D480A">
            <w:pPr>
              <w:pStyle w:val="7"/>
              <w:spacing w:line="242" w:lineRule="auto"/>
              <w:ind w:left="101" w:right="152"/>
              <w:jc w:val="both"/>
              <w:rPr>
                <w:rFonts w:hint="eastAsia" w:ascii="仿宋" w:hAnsi="仿宋" w:eastAsia="仿宋" w:cs="仿宋"/>
                <w:spacing w:val="-2"/>
                <w:sz w:val="21"/>
                <w:szCs w:val="21"/>
              </w:rPr>
            </w:pPr>
          </w:p>
          <w:p w14:paraId="3B513EA1">
            <w:pPr>
              <w:pStyle w:val="7"/>
              <w:spacing w:line="242" w:lineRule="auto"/>
              <w:ind w:left="101" w:right="152"/>
              <w:jc w:val="both"/>
              <w:rPr>
                <w:rFonts w:hint="eastAsia" w:ascii="仿宋" w:hAnsi="仿宋" w:eastAsia="仿宋" w:cs="仿宋"/>
                <w:spacing w:val="-2"/>
                <w:sz w:val="21"/>
                <w:szCs w:val="21"/>
              </w:rPr>
            </w:pPr>
          </w:p>
          <w:p w14:paraId="1630A07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3</w:t>
            </w:r>
          </w:p>
        </w:tc>
        <w:tc>
          <w:tcPr>
            <w:tcW w:w="1394" w:type="dxa"/>
            <w:tcBorders>
              <w:top w:val="nil"/>
              <w:left w:val="single" w:color="000000" w:sz="4" w:space="0"/>
              <w:bottom w:val="nil"/>
              <w:right w:val="single" w:color="000000" w:sz="4" w:space="0"/>
            </w:tcBorders>
          </w:tcPr>
          <w:p w14:paraId="74DFEDDA">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习近平新时代中国特色社 会主义思想概论</w:t>
            </w:r>
          </w:p>
        </w:tc>
        <w:tc>
          <w:tcPr>
            <w:tcW w:w="3381" w:type="dxa"/>
            <w:tcBorders>
              <w:top w:val="nil"/>
              <w:left w:val="single" w:color="000000" w:sz="4" w:space="0"/>
              <w:bottom w:val="nil"/>
              <w:right w:val="single" w:color="000000" w:sz="4" w:space="0"/>
            </w:tcBorders>
          </w:tcPr>
          <w:p w14:paraId="31298A4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内容、理论体系、时代价值与历史意义，更好地把握中国特色社会主义的理论精髓与实践要义，实现从知识认知到信念</w:t>
            </w:r>
          </w:p>
          <w:p w14:paraId="60DF6509">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生成的转化，增强新时代青年</w:t>
            </w:r>
          </w:p>
        </w:tc>
        <w:tc>
          <w:tcPr>
            <w:tcW w:w="3979" w:type="dxa"/>
            <w:tcBorders>
              <w:top w:val="nil"/>
              <w:left w:val="single" w:color="000000" w:sz="4" w:space="0"/>
              <w:bottom w:val="nil"/>
              <w:right w:val="single" w:color="000000" w:sz="4" w:space="0"/>
            </w:tcBorders>
          </w:tcPr>
          <w:p w14:paraId="2854811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位，全面解读习近平总书记关于重大时代课题的一系列原创性治国理政新理念新思想新战略。使学生自觉运用习近平新时代中国特色社会主义</w:t>
            </w:r>
          </w:p>
          <w:p w14:paraId="0E868D7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思想武装自己的头脑，把爱国情、强</w:t>
            </w:r>
          </w:p>
        </w:tc>
      </w:tr>
      <w:tr w14:paraId="63F25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0168A0E9">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6353A075">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20434C7C">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学生的使命担当，自觉投身到</w:t>
            </w:r>
          </w:p>
        </w:tc>
        <w:tc>
          <w:tcPr>
            <w:tcW w:w="3979" w:type="dxa"/>
            <w:tcBorders>
              <w:top w:val="nil"/>
              <w:left w:val="single" w:color="000000" w:sz="4" w:space="0"/>
              <w:bottom w:val="nil"/>
              <w:right w:val="single" w:color="000000" w:sz="4" w:space="0"/>
            </w:tcBorders>
          </w:tcPr>
          <w:p w14:paraId="50D2A21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国志、报国行自觉融入到建设社会主</w:t>
            </w:r>
          </w:p>
        </w:tc>
      </w:tr>
      <w:tr w14:paraId="179C6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17E2EB91">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69BE9F88">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60302B3E">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建设新时代中国特色社会主义</w:t>
            </w:r>
          </w:p>
        </w:tc>
        <w:tc>
          <w:tcPr>
            <w:tcW w:w="3979" w:type="dxa"/>
            <w:tcBorders>
              <w:top w:val="nil"/>
              <w:left w:val="single" w:color="000000" w:sz="4" w:space="0"/>
              <w:bottom w:val="nil"/>
              <w:right w:val="single" w:color="000000" w:sz="4" w:space="0"/>
            </w:tcBorders>
          </w:tcPr>
          <w:p w14:paraId="0B7CBAE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义现代化强国、实现中华民族伟大复</w:t>
            </w:r>
          </w:p>
        </w:tc>
      </w:tr>
      <w:tr w14:paraId="521D7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709" w:type="dxa"/>
            <w:tcBorders>
              <w:top w:val="nil"/>
              <w:left w:val="single" w:color="000000" w:sz="6" w:space="0"/>
              <w:bottom w:val="single" w:color="000000" w:sz="4" w:space="0"/>
              <w:right w:val="single" w:color="000000" w:sz="4" w:space="0"/>
            </w:tcBorders>
          </w:tcPr>
          <w:p w14:paraId="0DBA5946">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single" w:color="000000" w:sz="4" w:space="0"/>
              <w:right w:val="single" w:color="000000" w:sz="4" w:space="0"/>
            </w:tcBorders>
          </w:tcPr>
          <w:p w14:paraId="23E0E923">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single" w:color="000000" w:sz="4" w:space="0"/>
              <w:right w:val="single" w:color="000000" w:sz="4" w:space="0"/>
            </w:tcBorders>
          </w:tcPr>
          <w:p w14:paraId="111A7989">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的伟大历史进程中去</w:t>
            </w:r>
          </w:p>
        </w:tc>
        <w:tc>
          <w:tcPr>
            <w:tcW w:w="3979" w:type="dxa"/>
            <w:tcBorders>
              <w:top w:val="nil"/>
              <w:left w:val="single" w:color="000000" w:sz="4" w:space="0"/>
              <w:bottom w:val="single" w:color="000000" w:sz="4" w:space="0"/>
              <w:right w:val="single" w:color="000000" w:sz="4" w:space="0"/>
            </w:tcBorders>
          </w:tcPr>
          <w:p w14:paraId="76DAE7E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兴的奋斗之中</w:t>
            </w:r>
          </w:p>
        </w:tc>
      </w:tr>
      <w:tr w14:paraId="5E2BF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single" w:color="000000" w:sz="4" w:space="0"/>
              <w:left w:val="single" w:color="000000" w:sz="6" w:space="0"/>
              <w:bottom w:val="nil"/>
              <w:right w:val="single" w:color="000000" w:sz="4" w:space="0"/>
            </w:tcBorders>
          </w:tcPr>
          <w:p w14:paraId="76EC9700">
            <w:pPr>
              <w:pStyle w:val="7"/>
              <w:spacing w:line="242" w:lineRule="auto"/>
              <w:ind w:left="101" w:right="152"/>
              <w:jc w:val="both"/>
              <w:rPr>
                <w:rFonts w:hint="eastAsia" w:ascii="仿宋" w:hAnsi="仿宋" w:eastAsia="仿宋" w:cs="仿宋"/>
                <w:spacing w:val="-2"/>
                <w:sz w:val="21"/>
                <w:szCs w:val="21"/>
              </w:rPr>
            </w:pPr>
          </w:p>
        </w:tc>
        <w:tc>
          <w:tcPr>
            <w:tcW w:w="1394" w:type="dxa"/>
            <w:tcBorders>
              <w:top w:val="single" w:color="000000" w:sz="4" w:space="0"/>
              <w:left w:val="single" w:color="000000" w:sz="4" w:space="0"/>
              <w:bottom w:val="nil"/>
              <w:right w:val="single" w:color="000000" w:sz="4" w:space="0"/>
            </w:tcBorders>
          </w:tcPr>
          <w:p w14:paraId="66EFE9D4">
            <w:pPr>
              <w:pStyle w:val="7"/>
              <w:spacing w:line="242" w:lineRule="auto"/>
              <w:ind w:left="101" w:right="152"/>
              <w:jc w:val="both"/>
              <w:rPr>
                <w:rFonts w:hint="eastAsia" w:ascii="仿宋" w:hAnsi="仿宋" w:eastAsia="仿宋" w:cs="仿宋"/>
                <w:spacing w:val="-2"/>
                <w:sz w:val="21"/>
                <w:szCs w:val="21"/>
              </w:rPr>
            </w:pPr>
          </w:p>
        </w:tc>
        <w:tc>
          <w:tcPr>
            <w:tcW w:w="3381" w:type="dxa"/>
            <w:tcBorders>
              <w:top w:val="single" w:color="000000" w:sz="4" w:space="0"/>
              <w:left w:val="single" w:color="000000" w:sz="4" w:space="0"/>
              <w:bottom w:val="nil"/>
              <w:right w:val="single" w:color="000000" w:sz="4" w:space="0"/>
            </w:tcBorders>
          </w:tcPr>
          <w:p w14:paraId="1D2DCE9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引导学生掌握认识形势与政策</w:t>
            </w:r>
          </w:p>
        </w:tc>
        <w:tc>
          <w:tcPr>
            <w:tcW w:w="3979" w:type="dxa"/>
            <w:tcBorders>
              <w:top w:val="single" w:color="000000" w:sz="4" w:space="0"/>
              <w:left w:val="single" w:color="000000" w:sz="4" w:space="0"/>
              <w:bottom w:val="nil"/>
              <w:right w:val="single" w:color="000000" w:sz="4" w:space="0"/>
            </w:tcBorders>
          </w:tcPr>
          <w:p w14:paraId="753E1EE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着重进行我国改革开放和社会主义</w:t>
            </w:r>
          </w:p>
        </w:tc>
      </w:tr>
      <w:tr w14:paraId="465A5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738C2C51">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470284A6">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36B7AF8A">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问题的基本理论和知识，学会</w:t>
            </w:r>
          </w:p>
        </w:tc>
        <w:tc>
          <w:tcPr>
            <w:tcW w:w="3979" w:type="dxa"/>
            <w:tcBorders>
              <w:top w:val="nil"/>
              <w:left w:val="single" w:color="000000" w:sz="4" w:space="0"/>
              <w:bottom w:val="nil"/>
              <w:right w:val="single" w:color="000000" w:sz="4" w:space="0"/>
            </w:tcBorders>
          </w:tcPr>
          <w:p w14:paraId="051E942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现代化建设形势、任务和发展成就教</w:t>
            </w:r>
          </w:p>
        </w:tc>
      </w:tr>
      <w:tr w14:paraId="2CDB4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2F5423CB">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4DCE2480">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00F95ED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正确的形势与政策分析方法，</w:t>
            </w:r>
          </w:p>
        </w:tc>
        <w:tc>
          <w:tcPr>
            <w:tcW w:w="3979" w:type="dxa"/>
            <w:tcBorders>
              <w:top w:val="nil"/>
              <w:left w:val="single" w:color="000000" w:sz="4" w:space="0"/>
              <w:bottom w:val="nil"/>
              <w:right w:val="single" w:color="000000" w:sz="4" w:space="0"/>
            </w:tcBorders>
          </w:tcPr>
          <w:p w14:paraId="2422B8EF">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育；党和国家重大方针政策、活动和</w:t>
            </w:r>
          </w:p>
        </w:tc>
      </w:tr>
      <w:tr w14:paraId="57CB5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09" w:type="dxa"/>
            <w:tcBorders>
              <w:top w:val="nil"/>
              <w:left w:val="single" w:color="000000" w:sz="6" w:space="0"/>
              <w:bottom w:val="nil"/>
              <w:right w:val="single" w:color="000000" w:sz="4" w:space="0"/>
            </w:tcBorders>
          </w:tcPr>
          <w:p w14:paraId="747BC8B8">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4</w:t>
            </w:r>
          </w:p>
        </w:tc>
        <w:tc>
          <w:tcPr>
            <w:tcW w:w="1394" w:type="dxa"/>
            <w:tcBorders>
              <w:top w:val="nil"/>
              <w:left w:val="single" w:color="000000" w:sz="4" w:space="0"/>
              <w:bottom w:val="nil"/>
              <w:right w:val="single" w:color="000000" w:sz="4" w:space="0"/>
            </w:tcBorders>
          </w:tcPr>
          <w:p w14:paraId="617AB6F8">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形势与政策</w:t>
            </w:r>
          </w:p>
        </w:tc>
        <w:tc>
          <w:tcPr>
            <w:tcW w:w="3381" w:type="dxa"/>
            <w:tcBorders>
              <w:top w:val="nil"/>
              <w:left w:val="single" w:color="000000" w:sz="4" w:space="0"/>
              <w:bottom w:val="nil"/>
              <w:right w:val="single" w:color="000000" w:sz="4" w:space="0"/>
            </w:tcBorders>
          </w:tcPr>
          <w:p w14:paraId="3A408157">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特别对我国的基本国情、国内</w:t>
            </w:r>
          </w:p>
        </w:tc>
        <w:tc>
          <w:tcPr>
            <w:tcW w:w="3979" w:type="dxa"/>
            <w:tcBorders>
              <w:top w:val="nil"/>
              <w:left w:val="single" w:color="000000" w:sz="4" w:space="0"/>
              <w:bottom w:val="nil"/>
              <w:right w:val="single" w:color="000000" w:sz="4" w:space="0"/>
            </w:tcBorders>
          </w:tcPr>
          <w:p w14:paraId="7AE7B6EC">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改革措施教育；当前国际形势与国际</w:t>
            </w:r>
          </w:p>
        </w:tc>
      </w:tr>
      <w:tr w14:paraId="052D8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09" w:type="dxa"/>
            <w:tcBorders>
              <w:top w:val="nil"/>
              <w:left w:val="single" w:color="000000" w:sz="6" w:space="0"/>
              <w:bottom w:val="nil"/>
              <w:right w:val="single" w:color="000000" w:sz="4" w:space="0"/>
            </w:tcBorders>
          </w:tcPr>
          <w:p w14:paraId="39C15918">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23C3C606">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5E978B3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外重大事件、社会热点和难点</w:t>
            </w:r>
          </w:p>
        </w:tc>
        <w:tc>
          <w:tcPr>
            <w:tcW w:w="3979" w:type="dxa"/>
            <w:tcBorders>
              <w:top w:val="nil"/>
              <w:left w:val="single" w:color="000000" w:sz="4" w:space="0"/>
              <w:bottom w:val="nil"/>
              <w:right w:val="single" w:color="000000" w:sz="4" w:space="0"/>
            </w:tcBorders>
          </w:tcPr>
          <w:p w14:paraId="01B235E6">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关系状况、发展趋势和我国对外政策</w:t>
            </w:r>
          </w:p>
        </w:tc>
      </w:tr>
      <w:tr w14:paraId="221F2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6C021A97">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0C881DDE">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6CE3A91B">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等问题的思考、分析和判断能</w:t>
            </w:r>
          </w:p>
        </w:tc>
        <w:tc>
          <w:tcPr>
            <w:tcW w:w="3979" w:type="dxa"/>
            <w:tcBorders>
              <w:top w:val="nil"/>
              <w:left w:val="single" w:color="000000" w:sz="4" w:space="0"/>
              <w:bottom w:val="nil"/>
              <w:right w:val="single" w:color="000000" w:sz="4" w:space="0"/>
            </w:tcBorders>
          </w:tcPr>
          <w:p w14:paraId="4F529947">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原则立场教育</w:t>
            </w:r>
          </w:p>
        </w:tc>
      </w:tr>
      <w:tr w14:paraId="5A7BF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09" w:type="dxa"/>
            <w:tcBorders>
              <w:top w:val="nil"/>
              <w:left w:val="single" w:color="000000" w:sz="6" w:space="0"/>
              <w:bottom w:val="single" w:color="000000" w:sz="4" w:space="0"/>
              <w:right w:val="single" w:color="000000" w:sz="4" w:space="0"/>
            </w:tcBorders>
          </w:tcPr>
          <w:p w14:paraId="45101C45">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single" w:color="000000" w:sz="4" w:space="0"/>
              <w:right w:val="single" w:color="000000" w:sz="4" w:space="0"/>
            </w:tcBorders>
          </w:tcPr>
          <w:p w14:paraId="2D508B03">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single" w:color="000000" w:sz="4" w:space="0"/>
              <w:right w:val="single" w:color="000000" w:sz="4" w:space="0"/>
            </w:tcBorders>
          </w:tcPr>
          <w:p w14:paraId="6A239CB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力</w:t>
            </w:r>
          </w:p>
        </w:tc>
        <w:tc>
          <w:tcPr>
            <w:tcW w:w="3979" w:type="dxa"/>
            <w:tcBorders>
              <w:top w:val="nil"/>
              <w:left w:val="single" w:color="000000" w:sz="4" w:space="0"/>
              <w:bottom w:val="single" w:color="000000" w:sz="4" w:space="0"/>
              <w:right w:val="single" w:color="000000" w:sz="4" w:space="0"/>
            </w:tcBorders>
          </w:tcPr>
          <w:p w14:paraId="0D8AEFED">
            <w:pPr>
              <w:pStyle w:val="7"/>
              <w:spacing w:line="242" w:lineRule="auto"/>
              <w:ind w:left="101" w:right="152"/>
              <w:jc w:val="both"/>
              <w:rPr>
                <w:rFonts w:hint="eastAsia" w:ascii="仿宋" w:hAnsi="仿宋" w:eastAsia="仿宋" w:cs="仿宋"/>
                <w:spacing w:val="-2"/>
                <w:sz w:val="21"/>
                <w:szCs w:val="21"/>
              </w:rPr>
            </w:pPr>
          </w:p>
        </w:tc>
      </w:tr>
      <w:tr w14:paraId="622E2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09" w:type="dxa"/>
            <w:tcBorders>
              <w:top w:val="single" w:color="000000" w:sz="4" w:space="0"/>
              <w:left w:val="single" w:color="000000" w:sz="6" w:space="0"/>
              <w:bottom w:val="nil"/>
              <w:right w:val="single" w:color="000000" w:sz="4" w:space="0"/>
            </w:tcBorders>
          </w:tcPr>
          <w:p w14:paraId="778CAFFC">
            <w:pPr>
              <w:pStyle w:val="7"/>
              <w:spacing w:line="242" w:lineRule="auto"/>
              <w:ind w:left="101" w:right="152"/>
              <w:jc w:val="both"/>
              <w:rPr>
                <w:rFonts w:hint="eastAsia" w:ascii="仿宋" w:hAnsi="仿宋" w:eastAsia="仿宋" w:cs="仿宋"/>
                <w:spacing w:val="-2"/>
                <w:sz w:val="21"/>
                <w:szCs w:val="21"/>
              </w:rPr>
            </w:pPr>
          </w:p>
        </w:tc>
        <w:tc>
          <w:tcPr>
            <w:tcW w:w="1394" w:type="dxa"/>
            <w:tcBorders>
              <w:top w:val="single" w:color="000000" w:sz="4" w:space="0"/>
              <w:left w:val="single" w:color="000000" w:sz="4" w:space="0"/>
              <w:bottom w:val="nil"/>
              <w:right w:val="single" w:color="000000" w:sz="4" w:space="0"/>
            </w:tcBorders>
          </w:tcPr>
          <w:p w14:paraId="4A0ECF2C">
            <w:pPr>
              <w:pStyle w:val="7"/>
              <w:spacing w:line="242" w:lineRule="auto"/>
              <w:ind w:left="101" w:right="152"/>
              <w:jc w:val="both"/>
              <w:rPr>
                <w:rFonts w:hint="eastAsia" w:ascii="仿宋" w:hAnsi="仿宋" w:eastAsia="仿宋" w:cs="仿宋"/>
                <w:spacing w:val="-2"/>
                <w:sz w:val="21"/>
                <w:szCs w:val="21"/>
              </w:rPr>
            </w:pPr>
          </w:p>
        </w:tc>
        <w:tc>
          <w:tcPr>
            <w:tcW w:w="3381" w:type="dxa"/>
            <w:tcBorders>
              <w:top w:val="single" w:color="000000" w:sz="4" w:space="0"/>
              <w:left w:val="single" w:color="000000" w:sz="4" w:space="0"/>
              <w:bottom w:val="nil"/>
              <w:right w:val="single" w:color="000000" w:sz="4" w:space="0"/>
            </w:tcBorders>
          </w:tcPr>
          <w:p w14:paraId="2C0ED36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培养学生了解心理健康的标准</w:t>
            </w:r>
          </w:p>
        </w:tc>
        <w:tc>
          <w:tcPr>
            <w:tcW w:w="3979" w:type="dxa"/>
            <w:tcBorders>
              <w:top w:val="single" w:color="000000" w:sz="4" w:space="0"/>
              <w:left w:val="single" w:color="000000" w:sz="4" w:space="0"/>
              <w:bottom w:val="nil"/>
              <w:right w:val="single" w:color="000000" w:sz="4" w:space="0"/>
            </w:tcBorders>
          </w:tcPr>
          <w:p w14:paraId="6C4A978A">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包括心理健康基础知识，了解自我、</w:t>
            </w:r>
          </w:p>
        </w:tc>
      </w:tr>
      <w:tr w14:paraId="60497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35EE7CA6">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72E7DDDA">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350CA969">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及意义，掌握并应用心理健康</w:t>
            </w:r>
          </w:p>
        </w:tc>
        <w:tc>
          <w:tcPr>
            <w:tcW w:w="3979" w:type="dxa"/>
            <w:tcBorders>
              <w:top w:val="nil"/>
              <w:left w:val="single" w:color="000000" w:sz="4" w:space="0"/>
              <w:bottom w:val="nil"/>
              <w:right w:val="single" w:color="000000" w:sz="4" w:space="0"/>
            </w:tcBorders>
          </w:tcPr>
          <w:p w14:paraId="718DBAC9">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发展自我，提高自我心理调适能力，</w:t>
            </w:r>
          </w:p>
        </w:tc>
      </w:tr>
      <w:tr w14:paraId="61B7B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4452093A">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6D3B77A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大学生</w:t>
            </w:r>
          </w:p>
        </w:tc>
        <w:tc>
          <w:tcPr>
            <w:tcW w:w="3381" w:type="dxa"/>
            <w:tcBorders>
              <w:top w:val="nil"/>
              <w:left w:val="single" w:color="000000" w:sz="4" w:space="0"/>
              <w:bottom w:val="nil"/>
              <w:right w:val="single" w:color="000000" w:sz="4" w:space="0"/>
            </w:tcBorders>
          </w:tcPr>
          <w:p w14:paraId="431CBFF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知识，培养自我认知能力、人</w:t>
            </w:r>
          </w:p>
        </w:tc>
        <w:tc>
          <w:tcPr>
            <w:tcW w:w="3979" w:type="dxa"/>
            <w:tcBorders>
              <w:top w:val="nil"/>
              <w:left w:val="single" w:color="000000" w:sz="4" w:space="0"/>
              <w:bottom w:val="nil"/>
              <w:right w:val="single" w:color="000000" w:sz="4" w:space="0"/>
            </w:tcBorders>
          </w:tcPr>
          <w:p w14:paraId="7F0AA6C2">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如生涯规划、学习心理、人际交往、</w:t>
            </w:r>
          </w:p>
        </w:tc>
      </w:tr>
      <w:tr w14:paraId="1C2C0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09" w:type="dxa"/>
            <w:tcBorders>
              <w:top w:val="nil"/>
              <w:left w:val="single" w:color="000000" w:sz="6" w:space="0"/>
              <w:bottom w:val="nil"/>
              <w:right w:val="single" w:color="000000" w:sz="4" w:space="0"/>
            </w:tcBorders>
          </w:tcPr>
          <w:p w14:paraId="7093576F">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5</w:t>
            </w:r>
          </w:p>
        </w:tc>
        <w:tc>
          <w:tcPr>
            <w:tcW w:w="1394" w:type="dxa"/>
            <w:tcBorders>
              <w:top w:val="nil"/>
              <w:left w:val="single" w:color="000000" w:sz="4" w:space="0"/>
              <w:bottom w:val="nil"/>
              <w:right w:val="single" w:color="000000" w:sz="4" w:space="0"/>
            </w:tcBorders>
          </w:tcPr>
          <w:p w14:paraId="718E91F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心理健康教</w:t>
            </w:r>
          </w:p>
        </w:tc>
        <w:tc>
          <w:tcPr>
            <w:tcW w:w="3381" w:type="dxa"/>
            <w:tcBorders>
              <w:top w:val="nil"/>
              <w:left w:val="single" w:color="000000" w:sz="4" w:space="0"/>
              <w:bottom w:val="nil"/>
              <w:right w:val="single" w:color="000000" w:sz="4" w:space="0"/>
            </w:tcBorders>
          </w:tcPr>
          <w:p w14:paraId="3AB4BD17">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际沟通能力、自我调节能力，</w:t>
            </w:r>
          </w:p>
        </w:tc>
        <w:tc>
          <w:tcPr>
            <w:tcW w:w="3979" w:type="dxa"/>
            <w:tcBorders>
              <w:top w:val="nil"/>
              <w:left w:val="single" w:color="000000" w:sz="4" w:space="0"/>
              <w:bottom w:val="nil"/>
              <w:right w:val="single" w:color="000000" w:sz="4" w:space="0"/>
            </w:tcBorders>
          </w:tcPr>
          <w:p w14:paraId="6662066B">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情绪管理、压力管理、生命教育能力</w:t>
            </w:r>
          </w:p>
        </w:tc>
      </w:tr>
      <w:tr w14:paraId="6D96B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09" w:type="dxa"/>
            <w:tcBorders>
              <w:top w:val="nil"/>
              <w:left w:val="single" w:color="000000" w:sz="6" w:space="0"/>
              <w:bottom w:val="nil"/>
              <w:right w:val="single" w:color="000000" w:sz="4" w:space="0"/>
            </w:tcBorders>
          </w:tcPr>
          <w:p w14:paraId="76945C14">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68505D6F">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育</w:t>
            </w:r>
          </w:p>
        </w:tc>
        <w:tc>
          <w:tcPr>
            <w:tcW w:w="3381" w:type="dxa"/>
            <w:tcBorders>
              <w:top w:val="nil"/>
              <w:left w:val="single" w:color="000000" w:sz="4" w:space="0"/>
              <w:bottom w:val="nil"/>
              <w:right w:val="single" w:color="000000" w:sz="4" w:space="0"/>
            </w:tcBorders>
          </w:tcPr>
          <w:p w14:paraId="0F13231A">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增强自我心理保健意识和心理</w:t>
            </w:r>
          </w:p>
        </w:tc>
        <w:tc>
          <w:tcPr>
            <w:tcW w:w="3979" w:type="dxa"/>
            <w:tcBorders>
              <w:top w:val="nil"/>
              <w:left w:val="single" w:color="000000" w:sz="4" w:space="0"/>
              <w:bottom w:val="nil"/>
              <w:right w:val="single" w:color="000000" w:sz="4" w:space="0"/>
            </w:tcBorders>
          </w:tcPr>
          <w:p w14:paraId="622BA1AA">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等，注重培养学生实际应用能力</w:t>
            </w:r>
          </w:p>
        </w:tc>
      </w:tr>
      <w:tr w14:paraId="2588B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70549D5F">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51DF530A">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45E5496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危机预防意识，切实提高心理</w:t>
            </w:r>
          </w:p>
        </w:tc>
        <w:tc>
          <w:tcPr>
            <w:tcW w:w="3979" w:type="dxa"/>
            <w:tcBorders>
              <w:top w:val="nil"/>
              <w:left w:val="single" w:color="000000" w:sz="4" w:space="0"/>
              <w:bottom w:val="nil"/>
              <w:right w:val="single" w:color="000000" w:sz="4" w:space="0"/>
            </w:tcBorders>
          </w:tcPr>
          <w:p w14:paraId="6F656556">
            <w:pPr>
              <w:pStyle w:val="7"/>
              <w:spacing w:line="242" w:lineRule="auto"/>
              <w:ind w:left="101" w:right="152"/>
              <w:jc w:val="both"/>
              <w:rPr>
                <w:rFonts w:hint="eastAsia" w:ascii="仿宋" w:hAnsi="仿宋" w:eastAsia="仿宋" w:cs="仿宋"/>
                <w:spacing w:val="-2"/>
                <w:sz w:val="21"/>
                <w:szCs w:val="21"/>
              </w:rPr>
            </w:pPr>
          </w:p>
        </w:tc>
      </w:tr>
      <w:tr w14:paraId="23677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09" w:type="dxa"/>
            <w:tcBorders>
              <w:top w:val="nil"/>
              <w:left w:val="single" w:color="000000" w:sz="6" w:space="0"/>
              <w:bottom w:val="single" w:color="000000" w:sz="4" w:space="0"/>
              <w:right w:val="single" w:color="000000" w:sz="4" w:space="0"/>
            </w:tcBorders>
          </w:tcPr>
          <w:p w14:paraId="54C18001">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single" w:color="000000" w:sz="4" w:space="0"/>
              <w:right w:val="single" w:color="000000" w:sz="4" w:space="0"/>
            </w:tcBorders>
          </w:tcPr>
          <w:p w14:paraId="17469D08">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single" w:color="000000" w:sz="4" w:space="0"/>
              <w:right w:val="single" w:color="000000" w:sz="4" w:space="0"/>
            </w:tcBorders>
          </w:tcPr>
          <w:p w14:paraId="46D14FEE">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素质</w:t>
            </w:r>
          </w:p>
        </w:tc>
        <w:tc>
          <w:tcPr>
            <w:tcW w:w="3979" w:type="dxa"/>
            <w:tcBorders>
              <w:top w:val="nil"/>
              <w:left w:val="single" w:color="000000" w:sz="4" w:space="0"/>
              <w:bottom w:val="single" w:color="000000" w:sz="4" w:space="0"/>
              <w:right w:val="single" w:color="000000" w:sz="4" w:space="0"/>
            </w:tcBorders>
          </w:tcPr>
          <w:p w14:paraId="5FE5ABC7">
            <w:pPr>
              <w:pStyle w:val="7"/>
              <w:spacing w:line="242" w:lineRule="auto"/>
              <w:ind w:left="101" w:right="152"/>
              <w:jc w:val="both"/>
              <w:rPr>
                <w:rFonts w:hint="eastAsia" w:ascii="仿宋" w:hAnsi="仿宋" w:eastAsia="仿宋" w:cs="仿宋"/>
                <w:spacing w:val="-2"/>
                <w:sz w:val="21"/>
                <w:szCs w:val="21"/>
              </w:rPr>
            </w:pPr>
          </w:p>
        </w:tc>
      </w:tr>
      <w:tr w14:paraId="1040C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single" w:color="000000" w:sz="4" w:space="0"/>
              <w:left w:val="single" w:color="000000" w:sz="6" w:space="0"/>
              <w:bottom w:val="nil"/>
              <w:right w:val="single" w:color="000000" w:sz="4" w:space="0"/>
            </w:tcBorders>
          </w:tcPr>
          <w:p w14:paraId="67844260">
            <w:pPr>
              <w:pStyle w:val="7"/>
              <w:spacing w:line="242" w:lineRule="auto"/>
              <w:ind w:left="101" w:right="152"/>
              <w:jc w:val="both"/>
              <w:rPr>
                <w:rFonts w:hint="eastAsia" w:ascii="仿宋" w:hAnsi="仿宋" w:eastAsia="仿宋" w:cs="仿宋"/>
                <w:spacing w:val="-2"/>
                <w:sz w:val="21"/>
                <w:szCs w:val="21"/>
              </w:rPr>
            </w:pPr>
          </w:p>
        </w:tc>
        <w:tc>
          <w:tcPr>
            <w:tcW w:w="1394" w:type="dxa"/>
            <w:tcBorders>
              <w:top w:val="single" w:color="000000" w:sz="4" w:space="0"/>
              <w:left w:val="single" w:color="000000" w:sz="4" w:space="0"/>
              <w:bottom w:val="nil"/>
              <w:right w:val="single" w:color="000000" w:sz="4" w:space="0"/>
            </w:tcBorders>
          </w:tcPr>
          <w:p w14:paraId="331C3ED5">
            <w:pPr>
              <w:pStyle w:val="7"/>
              <w:spacing w:line="242" w:lineRule="auto"/>
              <w:ind w:left="101" w:right="152"/>
              <w:jc w:val="both"/>
              <w:rPr>
                <w:rFonts w:hint="eastAsia" w:ascii="仿宋" w:hAnsi="仿宋" w:eastAsia="仿宋" w:cs="仿宋"/>
                <w:spacing w:val="-2"/>
                <w:sz w:val="21"/>
                <w:szCs w:val="21"/>
              </w:rPr>
            </w:pPr>
          </w:p>
        </w:tc>
        <w:tc>
          <w:tcPr>
            <w:tcW w:w="3381" w:type="dxa"/>
            <w:tcBorders>
              <w:top w:val="single" w:color="000000" w:sz="4" w:space="0"/>
              <w:left w:val="single" w:color="000000" w:sz="4" w:space="0"/>
              <w:bottom w:val="nil"/>
              <w:right w:val="single" w:color="000000" w:sz="4" w:space="0"/>
            </w:tcBorders>
          </w:tcPr>
          <w:p w14:paraId="0DAFFB0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引导学生正确认识体育锻炼目</w:t>
            </w:r>
          </w:p>
        </w:tc>
        <w:tc>
          <w:tcPr>
            <w:tcW w:w="3979" w:type="dxa"/>
            <w:tcBorders>
              <w:top w:val="single" w:color="000000" w:sz="4" w:space="0"/>
              <w:left w:val="single" w:color="000000" w:sz="4" w:space="0"/>
              <w:bottom w:val="nil"/>
              <w:right w:val="single" w:color="000000" w:sz="4" w:space="0"/>
            </w:tcBorders>
          </w:tcPr>
          <w:p w14:paraId="2DC3CB5F">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篮球、排球、足球三大球和乒乓球、</w:t>
            </w:r>
          </w:p>
        </w:tc>
      </w:tr>
      <w:tr w14:paraId="5EABB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09" w:type="dxa"/>
            <w:tcBorders>
              <w:top w:val="nil"/>
              <w:left w:val="single" w:color="000000" w:sz="6" w:space="0"/>
              <w:bottom w:val="nil"/>
              <w:right w:val="single" w:color="000000" w:sz="4" w:space="0"/>
            </w:tcBorders>
          </w:tcPr>
          <w:p w14:paraId="72C63EA3">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305B0F63">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03900FA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的意义，了解基本的体育理论</w:t>
            </w:r>
          </w:p>
        </w:tc>
        <w:tc>
          <w:tcPr>
            <w:tcW w:w="3979" w:type="dxa"/>
            <w:tcBorders>
              <w:top w:val="nil"/>
              <w:left w:val="single" w:color="000000" w:sz="4" w:space="0"/>
              <w:bottom w:val="nil"/>
              <w:right w:val="single" w:color="000000" w:sz="4" w:space="0"/>
            </w:tcBorders>
          </w:tcPr>
          <w:p w14:paraId="4E30534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羽毛球各项运动（任选一项）概述、</w:t>
            </w:r>
          </w:p>
        </w:tc>
      </w:tr>
      <w:tr w14:paraId="7D0B8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59CFEFC8">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6</w:t>
            </w:r>
          </w:p>
        </w:tc>
        <w:tc>
          <w:tcPr>
            <w:tcW w:w="1394" w:type="dxa"/>
            <w:tcBorders>
              <w:top w:val="nil"/>
              <w:left w:val="single" w:color="000000" w:sz="4" w:space="0"/>
              <w:bottom w:val="nil"/>
              <w:right w:val="single" w:color="000000" w:sz="4" w:space="0"/>
            </w:tcBorders>
          </w:tcPr>
          <w:p w14:paraId="3FA3E02C">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体育</w:t>
            </w:r>
          </w:p>
        </w:tc>
        <w:tc>
          <w:tcPr>
            <w:tcW w:w="3381" w:type="dxa"/>
            <w:tcBorders>
              <w:top w:val="nil"/>
              <w:left w:val="single" w:color="000000" w:sz="4" w:space="0"/>
              <w:bottom w:val="nil"/>
              <w:right w:val="single" w:color="000000" w:sz="4" w:space="0"/>
            </w:tcBorders>
          </w:tcPr>
          <w:p w14:paraId="38A839B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知识，掌握必要的运动技术和</w:t>
            </w:r>
          </w:p>
        </w:tc>
        <w:tc>
          <w:tcPr>
            <w:tcW w:w="3979" w:type="dxa"/>
            <w:tcBorders>
              <w:top w:val="nil"/>
              <w:left w:val="single" w:color="000000" w:sz="4" w:space="0"/>
              <w:bottom w:val="nil"/>
              <w:right w:val="single" w:color="000000" w:sz="4" w:space="0"/>
            </w:tcBorders>
          </w:tcPr>
          <w:p w14:paraId="1673A65E">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竞赛规则、各种球类的技战术；武术、</w:t>
            </w:r>
          </w:p>
        </w:tc>
      </w:tr>
      <w:tr w14:paraId="52CB1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20B5949C">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3B554F45">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3B825DC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技能，学会科学锻炼身体的方</w:t>
            </w:r>
          </w:p>
        </w:tc>
        <w:tc>
          <w:tcPr>
            <w:tcW w:w="3979" w:type="dxa"/>
            <w:tcBorders>
              <w:top w:val="nil"/>
              <w:left w:val="single" w:color="000000" w:sz="4" w:space="0"/>
              <w:bottom w:val="nil"/>
              <w:right w:val="single" w:color="000000" w:sz="4" w:space="0"/>
            </w:tcBorders>
          </w:tcPr>
          <w:p w14:paraId="69C3A80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健美操运动概述、基本功和规定套路</w:t>
            </w:r>
          </w:p>
        </w:tc>
      </w:tr>
      <w:tr w14:paraId="69E08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09" w:type="dxa"/>
            <w:tcBorders>
              <w:top w:val="nil"/>
              <w:left w:val="single" w:color="000000" w:sz="6" w:space="0"/>
              <w:bottom w:val="single" w:color="000000" w:sz="4" w:space="0"/>
              <w:right w:val="single" w:color="000000" w:sz="4" w:space="0"/>
            </w:tcBorders>
          </w:tcPr>
          <w:p w14:paraId="30DE9686">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single" w:color="000000" w:sz="4" w:space="0"/>
              <w:right w:val="single" w:color="000000" w:sz="4" w:space="0"/>
            </w:tcBorders>
          </w:tcPr>
          <w:p w14:paraId="3E06B4D2">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single" w:color="000000" w:sz="4" w:space="0"/>
              <w:right w:val="single" w:color="000000" w:sz="4" w:space="0"/>
            </w:tcBorders>
          </w:tcPr>
          <w:p w14:paraId="3964F0D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法，养成锻炼身体的良好习惯</w:t>
            </w:r>
          </w:p>
        </w:tc>
        <w:tc>
          <w:tcPr>
            <w:tcW w:w="3979" w:type="dxa"/>
            <w:tcBorders>
              <w:top w:val="nil"/>
              <w:left w:val="single" w:color="000000" w:sz="4" w:space="0"/>
              <w:bottom w:val="single" w:color="000000" w:sz="4" w:space="0"/>
              <w:right w:val="single" w:color="000000" w:sz="4" w:space="0"/>
            </w:tcBorders>
          </w:tcPr>
          <w:p w14:paraId="4B95D42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等</w:t>
            </w:r>
          </w:p>
        </w:tc>
      </w:tr>
      <w:tr w14:paraId="6B7BF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single" w:color="000000" w:sz="4" w:space="0"/>
              <w:left w:val="single" w:color="000000" w:sz="6" w:space="0"/>
              <w:bottom w:val="nil"/>
              <w:right w:val="single" w:color="000000" w:sz="4" w:space="0"/>
            </w:tcBorders>
          </w:tcPr>
          <w:p w14:paraId="00A3225B">
            <w:pPr>
              <w:pStyle w:val="7"/>
              <w:spacing w:line="242" w:lineRule="auto"/>
              <w:ind w:left="101" w:right="152"/>
              <w:jc w:val="both"/>
              <w:rPr>
                <w:rFonts w:hint="eastAsia" w:ascii="仿宋" w:hAnsi="仿宋" w:eastAsia="仿宋" w:cs="仿宋"/>
                <w:spacing w:val="-2"/>
                <w:sz w:val="21"/>
                <w:szCs w:val="21"/>
              </w:rPr>
            </w:pPr>
          </w:p>
        </w:tc>
        <w:tc>
          <w:tcPr>
            <w:tcW w:w="1394" w:type="dxa"/>
            <w:tcBorders>
              <w:top w:val="single" w:color="000000" w:sz="4" w:space="0"/>
              <w:left w:val="single" w:color="000000" w:sz="4" w:space="0"/>
              <w:bottom w:val="nil"/>
              <w:right w:val="single" w:color="000000" w:sz="4" w:space="0"/>
            </w:tcBorders>
          </w:tcPr>
          <w:p w14:paraId="22903F56">
            <w:pPr>
              <w:pStyle w:val="7"/>
              <w:spacing w:line="242" w:lineRule="auto"/>
              <w:ind w:left="101" w:right="152"/>
              <w:jc w:val="both"/>
              <w:rPr>
                <w:rFonts w:hint="eastAsia" w:ascii="仿宋" w:hAnsi="仿宋" w:eastAsia="仿宋" w:cs="仿宋"/>
                <w:spacing w:val="-2"/>
                <w:sz w:val="21"/>
                <w:szCs w:val="21"/>
              </w:rPr>
            </w:pPr>
          </w:p>
        </w:tc>
        <w:tc>
          <w:tcPr>
            <w:tcW w:w="3381" w:type="dxa"/>
            <w:tcBorders>
              <w:top w:val="single" w:color="000000" w:sz="4" w:space="0"/>
              <w:left w:val="single" w:color="000000" w:sz="4" w:space="0"/>
              <w:bottom w:val="nil"/>
              <w:right w:val="single" w:color="000000" w:sz="4" w:space="0"/>
            </w:tcBorders>
          </w:tcPr>
          <w:p w14:paraId="5C79880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培养学生阅读英文资料获取前</w:t>
            </w:r>
          </w:p>
        </w:tc>
        <w:tc>
          <w:tcPr>
            <w:tcW w:w="3979" w:type="dxa"/>
            <w:tcBorders>
              <w:top w:val="single" w:color="000000" w:sz="4" w:space="0"/>
              <w:left w:val="single" w:color="000000" w:sz="4" w:space="0"/>
              <w:bottom w:val="nil"/>
              <w:right w:val="single" w:color="000000" w:sz="4" w:space="0"/>
            </w:tcBorders>
          </w:tcPr>
          <w:p w14:paraId="294496B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包括学习、生活、工作等多个方面的</w:t>
            </w:r>
          </w:p>
        </w:tc>
      </w:tr>
      <w:tr w14:paraId="53F91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09" w:type="dxa"/>
            <w:tcBorders>
              <w:top w:val="nil"/>
              <w:left w:val="single" w:color="000000" w:sz="6" w:space="0"/>
              <w:bottom w:val="nil"/>
              <w:right w:val="single" w:color="000000" w:sz="4" w:space="0"/>
            </w:tcBorders>
          </w:tcPr>
          <w:p w14:paraId="553B69B0">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05A42DDF">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2204413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沿信息的能力、涉外口头交际</w:t>
            </w:r>
          </w:p>
        </w:tc>
        <w:tc>
          <w:tcPr>
            <w:tcW w:w="3979" w:type="dxa"/>
            <w:tcBorders>
              <w:top w:val="nil"/>
              <w:left w:val="single" w:color="000000" w:sz="4" w:space="0"/>
              <w:bottom w:val="nil"/>
              <w:right w:val="single" w:color="000000" w:sz="4" w:space="0"/>
            </w:tcBorders>
          </w:tcPr>
          <w:p w14:paraId="39C4F3DB">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主题单元，通过视听说、精读、翻译</w:t>
            </w:r>
          </w:p>
        </w:tc>
      </w:tr>
      <w:tr w14:paraId="348E6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09" w:type="dxa"/>
            <w:tcBorders>
              <w:top w:val="nil"/>
              <w:left w:val="single" w:color="000000" w:sz="6" w:space="0"/>
              <w:bottom w:val="nil"/>
              <w:right w:val="single" w:color="000000" w:sz="4" w:space="0"/>
            </w:tcBorders>
          </w:tcPr>
          <w:p w14:paraId="17FB217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7</w:t>
            </w:r>
          </w:p>
        </w:tc>
        <w:tc>
          <w:tcPr>
            <w:tcW w:w="1394" w:type="dxa"/>
            <w:tcBorders>
              <w:top w:val="nil"/>
              <w:left w:val="single" w:color="000000" w:sz="4" w:space="0"/>
              <w:bottom w:val="nil"/>
              <w:right w:val="single" w:color="000000" w:sz="4" w:space="0"/>
            </w:tcBorders>
          </w:tcPr>
          <w:p w14:paraId="61127BB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公共英语</w:t>
            </w:r>
          </w:p>
        </w:tc>
        <w:tc>
          <w:tcPr>
            <w:tcW w:w="3381" w:type="dxa"/>
            <w:tcBorders>
              <w:top w:val="nil"/>
              <w:left w:val="single" w:color="000000" w:sz="4" w:space="0"/>
              <w:bottom w:val="nil"/>
              <w:right w:val="single" w:color="000000" w:sz="4" w:space="0"/>
            </w:tcBorders>
          </w:tcPr>
          <w:p w14:paraId="3874801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和书面表达能力、跨文化交流</w:t>
            </w:r>
          </w:p>
        </w:tc>
        <w:tc>
          <w:tcPr>
            <w:tcW w:w="3979" w:type="dxa"/>
            <w:tcBorders>
              <w:top w:val="nil"/>
              <w:left w:val="single" w:color="000000" w:sz="4" w:space="0"/>
              <w:bottom w:val="nil"/>
              <w:right w:val="single" w:color="000000" w:sz="4" w:space="0"/>
            </w:tcBorders>
          </w:tcPr>
          <w:p w14:paraId="3D9AD53F">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写作等模块，全面提高学生听、说、</w:t>
            </w:r>
          </w:p>
        </w:tc>
      </w:tr>
      <w:tr w14:paraId="02B46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09" w:type="dxa"/>
            <w:tcBorders>
              <w:top w:val="nil"/>
              <w:left w:val="single" w:color="000000" w:sz="6" w:space="0"/>
              <w:bottom w:val="nil"/>
              <w:right w:val="single" w:color="000000" w:sz="4" w:space="0"/>
            </w:tcBorders>
          </w:tcPr>
          <w:p w14:paraId="4C7EAFCB">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nil"/>
              <w:right w:val="single" w:color="000000" w:sz="4" w:space="0"/>
            </w:tcBorders>
          </w:tcPr>
          <w:p w14:paraId="59FF0D50">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nil"/>
              <w:right w:val="single" w:color="000000" w:sz="4" w:space="0"/>
            </w:tcBorders>
          </w:tcPr>
          <w:p w14:paraId="40CED7E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能力、学生未来职业发展和英</w:t>
            </w:r>
          </w:p>
        </w:tc>
        <w:tc>
          <w:tcPr>
            <w:tcW w:w="3979" w:type="dxa"/>
            <w:tcBorders>
              <w:top w:val="nil"/>
              <w:left w:val="single" w:color="000000" w:sz="4" w:space="0"/>
              <w:bottom w:val="nil"/>
              <w:right w:val="single" w:color="000000" w:sz="4" w:space="0"/>
            </w:tcBorders>
          </w:tcPr>
          <w:p w14:paraId="0E4EB9C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读、写、译各方面英语能力</w:t>
            </w:r>
          </w:p>
        </w:tc>
      </w:tr>
      <w:tr w14:paraId="71684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09" w:type="dxa"/>
            <w:tcBorders>
              <w:top w:val="nil"/>
              <w:left w:val="single" w:color="000000" w:sz="6" w:space="0"/>
              <w:bottom w:val="double" w:color="000000" w:sz="4" w:space="0"/>
              <w:right w:val="single" w:color="000000" w:sz="4" w:space="0"/>
            </w:tcBorders>
          </w:tcPr>
          <w:p w14:paraId="4DDE2173">
            <w:pPr>
              <w:pStyle w:val="7"/>
              <w:spacing w:line="242" w:lineRule="auto"/>
              <w:ind w:left="101" w:right="152"/>
              <w:jc w:val="both"/>
              <w:rPr>
                <w:rFonts w:hint="eastAsia" w:ascii="仿宋" w:hAnsi="仿宋" w:eastAsia="仿宋" w:cs="仿宋"/>
                <w:spacing w:val="-2"/>
                <w:sz w:val="21"/>
                <w:szCs w:val="21"/>
              </w:rPr>
            </w:pPr>
          </w:p>
        </w:tc>
        <w:tc>
          <w:tcPr>
            <w:tcW w:w="1394" w:type="dxa"/>
            <w:tcBorders>
              <w:top w:val="nil"/>
              <w:left w:val="single" w:color="000000" w:sz="4" w:space="0"/>
              <w:bottom w:val="double" w:color="000000" w:sz="4" w:space="0"/>
              <w:right w:val="single" w:color="000000" w:sz="4" w:space="0"/>
            </w:tcBorders>
          </w:tcPr>
          <w:p w14:paraId="4737C499">
            <w:pPr>
              <w:pStyle w:val="7"/>
              <w:spacing w:line="242" w:lineRule="auto"/>
              <w:ind w:left="101" w:right="152"/>
              <w:jc w:val="both"/>
              <w:rPr>
                <w:rFonts w:hint="eastAsia" w:ascii="仿宋" w:hAnsi="仿宋" w:eastAsia="仿宋" w:cs="仿宋"/>
                <w:spacing w:val="-2"/>
                <w:sz w:val="21"/>
                <w:szCs w:val="21"/>
              </w:rPr>
            </w:pPr>
          </w:p>
        </w:tc>
        <w:tc>
          <w:tcPr>
            <w:tcW w:w="3381" w:type="dxa"/>
            <w:tcBorders>
              <w:top w:val="nil"/>
              <w:left w:val="single" w:color="000000" w:sz="4" w:space="0"/>
              <w:bottom w:val="double" w:color="000000" w:sz="4" w:space="0"/>
              <w:right w:val="single" w:color="000000" w:sz="4" w:space="0"/>
            </w:tcBorders>
          </w:tcPr>
          <w:p w14:paraId="50A9463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语终身学习能力</w:t>
            </w:r>
          </w:p>
        </w:tc>
        <w:tc>
          <w:tcPr>
            <w:tcW w:w="3979" w:type="dxa"/>
            <w:tcBorders>
              <w:top w:val="nil"/>
              <w:left w:val="single" w:color="000000" w:sz="4" w:space="0"/>
              <w:bottom w:val="double" w:color="000000" w:sz="4" w:space="0"/>
              <w:right w:val="single" w:color="000000" w:sz="4" w:space="0"/>
            </w:tcBorders>
          </w:tcPr>
          <w:p w14:paraId="2969F474">
            <w:pPr>
              <w:pStyle w:val="7"/>
              <w:spacing w:line="242" w:lineRule="auto"/>
              <w:ind w:left="101" w:right="152"/>
              <w:jc w:val="both"/>
              <w:rPr>
                <w:rFonts w:hint="eastAsia" w:ascii="仿宋" w:hAnsi="仿宋" w:eastAsia="仿宋" w:cs="仿宋"/>
                <w:spacing w:val="-2"/>
                <w:sz w:val="21"/>
                <w:szCs w:val="21"/>
              </w:rPr>
            </w:pPr>
          </w:p>
        </w:tc>
      </w:tr>
      <w:tr w14:paraId="30B84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5" w:hRule="atLeast"/>
        </w:trPr>
        <w:tc>
          <w:tcPr>
            <w:tcW w:w="709" w:type="dxa"/>
            <w:tcBorders>
              <w:left w:val="single" w:color="000000" w:sz="6" w:space="0"/>
              <w:bottom w:val="single" w:color="000000" w:sz="4" w:space="0"/>
              <w:right w:val="single" w:color="000000" w:sz="4" w:space="0"/>
            </w:tcBorders>
          </w:tcPr>
          <w:p w14:paraId="29CD7557">
            <w:pPr>
              <w:pStyle w:val="7"/>
              <w:spacing w:line="242" w:lineRule="auto"/>
              <w:ind w:left="101" w:right="152"/>
              <w:jc w:val="both"/>
              <w:rPr>
                <w:rFonts w:hint="eastAsia" w:ascii="仿宋" w:hAnsi="仿宋" w:eastAsia="仿宋" w:cs="仿宋"/>
                <w:spacing w:val="-2"/>
                <w:sz w:val="21"/>
                <w:szCs w:val="21"/>
              </w:rPr>
            </w:pPr>
          </w:p>
          <w:p w14:paraId="6ACE4D6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8</w:t>
            </w:r>
          </w:p>
        </w:tc>
        <w:tc>
          <w:tcPr>
            <w:tcW w:w="1394" w:type="dxa"/>
            <w:tcBorders>
              <w:left w:val="single" w:color="000000" w:sz="4" w:space="0"/>
              <w:bottom w:val="single" w:color="000000" w:sz="4" w:space="0"/>
              <w:right w:val="single" w:color="000000" w:sz="4" w:space="0"/>
            </w:tcBorders>
          </w:tcPr>
          <w:p w14:paraId="291FE512">
            <w:pPr>
              <w:pStyle w:val="7"/>
              <w:spacing w:line="242" w:lineRule="auto"/>
              <w:ind w:left="101" w:right="152"/>
              <w:jc w:val="both"/>
              <w:rPr>
                <w:rFonts w:hint="eastAsia" w:ascii="仿宋" w:hAnsi="仿宋" w:eastAsia="仿宋" w:cs="仿宋"/>
                <w:spacing w:val="-2"/>
                <w:sz w:val="21"/>
                <w:szCs w:val="21"/>
              </w:rPr>
            </w:pPr>
          </w:p>
          <w:p w14:paraId="7A35C3AA">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大学语文</w:t>
            </w:r>
          </w:p>
        </w:tc>
        <w:tc>
          <w:tcPr>
            <w:tcW w:w="3381" w:type="dxa"/>
            <w:tcBorders>
              <w:left w:val="single" w:color="000000" w:sz="4" w:space="0"/>
              <w:bottom w:val="single" w:color="000000" w:sz="4" w:space="0"/>
              <w:right w:val="single" w:color="000000" w:sz="4" w:space="0"/>
            </w:tcBorders>
          </w:tcPr>
          <w:p w14:paraId="1036228A">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培养学生阅读和理解文学作品的能力，提高学生文学鉴赏水平和文化修养，提升写作能力，以适应学习和工作的需要</w:t>
            </w:r>
          </w:p>
        </w:tc>
        <w:tc>
          <w:tcPr>
            <w:tcW w:w="3979" w:type="dxa"/>
            <w:tcBorders>
              <w:left w:val="single" w:color="000000" w:sz="4" w:space="0"/>
              <w:bottom w:val="single" w:color="000000" w:sz="4" w:space="0"/>
              <w:right w:val="single" w:color="000000" w:sz="4" w:space="0"/>
            </w:tcBorders>
          </w:tcPr>
          <w:p w14:paraId="1AB669C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散文阅读与欣赏；诗歌阅读与欣赏；小说阅读与欣赏；影视与戏剧欣赏；语言表达能力与技巧；实用写作训练</w:t>
            </w:r>
          </w:p>
        </w:tc>
      </w:tr>
      <w:tr w14:paraId="04C03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5" w:hRule="atLeast"/>
        </w:trPr>
        <w:tc>
          <w:tcPr>
            <w:tcW w:w="709" w:type="dxa"/>
            <w:tcBorders>
              <w:top w:val="single" w:color="000000" w:sz="4" w:space="0"/>
              <w:left w:val="single" w:color="000000" w:sz="6" w:space="0"/>
              <w:bottom w:val="single" w:color="000000" w:sz="4" w:space="0"/>
              <w:right w:val="single" w:color="000000" w:sz="4" w:space="0"/>
            </w:tcBorders>
          </w:tcPr>
          <w:p w14:paraId="6B781367">
            <w:pPr>
              <w:pStyle w:val="7"/>
              <w:spacing w:line="242" w:lineRule="auto"/>
              <w:ind w:left="101" w:right="152"/>
              <w:jc w:val="both"/>
              <w:rPr>
                <w:rFonts w:hint="eastAsia" w:ascii="仿宋" w:hAnsi="仿宋" w:eastAsia="仿宋" w:cs="仿宋"/>
                <w:spacing w:val="-2"/>
                <w:sz w:val="21"/>
                <w:szCs w:val="21"/>
              </w:rPr>
            </w:pPr>
          </w:p>
          <w:p w14:paraId="1A218E6C">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9</w:t>
            </w:r>
          </w:p>
        </w:tc>
        <w:tc>
          <w:tcPr>
            <w:tcW w:w="1394" w:type="dxa"/>
            <w:tcBorders>
              <w:top w:val="single" w:color="000000" w:sz="4" w:space="0"/>
              <w:left w:val="single" w:color="000000" w:sz="4" w:space="0"/>
              <w:bottom w:val="single" w:color="000000" w:sz="4" w:space="0"/>
              <w:right w:val="single" w:color="000000" w:sz="4" w:space="0"/>
            </w:tcBorders>
          </w:tcPr>
          <w:p w14:paraId="0C5AC38F">
            <w:pPr>
              <w:pStyle w:val="7"/>
              <w:spacing w:line="242" w:lineRule="auto"/>
              <w:ind w:left="101" w:right="152"/>
              <w:jc w:val="both"/>
              <w:rPr>
                <w:rFonts w:hint="eastAsia" w:ascii="仿宋" w:hAnsi="仿宋" w:eastAsia="仿宋" w:cs="仿宋"/>
                <w:spacing w:val="-2"/>
                <w:sz w:val="21"/>
                <w:szCs w:val="21"/>
              </w:rPr>
            </w:pPr>
          </w:p>
          <w:p w14:paraId="2934C7DB">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高等数学</w:t>
            </w:r>
          </w:p>
        </w:tc>
        <w:tc>
          <w:tcPr>
            <w:tcW w:w="3381" w:type="dxa"/>
            <w:tcBorders>
              <w:top w:val="single" w:color="000000" w:sz="4" w:space="0"/>
              <w:left w:val="single" w:color="000000" w:sz="4" w:space="0"/>
              <w:bottom w:val="single" w:color="000000" w:sz="4" w:space="0"/>
              <w:right w:val="single" w:color="000000" w:sz="4" w:space="0"/>
            </w:tcBorders>
          </w:tcPr>
          <w:p w14:paraId="02808379">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培养学生可持续发展的能力；提高学生数学素养和文化素养。为后续。专业课程的学习</w:t>
            </w:r>
          </w:p>
          <w:p w14:paraId="1781498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打下坚实数学基础</w:t>
            </w:r>
          </w:p>
        </w:tc>
        <w:tc>
          <w:tcPr>
            <w:tcW w:w="3979" w:type="dxa"/>
            <w:tcBorders>
              <w:top w:val="single" w:color="000000" w:sz="4" w:space="0"/>
              <w:left w:val="single" w:color="000000" w:sz="4" w:space="0"/>
              <w:bottom w:val="single" w:color="000000" w:sz="4" w:space="0"/>
              <w:right w:val="single" w:color="000000" w:sz="4" w:space="0"/>
            </w:tcBorders>
          </w:tcPr>
          <w:p w14:paraId="583A0E09">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函数极限与连续；一元函数微分学；一元函数积分学；常微分方程；一些数学问题、典故、观点中的数学文化</w:t>
            </w:r>
          </w:p>
        </w:tc>
      </w:tr>
      <w:tr w14:paraId="58F19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1" w:hRule="atLeast"/>
        </w:trPr>
        <w:tc>
          <w:tcPr>
            <w:tcW w:w="709" w:type="dxa"/>
            <w:tcBorders>
              <w:top w:val="single" w:color="000000" w:sz="4" w:space="0"/>
              <w:left w:val="single" w:color="000000" w:sz="6" w:space="0"/>
              <w:bottom w:val="single" w:color="000000" w:sz="4" w:space="0"/>
              <w:right w:val="single" w:color="000000" w:sz="4" w:space="0"/>
            </w:tcBorders>
          </w:tcPr>
          <w:p w14:paraId="3A001BC2">
            <w:pPr>
              <w:pStyle w:val="7"/>
              <w:spacing w:line="242" w:lineRule="auto"/>
              <w:ind w:left="101" w:right="152"/>
              <w:jc w:val="both"/>
              <w:rPr>
                <w:rFonts w:hint="eastAsia" w:ascii="仿宋" w:hAnsi="仿宋" w:eastAsia="仿宋" w:cs="仿宋"/>
                <w:spacing w:val="-2"/>
                <w:sz w:val="21"/>
                <w:szCs w:val="21"/>
              </w:rPr>
            </w:pPr>
          </w:p>
          <w:p w14:paraId="1CFAC2F7">
            <w:pPr>
              <w:pStyle w:val="7"/>
              <w:spacing w:line="242" w:lineRule="auto"/>
              <w:ind w:left="101" w:right="152"/>
              <w:jc w:val="both"/>
              <w:rPr>
                <w:rFonts w:hint="eastAsia" w:ascii="仿宋" w:hAnsi="仿宋" w:eastAsia="仿宋" w:cs="仿宋"/>
                <w:spacing w:val="-2"/>
                <w:sz w:val="21"/>
                <w:szCs w:val="21"/>
              </w:rPr>
            </w:pPr>
          </w:p>
          <w:p w14:paraId="2AFD6102">
            <w:pPr>
              <w:pStyle w:val="7"/>
              <w:spacing w:line="242" w:lineRule="auto"/>
              <w:ind w:left="101" w:right="152"/>
              <w:jc w:val="both"/>
              <w:rPr>
                <w:rFonts w:hint="eastAsia" w:ascii="仿宋" w:hAnsi="仿宋" w:eastAsia="仿宋" w:cs="仿宋"/>
                <w:spacing w:val="-2"/>
                <w:sz w:val="21"/>
                <w:szCs w:val="21"/>
              </w:rPr>
            </w:pPr>
          </w:p>
          <w:p w14:paraId="07651392">
            <w:pPr>
              <w:pStyle w:val="7"/>
              <w:spacing w:line="242" w:lineRule="auto"/>
              <w:ind w:left="101" w:right="152"/>
              <w:jc w:val="both"/>
              <w:rPr>
                <w:rFonts w:hint="eastAsia" w:ascii="仿宋" w:hAnsi="仿宋" w:eastAsia="仿宋" w:cs="仿宋"/>
                <w:spacing w:val="-2"/>
                <w:sz w:val="21"/>
                <w:szCs w:val="21"/>
              </w:rPr>
            </w:pPr>
          </w:p>
          <w:p w14:paraId="14EE334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10</w:t>
            </w:r>
          </w:p>
        </w:tc>
        <w:tc>
          <w:tcPr>
            <w:tcW w:w="1394" w:type="dxa"/>
            <w:tcBorders>
              <w:top w:val="single" w:color="000000" w:sz="4" w:space="0"/>
              <w:left w:val="single" w:color="000000" w:sz="4" w:space="0"/>
              <w:bottom w:val="single" w:color="000000" w:sz="4" w:space="0"/>
              <w:right w:val="single" w:color="000000" w:sz="4" w:space="0"/>
            </w:tcBorders>
          </w:tcPr>
          <w:p w14:paraId="5F0F6348">
            <w:pPr>
              <w:pStyle w:val="7"/>
              <w:spacing w:line="242" w:lineRule="auto"/>
              <w:ind w:left="101" w:right="152"/>
              <w:jc w:val="both"/>
              <w:rPr>
                <w:rFonts w:hint="eastAsia" w:ascii="仿宋" w:hAnsi="仿宋" w:eastAsia="仿宋" w:cs="仿宋"/>
                <w:spacing w:val="-2"/>
                <w:sz w:val="21"/>
                <w:szCs w:val="21"/>
              </w:rPr>
            </w:pPr>
          </w:p>
          <w:p w14:paraId="6B7E7CB5">
            <w:pPr>
              <w:pStyle w:val="7"/>
              <w:spacing w:line="242" w:lineRule="auto"/>
              <w:ind w:left="101" w:right="152"/>
              <w:jc w:val="both"/>
              <w:rPr>
                <w:rFonts w:hint="eastAsia" w:ascii="仿宋" w:hAnsi="仿宋" w:eastAsia="仿宋" w:cs="仿宋"/>
                <w:spacing w:val="-2"/>
                <w:sz w:val="21"/>
                <w:szCs w:val="21"/>
              </w:rPr>
            </w:pPr>
          </w:p>
          <w:p w14:paraId="69E56F1D">
            <w:pPr>
              <w:pStyle w:val="7"/>
              <w:spacing w:line="242" w:lineRule="auto"/>
              <w:ind w:left="101" w:right="152"/>
              <w:jc w:val="both"/>
              <w:rPr>
                <w:rFonts w:hint="eastAsia" w:ascii="仿宋" w:hAnsi="仿宋" w:eastAsia="仿宋" w:cs="仿宋"/>
                <w:spacing w:val="-2"/>
                <w:sz w:val="21"/>
                <w:szCs w:val="21"/>
              </w:rPr>
            </w:pPr>
          </w:p>
          <w:p w14:paraId="31207108">
            <w:pPr>
              <w:pStyle w:val="7"/>
              <w:spacing w:line="242" w:lineRule="auto"/>
              <w:ind w:left="101" w:right="152"/>
              <w:jc w:val="both"/>
              <w:rPr>
                <w:rFonts w:hint="eastAsia" w:ascii="仿宋" w:hAnsi="仿宋" w:eastAsia="仿宋" w:cs="仿宋"/>
                <w:spacing w:val="-2"/>
                <w:sz w:val="21"/>
                <w:szCs w:val="21"/>
              </w:rPr>
            </w:pPr>
          </w:p>
          <w:p w14:paraId="0798B622">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劳动教育</w:t>
            </w:r>
          </w:p>
        </w:tc>
        <w:tc>
          <w:tcPr>
            <w:tcW w:w="3381" w:type="dxa"/>
            <w:tcBorders>
              <w:top w:val="single" w:color="000000" w:sz="4" w:space="0"/>
              <w:left w:val="single" w:color="000000" w:sz="4" w:space="0"/>
              <w:bottom w:val="single" w:color="000000" w:sz="4" w:space="0"/>
              <w:right w:val="single" w:color="000000" w:sz="4" w:space="0"/>
            </w:tcBorders>
          </w:tcPr>
          <w:p w14:paraId="75FBDAB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通过本课程学习，能使学生掌握与自身未来职业发展密切相关的通用劳动科学知识，理解和形成马克思主义劳动观，树立正确的劳动价值取向和积极的劳动精神面貌，促进学生德智体美劳全面发展</w:t>
            </w:r>
          </w:p>
        </w:tc>
        <w:tc>
          <w:tcPr>
            <w:tcW w:w="3979" w:type="dxa"/>
            <w:tcBorders>
              <w:top w:val="single" w:color="000000" w:sz="4" w:space="0"/>
              <w:left w:val="single" w:color="000000" w:sz="4" w:space="0"/>
              <w:bottom w:val="single" w:color="000000" w:sz="4" w:space="0"/>
              <w:right w:val="single" w:color="000000" w:sz="4" w:space="0"/>
            </w:tcBorders>
          </w:tcPr>
          <w:p w14:paraId="5DD932B2">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着重讲授劳动教育基础知识和技能，以劳动教育为主，兼具我校特色专业教育、实习实训、社会实践、创新创业等各学科的联动性教育。建立以提升劳动素养为核心的“三大教学任务”——劳动情感、品德为主体的思政教育，劳动知识、技能学习的劳动实践，实验研究、分析探索的劳动创新</w:t>
            </w:r>
          </w:p>
        </w:tc>
      </w:tr>
      <w:tr w14:paraId="0AA8F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7" w:hRule="atLeast"/>
        </w:trPr>
        <w:tc>
          <w:tcPr>
            <w:tcW w:w="709" w:type="dxa"/>
            <w:tcBorders>
              <w:top w:val="single" w:color="000000" w:sz="4" w:space="0"/>
              <w:left w:val="single" w:color="000000" w:sz="6" w:space="0"/>
              <w:bottom w:val="single" w:color="000000" w:sz="4" w:space="0"/>
              <w:right w:val="single" w:color="000000" w:sz="4" w:space="0"/>
            </w:tcBorders>
          </w:tcPr>
          <w:p w14:paraId="129AC0AD">
            <w:pPr>
              <w:pStyle w:val="7"/>
              <w:spacing w:line="242" w:lineRule="auto"/>
              <w:ind w:left="101" w:right="152"/>
              <w:jc w:val="both"/>
              <w:rPr>
                <w:rFonts w:hint="eastAsia" w:ascii="仿宋" w:hAnsi="仿宋" w:eastAsia="仿宋" w:cs="仿宋"/>
                <w:spacing w:val="-2"/>
                <w:sz w:val="21"/>
                <w:szCs w:val="21"/>
              </w:rPr>
            </w:pPr>
          </w:p>
          <w:p w14:paraId="0AE8CB37">
            <w:pPr>
              <w:pStyle w:val="7"/>
              <w:spacing w:line="242" w:lineRule="auto"/>
              <w:ind w:left="101" w:right="152"/>
              <w:jc w:val="both"/>
              <w:rPr>
                <w:rFonts w:hint="eastAsia" w:ascii="仿宋" w:hAnsi="仿宋" w:eastAsia="仿宋" w:cs="仿宋"/>
                <w:spacing w:val="-2"/>
                <w:sz w:val="21"/>
                <w:szCs w:val="21"/>
              </w:rPr>
            </w:pPr>
          </w:p>
          <w:p w14:paraId="055B0336">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11</w:t>
            </w:r>
          </w:p>
        </w:tc>
        <w:tc>
          <w:tcPr>
            <w:tcW w:w="1394" w:type="dxa"/>
            <w:tcBorders>
              <w:top w:val="single" w:color="000000" w:sz="4" w:space="0"/>
              <w:left w:val="single" w:color="000000" w:sz="4" w:space="0"/>
              <w:bottom w:val="single" w:color="000000" w:sz="4" w:space="0"/>
              <w:right w:val="single" w:color="000000" w:sz="4" w:space="0"/>
            </w:tcBorders>
          </w:tcPr>
          <w:p w14:paraId="5BA8D4BB">
            <w:pPr>
              <w:pStyle w:val="7"/>
              <w:spacing w:line="242" w:lineRule="auto"/>
              <w:ind w:left="101" w:right="152"/>
              <w:jc w:val="both"/>
              <w:rPr>
                <w:rFonts w:hint="eastAsia" w:ascii="仿宋" w:hAnsi="仿宋" w:eastAsia="仿宋" w:cs="仿宋"/>
                <w:spacing w:val="-2"/>
                <w:sz w:val="21"/>
                <w:szCs w:val="21"/>
              </w:rPr>
            </w:pPr>
          </w:p>
          <w:p w14:paraId="65EB1A8A">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中华优秀传统</w:t>
            </w:r>
          </w:p>
          <w:p w14:paraId="50D33E3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文化</w:t>
            </w:r>
          </w:p>
        </w:tc>
        <w:tc>
          <w:tcPr>
            <w:tcW w:w="3381" w:type="dxa"/>
            <w:tcBorders>
              <w:top w:val="single" w:color="000000" w:sz="4" w:space="0"/>
              <w:left w:val="single" w:color="000000" w:sz="4" w:space="0"/>
              <w:bottom w:val="single" w:color="000000" w:sz="4" w:space="0"/>
              <w:right w:val="single" w:color="000000" w:sz="4" w:space="0"/>
            </w:tcBorders>
          </w:tcPr>
          <w:p w14:paraId="5A740C8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系统认识中国传统文化的内容、性质、特点等，提升学生人文素质和个人修养，提升民族自信心和凝聚力。培养学生把传统文化融入专业学习的意识和能力</w:t>
            </w:r>
          </w:p>
        </w:tc>
        <w:tc>
          <w:tcPr>
            <w:tcW w:w="3979" w:type="dxa"/>
            <w:tcBorders>
              <w:top w:val="single" w:color="000000" w:sz="4" w:space="0"/>
              <w:left w:val="single" w:color="000000" w:sz="4" w:space="0"/>
              <w:bottom w:val="single" w:color="000000" w:sz="4" w:space="0"/>
              <w:right w:val="single" w:color="000000" w:sz="4" w:space="0"/>
            </w:tcBorders>
          </w:tcPr>
          <w:p w14:paraId="0FED203A">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中华优秀传统文化性质和特点、各文化领域的发展脉络（传统思想、传统艺术、传统科技、政治制度、婚姻文化、建筑文化、饮食文化、传统节日等）、传统文化现代化、传统文化与专业学习等</w:t>
            </w:r>
          </w:p>
        </w:tc>
      </w:tr>
      <w:tr w14:paraId="76D1A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0" w:hRule="atLeast"/>
        </w:trPr>
        <w:tc>
          <w:tcPr>
            <w:tcW w:w="709" w:type="dxa"/>
            <w:tcBorders>
              <w:top w:val="single" w:color="000000" w:sz="4" w:space="0"/>
              <w:left w:val="single" w:color="000000" w:sz="6" w:space="0"/>
              <w:bottom w:val="single" w:color="000000" w:sz="4" w:space="0"/>
              <w:right w:val="single" w:color="000000" w:sz="4" w:space="0"/>
            </w:tcBorders>
          </w:tcPr>
          <w:p w14:paraId="3B6B4D15">
            <w:pPr>
              <w:pStyle w:val="7"/>
              <w:spacing w:line="242" w:lineRule="auto"/>
              <w:ind w:left="101" w:right="152"/>
              <w:jc w:val="both"/>
              <w:rPr>
                <w:rFonts w:hint="eastAsia" w:ascii="仿宋" w:hAnsi="仿宋" w:eastAsia="仿宋" w:cs="仿宋"/>
                <w:spacing w:val="-2"/>
                <w:sz w:val="21"/>
                <w:szCs w:val="21"/>
              </w:rPr>
            </w:pPr>
          </w:p>
          <w:p w14:paraId="7C4ACA37">
            <w:pPr>
              <w:pStyle w:val="7"/>
              <w:spacing w:line="242" w:lineRule="auto"/>
              <w:ind w:left="101" w:right="152"/>
              <w:jc w:val="both"/>
              <w:rPr>
                <w:rFonts w:hint="eastAsia" w:ascii="仿宋" w:hAnsi="仿宋" w:eastAsia="仿宋" w:cs="仿宋"/>
                <w:spacing w:val="-2"/>
                <w:sz w:val="21"/>
                <w:szCs w:val="21"/>
              </w:rPr>
            </w:pPr>
          </w:p>
          <w:p w14:paraId="546819CA">
            <w:pPr>
              <w:pStyle w:val="7"/>
              <w:spacing w:line="242" w:lineRule="auto"/>
              <w:ind w:left="101" w:right="152"/>
              <w:jc w:val="both"/>
              <w:rPr>
                <w:rFonts w:hint="eastAsia" w:ascii="仿宋" w:hAnsi="仿宋" w:eastAsia="仿宋" w:cs="仿宋"/>
                <w:spacing w:val="-2"/>
                <w:sz w:val="21"/>
                <w:szCs w:val="21"/>
              </w:rPr>
            </w:pPr>
          </w:p>
          <w:p w14:paraId="146C9E4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12</w:t>
            </w:r>
          </w:p>
        </w:tc>
        <w:tc>
          <w:tcPr>
            <w:tcW w:w="1394" w:type="dxa"/>
            <w:tcBorders>
              <w:top w:val="single" w:color="000000" w:sz="4" w:space="0"/>
              <w:left w:val="single" w:color="000000" w:sz="4" w:space="0"/>
              <w:bottom w:val="single" w:color="000000" w:sz="4" w:space="0"/>
              <w:right w:val="single" w:color="000000" w:sz="4" w:space="0"/>
            </w:tcBorders>
          </w:tcPr>
          <w:p w14:paraId="2141B0A7">
            <w:pPr>
              <w:pStyle w:val="7"/>
              <w:spacing w:line="242" w:lineRule="auto"/>
              <w:ind w:left="101" w:right="152"/>
              <w:jc w:val="both"/>
              <w:rPr>
                <w:rFonts w:hint="eastAsia" w:ascii="仿宋" w:hAnsi="仿宋" w:eastAsia="仿宋" w:cs="仿宋"/>
                <w:spacing w:val="-2"/>
                <w:sz w:val="21"/>
                <w:szCs w:val="21"/>
              </w:rPr>
            </w:pPr>
          </w:p>
          <w:p w14:paraId="7EC90393">
            <w:pPr>
              <w:pStyle w:val="7"/>
              <w:spacing w:line="242" w:lineRule="auto"/>
              <w:ind w:left="101" w:right="152"/>
              <w:jc w:val="both"/>
              <w:rPr>
                <w:rFonts w:hint="eastAsia" w:ascii="仿宋" w:hAnsi="仿宋" w:eastAsia="仿宋" w:cs="仿宋"/>
                <w:spacing w:val="-2"/>
                <w:sz w:val="21"/>
                <w:szCs w:val="21"/>
              </w:rPr>
            </w:pPr>
          </w:p>
          <w:p w14:paraId="69089223">
            <w:pPr>
              <w:pStyle w:val="7"/>
              <w:spacing w:line="242" w:lineRule="auto"/>
              <w:ind w:left="101" w:right="152"/>
              <w:jc w:val="both"/>
              <w:rPr>
                <w:rFonts w:hint="eastAsia" w:ascii="仿宋" w:hAnsi="仿宋" w:eastAsia="仿宋" w:cs="仿宋"/>
                <w:spacing w:val="-2"/>
                <w:sz w:val="21"/>
                <w:szCs w:val="21"/>
              </w:rPr>
            </w:pPr>
          </w:p>
          <w:p w14:paraId="60AA7084">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信息技术</w:t>
            </w:r>
          </w:p>
        </w:tc>
        <w:tc>
          <w:tcPr>
            <w:tcW w:w="3381" w:type="dxa"/>
            <w:tcBorders>
              <w:top w:val="single" w:color="000000" w:sz="4" w:space="0"/>
              <w:left w:val="single" w:color="000000" w:sz="4" w:space="0"/>
              <w:bottom w:val="single" w:color="000000" w:sz="4" w:space="0"/>
              <w:right w:val="single" w:color="000000" w:sz="4" w:space="0"/>
            </w:tcBorders>
          </w:tcPr>
          <w:p w14:paraId="3A11616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3979" w:type="dxa"/>
            <w:tcBorders>
              <w:top w:val="single" w:color="000000" w:sz="4" w:space="0"/>
              <w:left w:val="single" w:color="000000" w:sz="4" w:space="0"/>
              <w:bottom w:val="single" w:color="000000" w:sz="4" w:space="0"/>
              <w:right w:val="single" w:color="000000" w:sz="4" w:space="0"/>
            </w:tcBorders>
          </w:tcPr>
          <w:p w14:paraId="7DFC24CE">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包括计算机与信息社会、计算机系统、计算机网络、信息安全、数据库基础、办公软件、大数据云计算、人工智能等计算机新技术。本课程注重理论与实践相结</w:t>
            </w:r>
            <w:r>
              <w:rPr>
                <w:rFonts w:hint="eastAsia" w:ascii="仿宋" w:hAnsi="仿宋" w:eastAsia="仿宋" w:cs="仿宋"/>
                <w:spacing w:val="-2"/>
                <w:sz w:val="21"/>
                <w:szCs w:val="21"/>
              </w:rPr>
              <w:drawing>
                <wp:inline distT="0" distB="0" distL="0" distR="0">
                  <wp:extent cx="142240" cy="142240"/>
                  <wp:effectExtent l="0" t="0" r="10160" b="10160"/>
                  <wp:docPr id="106" name="Image 28"/>
                  <wp:cNvGraphicFramePr/>
                  <a:graphic xmlns:a="http://schemas.openxmlformats.org/drawingml/2006/main">
                    <a:graphicData uri="http://schemas.openxmlformats.org/drawingml/2006/picture">
                      <pic:pic xmlns:pic="http://schemas.openxmlformats.org/drawingml/2006/picture">
                        <pic:nvPicPr>
                          <pic:cNvPr id="106" name="Image 28"/>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，同时兼顾计算机应用领域的前沿知识</w:t>
            </w:r>
          </w:p>
        </w:tc>
      </w:tr>
      <w:tr w14:paraId="1EA28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8" w:hRule="atLeast"/>
        </w:trPr>
        <w:tc>
          <w:tcPr>
            <w:tcW w:w="709" w:type="dxa"/>
            <w:tcBorders>
              <w:top w:val="single" w:color="000000" w:sz="4" w:space="0"/>
              <w:left w:val="single" w:color="000000" w:sz="6" w:space="0"/>
              <w:bottom w:val="double" w:color="000000" w:sz="4" w:space="0"/>
              <w:right w:val="single" w:color="000000" w:sz="4" w:space="0"/>
            </w:tcBorders>
          </w:tcPr>
          <w:p w14:paraId="2337FC7B">
            <w:pPr>
              <w:pStyle w:val="7"/>
              <w:spacing w:line="242" w:lineRule="auto"/>
              <w:ind w:left="101" w:right="152"/>
              <w:jc w:val="both"/>
              <w:rPr>
                <w:rFonts w:hint="eastAsia" w:ascii="仿宋" w:hAnsi="仿宋" w:eastAsia="仿宋" w:cs="仿宋"/>
                <w:spacing w:val="-2"/>
                <w:sz w:val="21"/>
                <w:szCs w:val="21"/>
              </w:rPr>
            </w:pPr>
          </w:p>
          <w:p w14:paraId="36A716B4">
            <w:pPr>
              <w:pStyle w:val="7"/>
              <w:spacing w:line="242" w:lineRule="auto"/>
              <w:ind w:left="101" w:right="152"/>
              <w:jc w:val="both"/>
              <w:rPr>
                <w:rFonts w:hint="eastAsia" w:ascii="仿宋" w:hAnsi="仿宋" w:eastAsia="仿宋" w:cs="仿宋"/>
                <w:spacing w:val="-2"/>
                <w:sz w:val="21"/>
                <w:szCs w:val="21"/>
              </w:rPr>
            </w:pPr>
          </w:p>
          <w:p w14:paraId="0EF804E0">
            <w:pPr>
              <w:pStyle w:val="7"/>
              <w:spacing w:line="242" w:lineRule="auto"/>
              <w:ind w:left="101" w:right="152"/>
              <w:jc w:val="both"/>
              <w:rPr>
                <w:rFonts w:hint="eastAsia" w:ascii="仿宋" w:hAnsi="仿宋" w:eastAsia="仿宋" w:cs="仿宋"/>
                <w:spacing w:val="-2"/>
                <w:sz w:val="21"/>
                <w:szCs w:val="21"/>
              </w:rPr>
            </w:pPr>
          </w:p>
          <w:p w14:paraId="55A0DED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13</w:t>
            </w:r>
          </w:p>
        </w:tc>
        <w:tc>
          <w:tcPr>
            <w:tcW w:w="1394" w:type="dxa"/>
            <w:tcBorders>
              <w:top w:val="single" w:color="000000" w:sz="4" w:space="0"/>
              <w:left w:val="single" w:color="000000" w:sz="4" w:space="0"/>
              <w:bottom w:val="double" w:color="000000" w:sz="4" w:space="0"/>
              <w:right w:val="single" w:color="000000" w:sz="4" w:space="0"/>
            </w:tcBorders>
          </w:tcPr>
          <w:p w14:paraId="30209DBB">
            <w:pPr>
              <w:pStyle w:val="7"/>
              <w:spacing w:line="242" w:lineRule="auto"/>
              <w:ind w:left="101" w:right="152"/>
              <w:jc w:val="both"/>
              <w:rPr>
                <w:rFonts w:hint="eastAsia" w:ascii="仿宋" w:hAnsi="仿宋" w:eastAsia="仿宋" w:cs="仿宋"/>
                <w:spacing w:val="-2"/>
                <w:sz w:val="21"/>
                <w:szCs w:val="21"/>
              </w:rPr>
            </w:pPr>
          </w:p>
          <w:p w14:paraId="2DA297F2">
            <w:pPr>
              <w:pStyle w:val="7"/>
              <w:spacing w:line="242" w:lineRule="auto"/>
              <w:ind w:left="101" w:right="152"/>
              <w:jc w:val="both"/>
              <w:rPr>
                <w:rFonts w:hint="eastAsia" w:ascii="仿宋" w:hAnsi="仿宋" w:eastAsia="仿宋" w:cs="仿宋"/>
                <w:spacing w:val="-2"/>
                <w:sz w:val="21"/>
                <w:szCs w:val="21"/>
              </w:rPr>
            </w:pPr>
          </w:p>
          <w:p w14:paraId="2CF5785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大学生 职业发展与就业指导</w:t>
            </w:r>
          </w:p>
        </w:tc>
        <w:tc>
          <w:tcPr>
            <w:tcW w:w="3381" w:type="dxa"/>
            <w:tcBorders>
              <w:top w:val="single" w:color="000000" w:sz="4" w:space="0"/>
              <w:left w:val="single" w:color="000000" w:sz="4" w:space="0"/>
              <w:bottom w:val="double" w:color="000000" w:sz="4" w:space="0"/>
              <w:right w:val="single" w:color="000000" w:sz="4" w:space="0"/>
            </w:tcBorders>
          </w:tcPr>
          <w:p w14:paraId="4464C10F">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了解生涯规划意义和方法，引导学生认识自我和职业世界，了解职业素养和职业能力要求，了解就业形势和就业创业政策，掌握求职材料和面试技巧，提高依法维权意识，培养学生具备解决职场适应和职业</w:t>
            </w:r>
          </w:p>
          <w:p w14:paraId="25EF7217">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发展实际问题能力</w:t>
            </w:r>
          </w:p>
        </w:tc>
        <w:tc>
          <w:tcPr>
            <w:tcW w:w="3979" w:type="dxa"/>
            <w:tcBorders>
              <w:top w:val="single" w:color="000000" w:sz="4" w:space="0"/>
              <w:left w:val="single" w:color="000000" w:sz="4" w:space="0"/>
              <w:bottom w:val="double" w:color="000000" w:sz="4" w:space="0"/>
              <w:right w:val="single" w:color="000000" w:sz="4" w:space="0"/>
            </w:tcBorders>
          </w:tcPr>
          <w:p w14:paraId="1FF476A1">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职业生涯规划基本理论、自我认知、认识职业世界、职业生涯规划及大学生涯规划、职业素质与职业能力、求职和应聘、劳动者权益、毕业手续办理及人事代理、职场适应等内容</w:t>
            </w:r>
          </w:p>
        </w:tc>
      </w:tr>
      <w:tr w14:paraId="3139D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6" w:hRule="atLeast"/>
        </w:trPr>
        <w:tc>
          <w:tcPr>
            <w:tcW w:w="709" w:type="dxa"/>
            <w:tcBorders>
              <w:left w:val="single" w:color="000000" w:sz="6" w:space="0"/>
              <w:bottom w:val="single" w:color="000000" w:sz="4" w:space="0"/>
              <w:right w:val="single" w:color="000000" w:sz="4" w:space="0"/>
            </w:tcBorders>
          </w:tcPr>
          <w:p w14:paraId="12942BF2">
            <w:pPr>
              <w:pStyle w:val="7"/>
              <w:spacing w:line="242" w:lineRule="auto"/>
              <w:ind w:left="101" w:right="152"/>
              <w:jc w:val="both"/>
              <w:rPr>
                <w:rFonts w:hint="eastAsia" w:ascii="仿宋" w:hAnsi="仿宋" w:eastAsia="仿宋" w:cs="仿宋"/>
                <w:spacing w:val="-2"/>
                <w:sz w:val="21"/>
                <w:szCs w:val="21"/>
              </w:rPr>
            </w:pPr>
          </w:p>
          <w:p w14:paraId="02D84DD9">
            <w:pPr>
              <w:pStyle w:val="7"/>
              <w:spacing w:line="242" w:lineRule="auto"/>
              <w:ind w:left="101" w:right="152"/>
              <w:jc w:val="both"/>
              <w:rPr>
                <w:rFonts w:hint="eastAsia" w:ascii="仿宋" w:hAnsi="仿宋" w:eastAsia="仿宋" w:cs="仿宋"/>
                <w:spacing w:val="-2"/>
                <w:sz w:val="21"/>
                <w:szCs w:val="21"/>
              </w:rPr>
            </w:pPr>
          </w:p>
          <w:p w14:paraId="21E9789B">
            <w:pPr>
              <w:pStyle w:val="7"/>
              <w:spacing w:line="242" w:lineRule="auto"/>
              <w:ind w:left="101" w:right="152"/>
              <w:jc w:val="both"/>
              <w:rPr>
                <w:rFonts w:hint="eastAsia" w:ascii="仿宋" w:hAnsi="仿宋" w:eastAsia="仿宋" w:cs="仿宋"/>
                <w:spacing w:val="-2"/>
                <w:sz w:val="21"/>
                <w:szCs w:val="21"/>
              </w:rPr>
            </w:pPr>
          </w:p>
          <w:p w14:paraId="46A48677">
            <w:pPr>
              <w:pStyle w:val="7"/>
              <w:spacing w:line="242" w:lineRule="auto"/>
              <w:ind w:left="101" w:right="152"/>
              <w:jc w:val="both"/>
              <w:rPr>
                <w:rFonts w:hint="eastAsia" w:ascii="仿宋" w:hAnsi="仿宋" w:eastAsia="仿宋" w:cs="仿宋"/>
                <w:spacing w:val="-2"/>
                <w:sz w:val="21"/>
                <w:szCs w:val="21"/>
              </w:rPr>
            </w:pPr>
          </w:p>
          <w:p w14:paraId="1F06E681">
            <w:pPr>
              <w:pStyle w:val="7"/>
              <w:spacing w:line="242" w:lineRule="auto"/>
              <w:ind w:left="101" w:right="152"/>
              <w:jc w:val="both"/>
              <w:rPr>
                <w:rFonts w:hint="eastAsia" w:ascii="仿宋" w:hAnsi="仿宋" w:eastAsia="仿宋" w:cs="仿宋"/>
                <w:spacing w:val="-2"/>
                <w:sz w:val="21"/>
                <w:szCs w:val="21"/>
              </w:rPr>
            </w:pPr>
          </w:p>
          <w:p w14:paraId="1E839582">
            <w:pPr>
              <w:pStyle w:val="7"/>
              <w:spacing w:line="242" w:lineRule="auto"/>
              <w:ind w:left="101" w:right="152"/>
              <w:jc w:val="both"/>
              <w:rPr>
                <w:rFonts w:hint="eastAsia" w:ascii="仿宋" w:hAnsi="仿宋" w:eastAsia="仿宋" w:cs="仿宋"/>
                <w:spacing w:val="-2"/>
                <w:sz w:val="21"/>
                <w:szCs w:val="21"/>
              </w:rPr>
            </w:pPr>
          </w:p>
          <w:p w14:paraId="47A2FADE">
            <w:pPr>
              <w:pStyle w:val="7"/>
              <w:spacing w:line="242" w:lineRule="auto"/>
              <w:ind w:left="101" w:right="152"/>
              <w:jc w:val="both"/>
              <w:rPr>
                <w:rFonts w:hint="eastAsia" w:ascii="仿宋" w:hAnsi="仿宋" w:eastAsia="仿宋" w:cs="仿宋"/>
                <w:spacing w:val="-2"/>
                <w:sz w:val="21"/>
                <w:szCs w:val="21"/>
              </w:rPr>
            </w:pPr>
          </w:p>
          <w:p w14:paraId="7726C02E">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14</w:t>
            </w:r>
          </w:p>
        </w:tc>
        <w:tc>
          <w:tcPr>
            <w:tcW w:w="1394" w:type="dxa"/>
            <w:tcBorders>
              <w:left w:val="single" w:color="000000" w:sz="4" w:space="0"/>
              <w:bottom w:val="single" w:color="000000" w:sz="4" w:space="0"/>
              <w:right w:val="single" w:color="000000" w:sz="4" w:space="0"/>
            </w:tcBorders>
          </w:tcPr>
          <w:p w14:paraId="4B5C6FDC">
            <w:pPr>
              <w:pStyle w:val="7"/>
              <w:spacing w:line="242" w:lineRule="auto"/>
              <w:ind w:left="101" w:right="152"/>
              <w:jc w:val="both"/>
              <w:rPr>
                <w:rFonts w:hint="eastAsia" w:ascii="仿宋" w:hAnsi="仿宋" w:eastAsia="仿宋" w:cs="仿宋"/>
                <w:spacing w:val="-2"/>
                <w:sz w:val="21"/>
                <w:szCs w:val="21"/>
              </w:rPr>
            </w:pPr>
          </w:p>
          <w:p w14:paraId="2B2CE834">
            <w:pPr>
              <w:pStyle w:val="7"/>
              <w:spacing w:line="242" w:lineRule="auto"/>
              <w:ind w:left="101" w:right="152"/>
              <w:jc w:val="both"/>
              <w:rPr>
                <w:rFonts w:hint="eastAsia" w:ascii="仿宋" w:hAnsi="仿宋" w:eastAsia="仿宋" w:cs="仿宋"/>
                <w:spacing w:val="-2"/>
                <w:sz w:val="21"/>
                <w:szCs w:val="21"/>
              </w:rPr>
            </w:pPr>
          </w:p>
          <w:p w14:paraId="0287B266">
            <w:pPr>
              <w:pStyle w:val="7"/>
              <w:spacing w:line="242" w:lineRule="auto"/>
              <w:ind w:left="101" w:right="152"/>
              <w:jc w:val="both"/>
              <w:rPr>
                <w:rFonts w:hint="eastAsia" w:ascii="仿宋" w:hAnsi="仿宋" w:eastAsia="仿宋" w:cs="仿宋"/>
                <w:spacing w:val="-2"/>
                <w:sz w:val="21"/>
                <w:szCs w:val="21"/>
              </w:rPr>
            </w:pPr>
          </w:p>
          <w:p w14:paraId="17FA92B4">
            <w:pPr>
              <w:pStyle w:val="7"/>
              <w:spacing w:line="242" w:lineRule="auto"/>
              <w:ind w:left="101" w:right="152"/>
              <w:jc w:val="both"/>
              <w:rPr>
                <w:rFonts w:hint="eastAsia" w:ascii="仿宋" w:hAnsi="仿宋" w:eastAsia="仿宋" w:cs="仿宋"/>
                <w:spacing w:val="-2"/>
                <w:sz w:val="21"/>
                <w:szCs w:val="21"/>
              </w:rPr>
            </w:pPr>
          </w:p>
          <w:p w14:paraId="4CA4F4B1">
            <w:pPr>
              <w:pStyle w:val="7"/>
              <w:spacing w:line="242" w:lineRule="auto"/>
              <w:ind w:left="101" w:right="152"/>
              <w:jc w:val="both"/>
              <w:rPr>
                <w:rFonts w:hint="eastAsia" w:ascii="仿宋" w:hAnsi="仿宋" w:eastAsia="仿宋" w:cs="仿宋"/>
                <w:spacing w:val="-2"/>
                <w:sz w:val="21"/>
                <w:szCs w:val="21"/>
              </w:rPr>
            </w:pPr>
          </w:p>
          <w:p w14:paraId="6DE80D78">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创新创业教育（含创新创业基础和创新创意与创业）</w:t>
            </w:r>
          </w:p>
        </w:tc>
        <w:tc>
          <w:tcPr>
            <w:tcW w:w="3381" w:type="dxa"/>
            <w:tcBorders>
              <w:left w:val="single" w:color="000000" w:sz="4" w:space="0"/>
              <w:bottom w:val="single" w:color="000000" w:sz="4" w:space="0"/>
              <w:right w:val="single" w:color="000000" w:sz="4" w:space="0"/>
            </w:tcBorders>
          </w:tcPr>
          <w:p w14:paraId="728A9917">
            <w:pPr>
              <w:pStyle w:val="7"/>
              <w:spacing w:line="242" w:lineRule="auto"/>
              <w:ind w:left="101" w:right="152"/>
              <w:jc w:val="both"/>
              <w:rPr>
                <w:rFonts w:hint="eastAsia" w:ascii="仿宋" w:hAnsi="仿宋" w:eastAsia="仿宋" w:cs="仿宋"/>
                <w:spacing w:val="-2"/>
                <w:sz w:val="21"/>
                <w:szCs w:val="21"/>
              </w:rPr>
            </w:pPr>
          </w:p>
          <w:p w14:paraId="0D5496FD">
            <w:pPr>
              <w:pStyle w:val="7"/>
              <w:spacing w:line="242" w:lineRule="auto"/>
              <w:ind w:left="101" w:right="152"/>
              <w:jc w:val="both"/>
              <w:rPr>
                <w:rFonts w:hint="eastAsia" w:ascii="仿宋" w:hAnsi="仿宋" w:eastAsia="仿宋" w:cs="仿宋"/>
                <w:spacing w:val="-2"/>
                <w:sz w:val="21"/>
                <w:szCs w:val="21"/>
              </w:rPr>
            </w:pPr>
          </w:p>
          <w:p w14:paraId="3317B6F0">
            <w:pPr>
              <w:pStyle w:val="7"/>
              <w:spacing w:line="242" w:lineRule="auto"/>
              <w:ind w:left="101" w:right="152"/>
              <w:jc w:val="both"/>
              <w:rPr>
                <w:rFonts w:hint="eastAsia" w:ascii="仿宋" w:hAnsi="仿宋" w:eastAsia="仿宋" w:cs="仿宋"/>
                <w:spacing w:val="-2"/>
                <w:sz w:val="21"/>
                <w:szCs w:val="21"/>
              </w:rPr>
            </w:pPr>
          </w:p>
          <w:p w14:paraId="3BA4A4D0">
            <w:pPr>
              <w:pStyle w:val="7"/>
              <w:spacing w:line="242" w:lineRule="auto"/>
              <w:ind w:left="101" w:right="152"/>
              <w:jc w:val="both"/>
              <w:rPr>
                <w:rFonts w:hint="eastAsia" w:ascii="仿宋" w:hAnsi="仿宋" w:eastAsia="仿宋" w:cs="仿宋"/>
                <w:spacing w:val="-2"/>
                <w:sz w:val="21"/>
                <w:szCs w:val="21"/>
              </w:rPr>
            </w:pPr>
          </w:p>
          <w:p w14:paraId="48C3A6A9">
            <w:pPr>
              <w:pStyle w:val="7"/>
              <w:spacing w:line="242" w:lineRule="auto"/>
              <w:ind w:left="101" w:right="152"/>
              <w:jc w:val="both"/>
              <w:rPr>
                <w:rFonts w:hint="eastAsia" w:ascii="仿宋" w:hAnsi="仿宋" w:eastAsia="仿宋" w:cs="仿宋"/>
                <w:spacing w:val="-2"/>
                <w:sz w:val="21"/>
                <w:szCs w:val="21"/>
              </w:rPr>
            </w:pPr>
          </w:p>
          <w:p w14:paraId="17F8D68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培养创新思维，提升创新能力，以创新促进创业；提升创业能力，培育创客精神，以创业带动就业</w:t>
            </w:r>
          </w:p>
        </w:tc>
        <w:tc>
          <w:tcPr>
            <w:tcW w:w="3979" w:type="dxa"/>
            <w:tcBorders>
              <w:left w:val="single" w:color="000000" w:sz="4" w:space="0"/>
              <w:bottom w:val="single" w:color="000000" w:sz="4" w:space="0"/>
              <w:right w:val="single" w:color="000000" w:sz="4" w:space="0"/>
            </w:tcBorders>
          </w:tcPr>
          <w:p w14:paraId="1E6CBAB5">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包括线下《创新创业基础》和线上《创新创意与创业》。线下部分教学以培养创业者精神，介绍开展创业活动所需要的基本知识为主，包括创业者素质和创客精神，创业的基本概念、原理、方法和相关理论。线上部分《创新创意与创业》侧重培养学生理解创新、应用创新、设计创新的行动力。通过揭示创新创意的本质和规律，以丰富的案例解读多种思维形式，进行创新思维训练，传授创新方法，激发学生的创意创新创造动机，培养学生正确的创新观和创新意识，提升学生的创新能力，为专业学习和创新创业</w:t>
            </w:r>
          </w:p>
          <w:p w14:paraId="0C40DCD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打基础</w:t>
            </w:r>
          </w:p>
        </w:tc>
      </w:tr>
      <w:tr w14:paraId="3E197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6" w:hRule="atLeast"/>
        </w:trPr>
        <w:tc>
          <w:tcPr>
            <w:tcW w:w="709" w:type="dxa"/>
            <w:tcBorders>
              <w:top w:val="single" w:color="000000" w:sz="4" w:space="0"/>
              <w:left w:val="single" w:color="000000" w:sz="6" w:space="0"/>
              <w:bottom w:val="single" w:color="000000" w:sz="4" w:space="0"/>
              <w:right w:val="single" w:color="000000" w:sz="4" w:space="0"/>
            </w:tcBorders>
          </w:tcPr>
          <w:p w14:paraId="0FA472F0">
            <w:pPr>
              <w:pStyle w:val="7"/>
              <w:spacing w:line="242" w:lineRule="auto"/>
              <w:ind w:left="101" w:right="152"/>
              <w:jc w:val="both"/>
              <w:rPr>
                <w:rFonts w:hint="eastAsia" w:ascii="仿宋" w:hAnsi="仿宋" w:eastAsia="仿宋" w:cs="仿宋"/>
                <w:spacing w:val="-2"/>
                <w:sz w:val="21"/>
                <w:szCs w:val="21"/>
              </w:rPr>
            </w:pPr>
          </w:p>
          <w:p w14:paraId="7D16DC12">
            <w:pPr>
              <w:pStyle w:val="7"/>
              <w:spacing w:line="242" w:lineRule="auto"/>
              <w:ind w:left="101" w:right="152"/>
              <w:jc w:val="both"/>
              <w:rPr>
                <w:rFonts w:hint="eastAsia" w:ascii="仿宋" w:hAnsi="仿宋" w:eastAsia="仿宋" w:cs="仿宋"/>
                <w:spacing w:val="-2"/>
                <w:sz w:val="21"/>
                <w:szCs w:val="21"/>
              </w:rPr>
            </w:pPr>
          </w:p>
          <w:p w14:paraId="107CADD2">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15</w:t>
            </w:r>
          </w:p>
        </w:tc>
        <w:tc>
          <w:tcPr>
            <w:tcW w:w="1394" w:type="dxa"/>
            <w:tcBorders>
              <w:top w:val="single" w:color="000000" w:sz="4" w:space="0"/>
              <w:left w:val="single" w:color="000000" w:sz="4" w:space="0"/>
              <w:bottom w:val="single" w:color="000000" w:sz="4" w:space="0"/>
              <w:right w:val="single" w:color="000000" w:sz="4" w:space="0"/>
            </w:tcBorders>
          </w:tcPr>
          <w:p w14:paraId="4A2F1FA4">
            <w:pPr>
              <w:pStyle w:val="7"/>
              <w:spacing w:line="242" w:lineRule="auto"/>
              <w:ind w:left="101" w:right="152"/>
              <w:jc w:val="both"/>
              <w:rPr>
                <w:rFonts w:hint="eastAsia" w:ascii="仿宋" w:hAnsi="仿宋" w:eastAsia="仿宋" w:cs="仿宋"/>
                <w:spacing w:val="-2"/>
                <w:sz w:val="21"/>
                <w:szCs w:val="21"/>
              </w:rPr>
            </w:pPr>
          </w:p>
          <w:p w14:paraId="219727B6">
            <w:pPr>
              <w:pStyle w:val="7"/>
              <w:spacing w:line="242" w:lineRule="auto"/>
              <w:ind w:left="101" w:right="152"/>
              <w:jc w:val="both"/>
              <w:rPr>
                <w:rFonts w:hint="eastAsia" w:ascii="仿宋" w:hAnsi="仿宋" w:eastAsia="仿宋" w:cs="仿宋"/>
                <w:spacing w:val="-2"/>
                <w:sz w:val="21"/>
                <w:szCs w:val="21"/>
              </w:rPr>
            </w:pPr>
          </w:p>
          <w:p w14:paraId="6673CFDC">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军事理论</w:t>
            </w:r>
          </w:p>
        </w:tc>
        <w:tc>
          <w:tcPr>
            <w:tcW w:w="3381" w:type="dxa"/>
            <w:tcBorders>
              <w:top w:val="single" w:color="000000" w:sz="4" w:space="0"/>
              <w:left w:val="single" w:color="000000" w:sz="4" w:space="0"/>
              <w:bottom w:val="single" w:color="000000" w:sz="4" w:space="0"/>
              <w:right w:val="single" w:color="000000" w:sz="4" w:space="0"/>
            </w:tcBorders>
          </w:tcPr>
          <w:p w14:paraId="4E1E439B">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了解军事基础知识，增强国防观念、国家安全意识和忧患危机意识，弘扬爱国主义精神、传承红色基因、提高学生综国防素质</w:t>
            </w:r>
          </w:p>
        </w:tc>
        <w:tc>
          <w:tcPr>
            <w:tcW w:w="3979" w:type="dxa"/>
            <w:tcBorders>
              <w:top w:val="single" w:color="000000" w:sz="4" w:space="0"/>
              <w:left w:val="single" w:color="000000" w:sz="4" w:space="0"/>
              <w:bottom w:val="single" w:color="000000" w:sz="4" w:space="0"/>
              <w:right w:val="single" w:color="000000" w:sz="4" w:space="0"/>
            </w:tcBorders>
          </w:tcPr>
          <w:p w14:paraId="2067468A">
            <w:pPr>
              <w:pStyle w:val="7"/>
              <w:spacing w:line="242" w:lineRule="auto"/>
              <w:ind w:left="101" w:right="152"/>
              <w:jc w:val="both"/>
              <w:rPr>
                <w:rFonts w:hint="eastAsia" w:ascii="仿宋" w:hAnsi="仿宋" w:eastAsia="仿宋" w:cs="仿宋"/>
                <w:spacing w:val="-2"/>
                <w:sz w:val="21"/>
                <w:szCs w:val="21"/>
              </w:rPr>
            </w:pPr>
          </w:p>
          <w:p w14:paraId="58769E3C">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主要包括中国国防、国家安全、军事思想、现代战争、信息化装备五个方面内容</w:t>
            </w:r>
          </w:p>
        </w:tc>
      </w:tr>
      <w:tr w14:paraId="0BEC2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6" w:hRule="atLeast"/>
        </w:trPr>
        <w:tc>
          <w:tcPr>
            <w:tcW w:w="709" w:type="dxa"/>
            <w:tcBorders>
              <w:top w:val="single" w:color="000000" w:sz="4" w:space="0"/>
              <w:left w:val="single" w:color="000000" w:sz="6" w:space="0"/>
              <w:bottom w:val="single" w:color="000000" w:sz="4" w:space="0"/>
              <w:right w:val="single" w:color="000000" w:sz="4" w:space="0"/>
            </w:tcBorders>
          </w:tcPr>
          <w:p w14:paraId="04A6855A">
            <w:pPr>
              <w:pStyle w:val="7"/>
              <w:spacing w:line="242" w:lineRule="auto"/>
              <w:ind w:left="101" w:right="152"/>
              <w:jc w:val="both"/>
              <w:rPr>
                <w:rFonts w:hint="eastAsia" w:ascii="仿宋" w:hAnsi="仿宋" w:eastAsia="仿宋" w:cs="仿宋"/>
                <w:spacing w:val="-2"/>
                <w:sz w:val="21"/>
                <w:szCs w:val="21"/>
              </w:rPr>
            </w:pPr>
          </w:p>
          <w:p w14:paraId="363CAC62">
            <w:pPr>
              <w:pStyle w:val="7"/>
              <w:spacing w:line="242" w:lineRule="auto"/>
              <w:ind w:left="101" w:right="152"/>
              <w:jc w:val="both"/>
              <w:rPr>
                <w:rFonts w:hint="eastAsia" w:ascii="仿宋" w:hAnsi="仿宋" w:eastAsia="仿宋" w:cs="仿宋"/>
                <w:spacing w:val="-2"/>
                <w:sz w:val="21"/>
                <w:szCs w:val="21"/>
              </w:rPr>
            </w:pPr>
          </w:p>
          <w:p w14:paraId="71B93B37">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16</w:t>
            </w:r>
          </w:p>
        </w:tc>
        <w:tc>
          <w:tcPr>
            <w:tcW w:w="1394" w:type="dxa"/>
            <w:tcBorders>
              <w:top w:val="single" w:color="000000" w:sz="4" w:space="0"/>
              <w:left w:val="single" w:color="000000" w:sz="4" w:space="0"/>
              <w:bottom w:val="single" w:color="000000" w:sz="4" w:space="0"/>
              <w:right w:val="single" w:color="000000" w:sz="4" w:space="0"/>
            </w:tcBorders>
          </w:tcPr>
          <w:p w14:paraId="65D7A20B">
            <w:pPr>
              <w:pStyle w:val="7"/>
              <w:spacing w:line="242" w:lineRule="auto"/>
              <w:ind w:left="101" w:right="152"/>
              <w:jc w:val="both"/>
              <w:rPr>
                <w:rFonts w:hint="eastAsia" w:ascii="仿宋" w:hAnsi="仿宋" w:eastAsia="仿宋" w:cs="仿宋"/>
                <w:spacing w:val="-2"/>
                <w:sz w:val="21"/>
                <w:szCs w:val="21"/>
              </w:rPr>
            </w:pPr>
          </w:p>
          <w:p w14:paraId="25985676">
            <w:pPr>
              <w:pStyle w:val="7"/>
              <w:spacing w:line="242" w:lineRule="auto"/>
              <w:ind w:left="101" w:right="152"/>
              <w:jc w:val="both"/>
              <w:rPr>
                <w:rFonts w:hint="eastAsia" w:ascii="仿宋" w:hAnsi="仿宋" w:eastAsia="仿宋" w:cs="仿宋"/>
                <w:spacing w:val="-2"/>
                <w:sz w:val="21"/>
                <w:szCs w:val="21"/>
              </w:rPr>
            </w:pPr>
          </w:p>
          <w:p w14:paraId="701F4FDD">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军事技能</w:t>
            </w:r>
          </w:p>
        </w:tc>
        <w:tc>
          <w:tcPr>
            <w:tcW w:w="3381" w:type="dxa"/>
            <w:tcBorders>
              <w:top w:val="single" w:color="000000" w:sz="4" w:space="0"/>
              <w:left w:val="single" w:color="000000" w:sz="4" w:space="0"/>
              <w:bottom w:val="single" w:color="000000" w:sz="4" w:space="0"/>
              <w:right w:val="single" w:color="000000" w:sz="4" w:space="0"/>
            </w:tcBorders>
          </w:tcPr>
          <w:p w14:paraId="536F4E20">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掌握基本军事技能，增强国防观念、国家安全意识和忧患危机意识，弘扬爱国主义精神、传承红色基因、提高学生综</w:t>
            </w:r>
            <w:r>
              <w:rPr>
                <w:rFonts w:hint="eastAsia" w:ascii="仿宋" w:hAnsi="仿宋" w:eastAsia="仿宋" w:cs="仿宋"/>
                <w:spacing w:val="-2"/>
                <w:sz w:val="21"/>
                <w:szCs w:val="21"/>
              </w:rPr>
              <w:drawing>
                <wp:inline distT="0" distB="0" distL="0" distR="0">
                  <wp:extent cx="142240" cy="142240"/>
                  <wp:effectExtent l="0" t="0" r="10160" b="10160"/>
                  <wp:docPr id="108" name="Image 30"/>
                  <wp:cNvGraphicFramePr/>
                  <a:graphic xmlns:a="http://schemas.openxmlformats.org/drawingml/2006/main">
                    <a:graphicData uri="http://schemas.openxmlformats.org/drawingml/2006/picture">
                      <pic:pic xmlns:pic="http://schemas.openxmlformats.org/drawingml/2006/picture">
                        <pic:nvPicPr>
                          <pic:cNvPr id="108" name="Image 30"/>
                          <pic:cNvPicPr/>
                        </pic:nvPicPr>
                        <pic:blipFill>
                          <a:blip r:embed="rId8" cstate="print"/>
                          <a:stretch>
                            <a:fillRect/>
                          </a:stretch>
                        </pic:blipFill>
                        <pic:spPr>
                          <a:xfrm>
                            <a:off x="0" y="0"/>
                            <a:ext cx="142874" cy="142874"/>
                          </a:xfrm>
                          <a:prstGeom prst="rect">
                            <a:avLst/>
                          </a:prstGeom>
                        </pic:spPr>
                      </pic:pic>
                    </a:graphicData>
                  </a:graphic>
                </wp:inline>
              </w:drawing>
            </w:r>
          </w:p>
          <w:p w14:paraId="6865D0F3">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国防素质</w:t>
            </w:r>
          </w:p>
        </w:tc>
        <w:tc>
          <w:tcPr>
            <w:tcW w:w="3979" w:type="dxa"/>
            <w:tcBorders>
              <w:top w:val="single" w:color="000000" w:sz="4" w:space="0"/>
              <w:left w:val="single" w:color="000000" w:sz="4" w:space="0"/>
              <w:bottom w:val="single" w:color="000000" w:sz="4" w:space="0"/>
              <w:right w:val="single" w:color="000000" w:sz="4" w:space="0"/>
            </w:tcBorders>
          </w:tcPr>
          <w:p w14:paraId="7A2095A8">
            <w:pPr>
              <w:pStyle w:val="7"/>
              <w:spacing w:line="242" w:lineRule="auto"/>
              <w:ind w:left="101" w:right="152"/>
              <w:jc w:val="both"/>
              <w:rPr>
                <w:rFonts w:hint="eastAsia" w:ascii="仿宋" w:hAnsi="仿宋" w:eastAsia="仿宋" w:cs="仿宋"/>
                <w:spacing w:val="-2"/>
                <w:sz w:val="21"/>
                <w:szCs w:val="21"/>
              </w:rPr>
            </w:pPr>
            <w:r>
              <w:rPr>
                <w:rFonts w:hint="eastAsia" w:ascii="仿宋" w:hAnsi="仿宋" w:eastAsia="仿宋" w:cs="仿宋"/>
                <w:spacing w:val="-2"/>
                <w:sz w:val="21"/>
                <w:szCs w:val="21"/>
              </w:rPr>
              <w:t>主要包括共同条令教育与训练、射击与战术训练、防卫技能与战时防护训练、战备基础与应用训练等方面的相应训练</w:t>
            </w:r>
          </w:p>
        </w:tc>
      </w:tr>
    </w:tbl>
    <w:p w14:paraId="59336250">
      <w:pPr>
        <w:pStyle w:val="7"/>
        <w:spacing w:line="242" w:lineRule="auto"/>
        <w:ind w:left="101" w:right="152"/>
        <w:jc w:val="both"/>
        <w:rPr>
          <w:rFonts w:hint="eastAsia" w:ascii="仿宋" w:hAnsi="仿宋" w:eastAsia="仿宋" w:cs="仿宋"/>
          <w:spacing w:val="-2"/>
          <w:sz w:val="21"/>
          <w:szCs w:val="21"/>
        </w:rPr>
      </w:pPr>
    </w:p>
    <w:p w14:paraId="4BC47FA2">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p w14:paraId="4E128E64">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p w14:paraId="3127ED29">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p w14:paraId="08CA89DC">
      <w:pPr>
        <w:pStyle w:val="8"/>
        <w:widowControl w:val="0"/>
        <w:numPr>
          <w:ilvl w:val="0"/>
          <w:numId w:val="0"/>
        </w:numPr>
        <w:tabs>
          <w:tab w:val="left" w:pos="1319"/>
        </w:tabs>
        <w:autoSpaceDE w:val="0"/>
        <w:autoSpaceDN w:val="0"/>
        <w:spacing w:before="1" w:after="0" w:line="240" w:lineRule="auto"/>
        <w:ind w:right="0" w:rightChars="0"/>
        <w:jc w:val="center"/>
        <w:rPr>
          <w:b/>
          <w:bCs/>
          <w:spacing w:val="-3"/>
          <w:sz w:val="24"/>
        </w:rPr>
      </w:pPr>
      <w:r>
        <w:rPr>
          <w:spacing w:val="-30"/>
          <w:sz w:val="24"/>
        </w:rPr>
        <w:t xml:space="preserve">表 </w:t>
      </w:r>
      <w:r>
        <w:rPr>
          <w:sz w:val="24"/>
        </w:rPr>
        <w:t>5</w:t>
      </w:r>
      <w:r>
        <w:rPr>
          <w:spacing w:val="-20"/>
          <w:sz w:val="24"/>
        </w:rPr>
        <w:t xml:space="preserve"> </w:t>
      </w:r>
      <w:r>
        <w:rPr>
          <w:b/>
          <w:bCs/>
          <w:spacing w:val="-20"/>
          <w:sz w:val="24"/>
        </w:rPr>
        <w:t>专业</w:t>
      </w:r>
      <w:r>
        <w:rPr>
          <w:b/>
          <w:bCs/>
          <w:sz w:val="24"/>
        </w:rPr>
        <w:t>（技能）</w:t>
      </w:r>
      <w:r>
        <w:rPr>
          <w:b/>
          <w:bCs/>
          <w:spacing w:val="-3"/>
          <w:sz w:val="24"/>
        </w:rPr>
        <w:t>课程概述</w:t>
      </w:r>
    </w:p>
    <w:tbl>
      <w:tblPr>
        <w:tblStyle w:val="5"/>
        <w:tblW w:w="0" w:type="auto"/>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0"/>
        <w:gridCol w:w="1130"/>
        <w:gridCol w:w="3793"/>
        <w:gridCol w:w="3384"/>
      </w:tblGrid>
      <w:tr w14:paraId="55841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770" w:type="dxa"/>
            <w:tcBorders>
              <w:top w:val="single" w:color="000000" w:sz="4" w:space="0"/>
              <w:left w:val="single" w:color="000000" w:sz="4" w:space="0"/>
              <w:bottom w:val="single" w:color="000000" w:sz="4" w:space="0"/>
              <w:right w:val="single" w:color="000000" w:sz="4" w:space="0"/>
            </w:tcBorders>
          </w:tcPr>
          <w:p w14:paraId="51F3B55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序号</w:t>
            </w:r>
          </w:p>
        </w:tc>
        <w:tc>
          <w:tcPr>
            <w:tcW w:w="1130" w:type="dxa"/>
            <w:tcBorders>
              <w:top w:val="single" w:color="000000" w:sz="4" w:space="0"/>
              <w:left w:val="single" w:color="000000" w:sz="4" w:space="0"/>
              <w:bottom w:val="single" w:color="000000" w:sz="4" w:space="0"/>
              <w:right w:val="single" w:color="000000" w:sz="4" w:space="0"/>
            </w:tcBorders>
          </w:tcPr>
          <w:p w14:paraId="1FF7E9D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课程名称</w:t>
            </w:r>
          </w:p>
        </w:tc>
        <w:tc>
          <w:tcPr>
            <w:tcW w:w="3793" w:type="dxa"/>
            <w:tcBorders>
              <w:top w:val="single" w:color="000000" w:sz="4" w:space="0"/>
              <w:left w:val="single" w:color="000000" w:sz="4" w:space="0"/>
              <w:bottom w:val="single" w:color="000000" w:sz="4" w:space="0"/>
              <w:right w:val="single" w:color="000000" w:sz="4" w:space="0"/>
            </w:tcBorders>
          </w:tcPr>
          <w:p w14:paraId="50615CF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center"/>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课程目标</w:t>
            </w:r>
          </w:p>
        </w:tc>
        <w:tc>
          <w:tcPr>
            <w:tcW w:w="3384" w:type="dxa"/>
            <w:tcBorders>
              <w:top w:val="single" w:color="000000" w:sz="4" w:space="0"/>
              <w:left w:val="single" w:color="000000" w:sz="4" w:space="0"/>
              <w:bottom w:val="single" w:color="000000" w:sz="4" w:space="0"/>
              <w:right w:val="single" w:color="000000" w:sz="4" w:space="0"/>
            </w:tcBorders>
          </w:tcPr>
          <w:p w14:paraId="6964CFD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主要内容和教学要求</w:t>
            </w:r>
          </w:p>
        </w:tc>
      </w:tr>
      <w:tr w14:paraId="45E53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2" w:hRule="atLeast"/>
        </w:trPr>
        <w:tc>
          <w:tcPr>
            <w:tcW w:w="770" w:type="dxa"/>
            <w:tcBorders>
              <w:top w:val="single" w:color="000000" w:sz="4" w:space="0"/>
              <w:left w:val="single" w:color="000000" w:sz="4" w:space="0"/>
              <w:right w:val="single" w:color="000000" w:sz="4" w:space="0"/>
            </w:tcBorders>
          </w:tcPr>
          <w:p w14:paraId="01D91A9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33C93E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C856DB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DC9C70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w:t>
            </w:r>
          </w:p>
        </w:tc>
        <w:tc>
          <w:tcPr>
            <w:tcW w:w="1130" w:type="dxa"/>
            <w:tcBorders>
              <w:top w:val="single" w:color="000000" w:sz="4" w:space="0"/>
              <w:left w:val="single" w:color="000000" w:sz="4" w:space="0"/>
              <w:right w:val="single" w:color="000000" w:sz="4" w:space="0"/>
            </w:tcBorders>
          </w:tcPr>
          <w:p w14:paraId="266201D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CBF383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7839F8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AE4FA3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管理学基础</w:t>
            </w:r>
          </w:p>
        </w:tc>
        <w:tc>
          <w:tcPr>
            <w:tcW w:w="3793" w:type="dxa"/>
            <w:tcBorders>
              <w:top w:val="single" w:color="000000" w:sz="4" w:space="0"/>
              <w:left w:val="single" w:color="000000" w:sz="4" w:space="0"/>
              <w:right w:val="single" w:color="000000" w:sz="4" w:space="0"/>
            </w:tcBorders>
          </w:tcPr>
          <w:p w14:paraId="1D691A4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现代管理系统的基础知识，包括管理的概念、属性，管理主体、企业管理、管理基础职能等；管理思想，包括管理思想的演进过程、管理原理、在实践中的应用等；计划、组织、领导、控制、创新的概念、类型、地位、作用、方法步骤等的知识</w:t>
            </w:r>
          </w:p>
        </w:tc>
        <w:tc>
          <w:tcPr>
            <w:tcW w:w="3384" w:type="dxa"/>
            <w:tcBorders>
              <w:top w:val="single" w:color="000000" w:sz="4" w:space="0"/>
              <w:left w:val="single" w:color="000000" w:sz="4" w:space="0"/>
              <w:right w:val="single" w:color="000000" w:sz="4" w:space="0"/>
            </w:tcBorders>
          </w:tcPr>
          <w:p w14:paraId="60C8F50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529276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6064D5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现代管理系统的基础知识、管理思想、计划、组织、领导、控制、创新的概念、类型、地位、作用、方法步骤等内容</w:t>
            </w:r>
          </w:p>
        </w:tc>
      </w:tr>
      <w:tr w14:paraId="2690A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770" w:type="dxa"/>
            <w:tcBorders>
              <w:top w:val="single" w:color="000000" w:sz="8" w:space="0"/>
            </w:tcBorders>
          </w:tcPr>
          <w:p w14:paraId="104D8CD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4C8C78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F2FAA6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901663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w:t>
            </w:r>
          </w:p>
        </w:tc>
        <w:tc>
          <w:tcPr>
            <w:tcW w:w="1130" w:type="dxa"/>
            <w:tcBorders>
              <w:top w:val="single" w:color="000000" w:sz="8" w:space="0"/>
            </w:tcBorders>
          </w:tcPr>
          <w:p w14:paraId="35FCD8F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1D73DF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35D92A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6DEE49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经济学基础</w:t>
            </w:r>
          </w:p>
        </w:tc>
        <w:tc>
          <w:tcPr>
            <w:tcW w:w="3793" w:type="dxa"/>
            <w:tcBorders>
              <w:top w:val="single" w:color="000000" w:sz="8" w:space="0"/>
            </w:tcBorders>
          </w:tcPr>
          <w:p w14:paraId="4E7BC99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能够清晰描述经济学的基本理论 和主要研究内容；能够正确理解和运用经济学专业术语和基本原理；能够运用专业知识理解社会现实生活中的具体经济现象，对简单经济学现象做出正确分析和预测；能够基本了解宏观经济学的相关内容</w:t>
            </w:r>
          </w:p>
        </w:tc>
        <w:tc>
          <w:tcPr>
            <w:tcW w:w="3384" w:type="dxa"/>
            <w:tcBorders>
              <w:top w:val="single" w:color="000000" w:sz="8" w:space="0"/>
            </w:tcBorders>
          </w:tcPr>
          <w:p w14:paraId="44BF789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55D076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经济学的基本理论和主要研究内容；经济学专业术语和基本原理；简单经济学现象做出正确分析和预测；宏观经济学的相关内容</w:t>
            </w:r>
          </w:p>
        </w:tc>
      </w:tr>
      <w:tr w14:paraId="47B86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770" w:type="dxa"/>
          </w:tcPr>
          <w:p w14:paraId="637E2EF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CF0C24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FA5536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8143A9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B360B5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AC49EF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3</w:t>
            </w:r>
          </w:p>
        </w:tc>
        <w:tc>
          <w:tcPr>
            <w:tcW w:w="1130" w:type="dxa"/>
          </w:tcPr>
          <w:p w14:paraId="101929C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077683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98E59E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E3F8F5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E2164F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226449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会计学基础</w:t>
            </w:r>
          </w:p>
        </w:tc>
        <w:tc>
          <w:tcPr>
            <w:tcW w:w="3793" w:type="dxa"/>
          </w:tcPr>
          <w:p w14:paraId="3204776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掌握资金平衡原理及企业经济业 务的九大类型；掌握会计对象、会计要素及会计科目的具体内容及其关系；掌握复式记账中有关记账符号、账户结构、记账规则、会计分录及试算平衡原理；了解账务处理程序类型，掌握科目汇总表账务处理程序及记账凭证账务处理程序；了解会计凭证类型，掌握记账凭证编制方法；了解会计账簿类型，掌握会计账簿登记方法</w:t>
            </w:r>
          </w:p>
        </w:tc>
        <w:tc>
          <w:tcPr>
            <w:tcW w:w="3384" w:type="dxa"/>
          </w:tcPr>
          <w:p w14:paraId="43AEDA6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资金平衡原理及企业经济业务的九大类型；会计对象、会计要素及会计科目的具体内容及其关系；复式记账中有关记账符号、账户结构、记账规则、会计分录及试算平衡原理；账务处理程序类型，科目汇总表账务处理程序及记账凭证账务处理程序；会计凭证类型，记账凭证编制方法；会计账簿类型，会计账簿登记方法</w:t>
            </w:r>
          </w:p>
        </w:tc>
      </w:tr>
      <w:tr w14:paraId="0FE35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770" w:type="dxa"/>
          </w:tcPr>
          <w:p w14:paraId="4E789AF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32A5AD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F216E0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C9CD31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9FAED1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4</w:t>
            </w:r>
          </w:p>
        </w:tc>
        <w:tc>
          <w:tcPr>
            <w:tcW w:w="1130" w:type="dxa"/>
          </w:tcPr>
          <w:p w14:paraId="3E24C84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8609FE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1C5451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9100B4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w:t>
            </w:r>
          </w:p>
          <w:p w14:paraId="5EB1B37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法律法规</w:t>
            </w:r>
          </w:p>
        </w:tc>
        <w:tc>
          <w:tcPr>
            <w:tcW w:w="3793" w:type="dxa"/>
          </w:tcPr>
          <w:p w14:paraId="062405A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789ADA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掌握电子商务经营者、电子商务</w:t>
            </w:r>
            <w:r>
              <w:rPr>
                <w:rFonts w:hint="eastAsia" w:ascii="仿宋" w:hAnsi="仿宋" w:eastAsia="仿宋" w:cs="仿宋"/>
                <w:spacing w:val="-2"/>
                <w:sz w:val="21"/>
                <w:szCs w:val="21"/>
              </w:rPr>
              <w:drawing>
                <wp:inline distT="0" distB="0" distL="0" distR="0">
                  <wp:extent cx="142240" cy="142240"/>
                  <wp:effectExtent l="0" t="0" r="10160" b="10160"/>
                  <wp:docPr id="109" name="Image 31"/>
                  <wp:cNvGraphicFramePr/>
                  <a:graphic xmlns:a="http://schemas.openxmlformats.org/drawingml/2006/main">
                    <a:graphicData uri="http://schemas.openxmlformats.org/drawingml/2006/picture">
                      <pic:pic xmlns:pic="http://schemas.openxmlformats.org/drawingml/2006/picture">
                        <pic:nvPicPr>
                          <pic:cNvPr id="109" name="Image 31"/>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同、电子商务支付、电子商务中的知识产权保护、电子商务与消费者权益保护、电子商务与消费者隐私权保护、电子商务交易安全保护、电子商务中的法律责任等法律法 规</w:t>
            </w:r>
          </w:p>
        </w:tc>
        <w:tc>
          <w:tcPr>
            <w:tcW w:w="3384" w:type="dxa"/>
          </w:tcPr>
          <w:p w14:paraId="6D4A5A5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电子商务法基本理论，电子商务经营者的法律问题，电子商务与</w:t>
            </w:r>
            <w:r>
              <w:rPr>
                <w:rFonts w:hint="eastAsia" w:ascii="仿宋" w:hAnsi="仿宋" w:eastAsia="仿宋" w:cs="仿宋"/>
                <w:spacing w:val="-2"/>
                <w:sz w:val="21"/>
                <w:szCs w:val="21"/>
              </w:rPr>
              <w:drawing>
                <wp:inline distT="0" distB="0" distL="0" distR="0">
                  <wp:extent cx="142240" cy="142240"/>
                  <wp:effectExtent l="0" t="0" r="10160" b="10160"/>
                  <wp:docPr id="110" name="Image 32"/>
                  <wp:cNvGraphicFramePr/>
                  <a:graphic xmlns:a="http://schemas.openxmlformats.org/drawingml/2006/main">
                    <a:graphicData uri="http://schemas.openxmlformats.org/drawingml/2006/picture">
                      <pic:pic xmlns:pic="http://schemas.openxmlformats.org/drawingml/2006/picture">
                        <pic:nvPicPr>
                          <pic:cNvPr id="110" name="Image 32"/>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同法，电子商务支付中的法律问题，电子商务中的知识产权保护，电子商务与消费者权益保护法，电子商务与消费者隐私权保护，税收法律制度，电子商务交易安全保护，电子商务中的法律责任等</w:t>
            </w:r>
          </w:p>
        </w:tc>
      </w:tr>
      <w:tr w14:paraId="0051F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70" w:type="dxa"/>
          </w:tcPr>
          <w:p w14:paraId="2600F47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F9DB25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2A3F35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5</w:t>
            </w:r>
          </w:p>
        </w:tc>
        <w:tc>
          <w:tcPr>
            <w:tcW w:w="1130" w:type="dxa"/>
          </w:tcPr>
          <w:p w14:paraId="28BD908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E4656C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现代销售</w:t>
            </w:r>
          </w:p>
          <w:p w14:paraId="0DCBF1C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技术</w:t>
            </w:r>
          </w:p>
        </w:tc>
        <w:tc>
          <w:tcPr>
            <w:tcW w:w="3793" w:type="dxa"/>
          </w:tcPr>
          <w:p w14:paraId="0ACD4C4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掌握销售准备、顾客开拓、顾客接触、销售洽谈、处理异议、促单成交、售后服务、销售闭环管理，收集了销售行业、企业的真实案例、销售话术等的应用</w:t>
            </w:r>
          </w:p>
        </w:tc>
        <w:tc>
          <w:tcPr>
            <w:tcW w:w="3384" w:type="dxa"/>
          </w:tcPr>
          <w:p w14:paraId="6414A41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销售准备，顾客开拓，顾客接触，销售洽谈，处理异议，促单成交，售后服务，销售闭环管理等内容</w:t>
            </w:r>
          </w:p>
        </w:tc>
      </w:tr>
      <w:tr w14:paraId="37111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770" w:type="dxa"/>
            <w:tcBorders>
              <w:bottom w:val="single" w:color="000000" w:sz="8" w:space="0"/>
            </w:tcBorders>
          </w:tcPr>
          <w:p w14:paraId="42F2DB2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C64B37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3877C7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6</w:t>
            </w:r>
          </w:p>
        </w:tc>
        <w:tc>
          <w:tcPr>
            <w:tcW w:w="1130" w:type="dxa"/>
            <w:tcBorders>
              <w:bottom w:val="single" w:color="000000" w:sz="8" w:space="0"/>
            </w:tcBorders>
          </w:tcPr>
          <w:p w14:paraId="57B287C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C05440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商务数据分析与应用</w:t>
            </w:r>
          </w:p>
        </w:tc>
        <w:tc>
          <w:tcPr>
            <w:tcW w:w="3793" w:type="dxa"/>
            <w:tcBorders>
              <w:bottom w:val="single" w:color="000000" w:sz="8" w:space="0"/>
            </w:tcBorders>
          </w:tcPr>
          <w:p w14:paraId="588056A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掌握商务数据分析方法和工具及 商务数据分析在市场、产品、运营、客户四个方面的应用；数据分析的基本概念、思维方法、常用分析流</w:t>
            </w:r>
          </w:p>
          <w:p w14:paraId="6F68BF7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程、分析方法、常用工具和商务数据分析应用</w:t>
            </w:r>
          </w:p>
        </w:tc>
        <w:tc>
          <w:tcPr>
            <w:tcW w:w="3384" w:type="dxa"/>
            <w:tcBorders>
              <w:bottom w:val="single" w:color="000000" w:sz="8" w:space="0"/>
            </w:tcBorders>
          </w:tcPr>
          <w:p w14:paraId="547F93C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2D2F74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商务数据分析方法和工具，商务数据分析应用，数据清洗，数据分析基本方法，数据展示，分析报告等内容</w:t>
            </w:r>
          </w:p>
        </w:tc>
      </w:tr>
      <w:tr w14:paraId="14E4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4" w:hRule="atLeast"/>
        </w:trPr>
        <w:tc>
          <w:tcPr>
            <w:tcW w:w="770" w:type="dxa"/>
            <w:tcBorders>
              <w:top w:val="single" w:color="000000" w:sz="8" w:space="0"/>
            </w:tcBorders>
          </w:tcPr>
          <w:p w14:paraId="6EA8DCB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058140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F549A7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B70E33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7</w:t>
            </w:r>
          </w:p>
        </w:tc>
        <w:tc>
          <w:tcPr>
            <w:tcW w:w="1130" w:type="dxa"/>
            <w:tcBorders>
              <w:top w:val="single" w:color="000000" w:sz="8" w:space="0"/>
            </w:tcBorders>
          </w:tcPr>
          <w:p w14:paraId="3C2D9B4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2E3BD4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6C2A53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商品拍摄与素材编辑</w:t>
            </w:r>
          </w:p>
        </w:tc>
        <w:tc>
          <w:tcPr>
            <w:tcW w:w="3793" w:type="dxa"/>
            <w:tcBorders>
              <w:top w:val="single" w:color="000000" w:sz="8" w:space="0"/>
            </w:tcBorders>
          </w:tcPr>
          <w:p w14:paraId="0409182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lang w:eastAsia="zh-CN"/>
              </w:rPr>
            </w:pPr>
            <w:r>
              <w:rPr>
                <w:rFonts w:hint="eastAsia" w:ascii="仿宋" w:hAnsi="仿宋" w:eastAsia="仿宋" w:cs="仿宋"/>
                <w:spacing w:val="-2"/>
                <w:sz w:val="21"/>
                <w:szCs w:val="21"/>
              </w:rPr>
              <w:t>掌握商品拍摄与图片处理概述、拍摄器材的选择与基本操作、商品拍摄的基本技巧、商品拍摄计划、常见商品的拍摄、Photoshop 处理图片、手机摄影等理论和实践知识。做到以网店的工作过程为导向，以商品拍摄及图片处理的过程为主线</w:t>
            </w:r>
            <w:r>
              <w:rPr>
                <w:rFonts w:hint="eastAsia" w:ascii="仿宋" w:hAnsi="仿宋" w:eastAsia="仿宋" w:cs="仿宋"/>
                <w:spacing w:val="-2"/>
                <w:sz w:val="21"/>
                <w:szCs w:val="21"/>
                <w:lang w:eastAsia="zh-CN"/>
              </w:rPr>
              <w:t>。</w:t>
            </w:r>
          </w:p>
        </w:tc>
        <w:tc>
          <w:tcPr>
            <w:tcW w:w="3384" w:type="dxa"/>
            <w:tcBorders>
              <w:top w:val="single" w:color="000000" w:sz="8" w:space="0"/>
            </w:tcBorders>
          </w:tcPr>
          <w:p w14:paraId="15E7E51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420206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拍摄器材的选择与基本操作，商品拍摄的基本技巧，商品拍摄计划，常见商品的拍摄， Photoshop 处理图片，手机摄影等内容</w:t>
            </w:r>
          </w:p>
        </w:tc>
      </w:tr>
      <w:tr w14:paraId="556D1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70" w:type="dxa"/>
          </w:tcPr>
          <w:p w14:paraId="1F9FC89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EEF9D8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E4D4B8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8</w:t>
            </w:r>
          </w:p>
        </w:tc>
        <w:tc>
          <w:tcPr>
            <w:tcW w:w="1130" w:type="dxa"/>
          </w:tcPr>
          <w:p w14:paraId="0302ECB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C108C0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选品与采购</w:t>
            </w:r>
          </w:p>
        </w:tc>
        <w:tc>
          <w:tcPr>
            <w:tcW w:w="3793" w:type="dxa"/>
          </w:tcPr>
          <w:p w14:paraId="1EC0768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掌握商品基本认知、品类划分与编码、商品质量辨识、商品包装与养护、常见移动端产品分类与质量要求、移动商务选品、商品采购等方法</w:t>
            </w:r>
          </w:p>
        </w:tc>
        <w:tc>
          <w:tcPr>
            <w:tcW w:w="3384" w:type="dxa"/>
          </w:tcPr>
          <w:p w14:paraId="0859C79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商品基本认知，品类划分与编码，商品质量辨识，商品包装与养护，常见移动端产品分类与质量要求，移动商务选品，商品采购等内容</w:t>
            </w:r>
          </w:p>
        </w:tc>
      </w:tr>
      <w:tr w14:paraId="7784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770" w:type="dxa"/>
          </w:tcPr>
          <w:p w14:paraId="72CF8BC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9EBF45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C358D5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517CFF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9</w:t>
            </w:r>
          </w:p>
        </w:tc>
        <w:tc>
          <w:tcPr>
            <w:tcW w:w="1130" w:type="dxa"/>
          </w:tcPr>
          <w:p w14:paraId="69F1C1D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1B40B8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ACA4FE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8AC17C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零售基础</w:t>
            </w:r>
          </w:p>
        </w:tc>
        <w:tc>
          <w:tcPr>
            <w:tcW w:w="3793" w:type="dxa"/>
          </w:tcPr>
          <w:p w14:paraId="16AA4ED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掌握网络零售市场调查与规划﹑网络零售平台及服务选择﹑自建网站策略分析与选择﹑网店建设与信息管理﹑网店运营与管理﹑网络零售宣传与推广﹑网络零售的物流﹑网络零售的电子支付等方法</w:t>
            </w:r>
          </w:p>
        </w:tc>
        <w:tc>
          <w:tcPr>
            <w:tcW w:w="3384" w:type="dxa"/>
          </w:tcPr>
          <w:p w14:paraId="1A1F180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网络零售概述, 网络零售市场调查与规划, 网络零售平台及服务选择, 自建网站策略分析与选择, 网店建设与信息管 理, 网店运营与管理, 网络零售宣传与推广, 网络零售的物流, 网络零售的电子支付等内容</w:t>
            </w:r>
          </w:p>
        </w:tc>
      </w:tr>
      <w:tr w14:paraId="58B1F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trPr>
        <w:tc>
          <w:tcPr>
            <w:tcW w:w="770" w:type="dxa"/>
          </w:tcPr>
          <w:p w14:paraId="1D12B37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E03028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B353AD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7274F8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10</w:t>
            </w:r>
          </w:p>
        </w:tc>
        <w:tc>
          <w:tcPr>
            <w:tcW w:w="1130" w:type="dxa"/>
          </w:tcPr>
          <w:p w14:paraId="54E2C83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46E990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106A2B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客户服务与管理</w:t>
            </w:r>
          </w:p>
        </w:tc>
        <w:tc>
          <w:tcPr>
            <w:tcW w:w="3793" w:type="dxa"/>
          </w:tcPr>
          <w:p w14:paraId="757205D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掌握客户服务人员基本素质、卓越客户服务系统构建和高标准运营 管理客户服务系统三个部分的理论，聚焦于从客服一线操作人员到基层运营主管的职业能力提升，帮助学生在新型互联网环境下，成长为客户服务技术能手。</w:t>
            </w:r>
          </w:p>
        </w:tc>
        <w:tc>
          <w:tcPr>
            <w:tcW w:w="3384" w:type="dxa"/>
          </w:tcPr>
          <w:p w14:paraId="4C48B28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客户服务意识, 客户服务基本技能, 呼入型客服业务处理,呼出型客服业务处理, 客户服务运营管理, 客户服务质量管理, 互联网下重塑卓越客户服务等知识</w:t>
            </w:r>
          </w:p>
        </w:tc>
      </w:tr>
      <w:tr w14:paraId="55DB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70" w:type="dxa"/>
          </w:tcPr>
          <w:p w14:paraId="3BDE6E0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DAD9E0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11</w:t>
            </w:r>
          </w:p>
        </w:tc>
        <w:tc>
          <w:tcPr>
            <w:tcW w:w="1130" w:type="dxa"/>
          </w:tcPr>
          <w:p w14:paraId="145CD01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230AFB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市场策划</w:t>
            </w:r>
          </w:p>
        </w:tc>
        <w:tc>
          <w:tcPr>
            <w:tcW w:w="3793" w:type="dxa"/>
          </w:tcPr>
          <w:p w14:paraId="54358BF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掌握市场调研、市场细分与市场定位、产品、促销与价格、分销渠道、新媒体营销策划等理论和实际操 作流程</w:t>
            </w:r>
          </w:p>
        </w:tc>
        <w:tc>
          <w:tcPr>
            <w:tcW w:w="3384" w:type="dxa"/>
          </w:tcPr>
          <w:p w14:paraId="694B370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市场调研策划、市场细分与市场定位策划、产品策划、促销与价格策划、分销渠道策划、新媒体营销策划等</w:t>
            </w:r>
          </w:p>
        </w:tc>
      </w:tr>
      <w:tr w14:paraId="6646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70" w:type="dxa"/>
          </w:tcPr>
          <w:p w14:paraId="3972C03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BA0ACD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12</w:t>
            </w:r>
          </w:p>
        </w:tc>
        <w:tc>
          <w:tcPr>
            <w:tcW w:w="1130" w:type="dxa"/>
          </w:tcPr>
          <w:p w14:paraId="47E5A76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商务谈判与沟通技巧</w:t>
            </w:r>
          </w:p>
        </w:tc>
        <w:tc>
          <w:tcPr>
            <w:tcW w:w="3793" w:type="dxa"/>
          </w:tcPr>
          <w:p w14:paraId="30695D9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掌握谈判考察、谈判准备、谈判开始、谈判磋商、谈判成交、谈判策略、谈判沟通、沟通礼仪、沟通模式、沟通技巧的理论和实践知识</w:t>
            </w:r>
          </w:p>
        </w:tc>
        <w:tc>
          <w:tcPr>
            <w:tcW w:w="3384" w:type="dxa"/>
          </w:tcPr>
          <w:p w14:paraId="1A4CCA4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谈判考察、谈判准备、谈判开始、谈判磋商、谈判成交、谈判策略、谈判沟通、沟通礼仪、沟通模式、沟通技巧等</w:t>
            </w:r>
          </w:p>
        </w:tc>
      </w:tr>
      <w:tr w14:paraId="063A7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770" w:type="dxa"/>
            <w:tcBorders>
              <w:bottom w:val="single" w:color="000000" w:sz="8" w:space="0"/>
            </w:tcBorders>
          </w:tcPr>
          <w:p w14:paraId="7B0F5CD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9CDC0E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011803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13</w:t>
            </w:r>
          </w:p>
        </w:tc>
        <w:tc>
          <w:tcPr>
            <w:tcW w:w="1130" w:type="dxa"/>
            <w:tcBorders>
              <w:bottom w:val="single" w:color="000000" w:sz="8" w:space="0"/>
            </w:tcBorders>
          </w:tcPr>
          <w:p w14:paraId="544F58E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486529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营销渠道运维</w:t>
            </w:r>
          </w:p>
        </w:tc>
        <w:tc>
          <w:tcPr>
            <w:tcW w:w="3793" w:type="dxa"/>
            <w:tcBorders>
              <w:bottom w:val="single" w:color="000000" w:sz="8" w:space="0"/>
            </w:tcBorders>
          </w:tcPr>
          <w:p w14:paraId="3DC480E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 xml:space="preserve">掌握渠道战略规划、渠道成员选 择、渠道激励与控制、渠道冲突与 </w:t>
            </w:r>
            <w:r>
              <w:rPr>
                <w:rFonts w:hint="eastAsia" w:ascii="仿宋" w:hAnsi="仿宋" w:eastAsia="仿宋" w:cs="仿宋"/>
                <w:spacing w:val="-2"/>
                <w:sz w:val="21"/>
                <w:szCs w:val="21"/>
              </w:rPr>
              <w:drawing>
                <wp:inline distT="0" distB="0" distL="0" distR="0">
                  <wp:extent cx="142240" cy="142240"/>
                  <wp:effectExtent l="0" t="0" r="10160" b="10160"/>
                  <wp:docPr id="111" name="Image 33"/>
                  <wp:cNvGraphicFramePr/>
                  <a:graphic xmlns:a="http://schemas.openxmlformats.org/drawingml/2006/main">
                    <a:graphicData uri="http://schemas.openxmlformats.org/drawingml/2006/picture">
                      <pic:pic xmlns:pic="http://schemas.openxmlformats.org/drawingml/2006/picture">
                        <pic:nvPicPr>
                          <pic:cNvPr id="111" name="Image 33"/>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作、渠道评估与创新，典型行业渠道开发与管理等内容，实施渠道管理综</w:t>
            </w:r>
            <w:r>
              <w:rPr>
                <w:rFonts w:hint="eastAsia" w:ascii="仿宋" w:hAnsi="仿宋" w:eastAsia="仿宋" w:cs="仿宋"/>
                <w:spacing w:val="-2"/>
                <w:sz w:val="21"/>
                <w:szCs w:val="21"/>
              </w:rPr>
              <w:drawing>
                <wp:inline distT="0" distB="0" distL="0" distR="0">
                  <wp:extent cx="142240" cy="142240"/>
                  <wp:effectExtent l="0" t="0" r="10160" b="10160"/>
                  <wp:docPr id="112" name="Image 34"/>
                  <wp:cNvGraphicFramePr/>
                  <a:graphic xmlns:a="http://schemas.openxmlformats.org/drawingml/2006/main">
                    <a:graphicData uri="http://schemas.openxmlformats.org/drawingml/2006/picture">
                      <pic:pic xmlns:pic="http://schemas.openxmlformats.org/drawingml/2006/picture">
                        <pic:nvPicPr>
                          <pic:cNvPr id="112" name="Image 34"/>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实训</w:t>
            </w:r>
          </w:p>
        </w:tc>
        <w:tc>
          <w:tcPr>
            <w:tcW w:w="3384" w:type="dxa"/>
            <w:tcBorders>
              <w:bottom w:val="single" w:color="000000" w:sz="8" w:space="0"/>
            </w:tcBorders>
          </w:tcPr>
          <w:p w14:paraId="527DFD2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渠道管理认知，渠道战略规划，渠道成员选择，渠道激励与控制，渠道冲突与</w:t>
            </w:r>
            <w:r>
              <w:rPr>
                <w:rFonts w:hint="eastAsia" w:ascii="仿宋" w:hAnsi="仿宋" w:eastAsia="仿宋" w:cs="仿宋"/>
                <w:spacing w:val="-2"/>
                <w:sz w:val="21"/>
                <w:szCs w:val="21"/>
              </w:rPr>
              <w:drawing>
                <wp:inline distT="0" distB="0" distL="0" distR="0">
                  <wp:extent cx="142240" cy="142240"/>
                  <wp:effectExtent l="0" t="0" r="10160" b="10160"/>
                  <wp:docPr id="113" name="Image 35"/>
                  <wp:cNvGraphicFramePr/>
                  <a:graphic xmlns:a="http://schemas.openxmlformats.org/drawingml/2006/main">
                    <a:graphicData uri="http://schemas.openxmlformats.org/drawingml/2006/picture">
                      <pic:pic xmlns:pic="http://schemas.openxmlformats.org/drawingml/2006/picture">
                        <pic:nvPicPr>
                          <pic:cNvPr id="113" name="Image 35"/>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作，渠道评估与创新，典型行业渠道开发与管理，渠道管理综</w:t>
            </w:r>
            <w:r>
              <w:rPr>
                <w:rFonts w:hint="eastAsia" w:ascii="仿宋" w:hAnsi="仿宋" w:eastAsia="仿宋" w:cs="仿宋"/>
                <w:spacing w:val="-2"/>
                <w:sz w:val="21"/>
                <w:szCs w:val="21"/>
              </w:rPr>
              <w:drawing>
                <wp:inline distT="0" distB="0" distL="0" distR="0">
                  <wp:extent cx="142240" cy="142240"/>
                  <wp:effectExtent l="0" t="0" r="10160" b="10160"/>
                  <wp:docPr id="114" name="Image 36"/>
                  <wp:cNvGraphicFramePr/>
                  <a:graphic xmlns:a="http://schemas.openxmlformats.org/drawingml/2006/main">
                    <a:graphicData uri="http://schemas.openxmlformats.org/drawingml/2006/picture">
                      <pic:pic xmlns:pic="http://schemas.openxmlformats.org/drawingml/2006/picture">
                        <pic:nvPicPr>
                          <pic:cNvPr id="114" name="Image 36"/>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实训等</w:t>
            </w:r>
          </w:p>
        </w:tc>
      </w:tr>
      <w:tr w14:paraId="7285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770" w:type="dxa"/>
            <w:tcBorders>
              <w:top w:val="single" w:color="000000" w:sz="8" w:space="0"/>
            </w:tcBorders>
          </w:tcPr>
          <w:p w14:paraId="4EDC184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382CDC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24A40C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14</w:t>
            </w:r>
          </w:p>
        </w:tc>
        <w:tc>
          <w:tcPr>
            <w:tcW w:w="1130" w:type="dxa"/>
            <w:tcBorders>
              <w:top w:val="single" w:color="000000" w:sz="8" w:space="0"/>
            </w:tcBorders>
          </w:tcPr>
          <w:p w14:paraId="0399822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37A848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跨境电商</w:t>
            </w:r>
          </w:p>
          <w:p w14:paraId="1A33F29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实务</w:t>
            </w:r>
          </w:p>
        </w:tc>
        <w:tc>
          <w:tcPr>
            <w:tcW w:w="3793" w:type="dxa"/>
            <w:tcBorders>
              <w:top w:val="single" w:color="000000" w:sz="8" w:space="0"/>
            </w:tcBorders>
          </w:tcPr>
          <w:p w14:paraId="6D3E352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掌握跨境电商的模式、跨境电商平台选择和操作、跨境电商视觉、跨境物流、客户服务与维护、跨境支付、跨境知识产权等理论知识和实践操作技能</w:t>
            </w:r>
          </w:p>
        </w:tc>
        <w:tc>
          <w:tcPr>
            <w:tcW w:w="3384" w:type="dxa"/>
            <w:tcBorders>
              <w:top w:val="single" w:color="000000" w:sz="8" w:space="0"/>
            </w:tcBorders>
          </w:tcPr>
          <w:p w14:paraId="1EEA9F3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跨境电商的模式选择、跨境电商平台的选择、境电商 B2B 平台操作、跨境电商视觉设计、跨境物流、客户服务与维护、跨境支付、跨境知识产权保护</w:t>
            </w:r>
          </w:p>
          <w:p w14:paraId="7FC65AA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等</w:t>
            </w:r>
          </w:p>
        </w:tc>
      </w:tr>
      <w:tr w14:paraId="30402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770" w:type="dxa"/>
          </w:tcPr>
          <w:p w14:paraId="6247A32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8E3B1A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B54351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15</w:t>
            </w:r>
          </w:p>
        </w:tc>
        <w:tc>
          <w:tcPr>
            <w:tcW w:w="1130" w:type="dxa"/>
          </w:tcPr>
          <w:p w14:paraId="1238069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8D9B4C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w:t>
            </w:r>
          </w:p>
          <w:p w14:paraId="4BA4C51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物流</w:t>
            </w:r>
          </w:p>
        </w:tc>
        <w:tc>
          <w:tcPr>
            <w:tcW w:w="3793" w:type="dxa"/>
          </w:tcPr>
          <w:p w14:paraId="2499E99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掌握商品出货与包装、快递运输与派送、逆向物流和货运物流、仓储与库存控制、供应链管理、电子商务物流管理、电子商务物流新业态等知识</w:t>
            </w:r>
          </w:p>
        </w:tc>
        <w:tc>
          <w:tcPr>
            <w:tcW w:w="3384" w:type="dxa"/>
          </w:tcPr>
          <w:p w14:paraId="6C7051D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电子商务物流概述，商品出货与包装、快递运输与派送、逆向物流和货运物流、仓储与库存控制、供应链管理、电子商务物流管理、电子商务物流新</w:t>
            </w:r>
          </w:p>
          <w:p w14:paraId="6014A22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业态等</w:t>
            </w:r>
          </w:p>
        </w:tc>
      </w:tr>
      <w:tr w14:paraId="2505F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770" w:type="dxa"/>
          </w:tcPr>
          <w:p w14:paraId="10E79FC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A328D2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47A654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16</w:t>
            </w:r>
          </w:p>
        </w:tc>
        <w:tc>
          <w:tcPr>
            <w:tcW w:w="1130" w:type="dxa"/>
          </w:tcPr>
          <w:p w14:paraId="43D8BDD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471339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移动电子</w:t>
            </w:r>
          </w:p>
          <w:p w14:paraId="0C720D2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商务</w:t>
            </w:r>
          </w:p>
        </w:tc>
        <w:tc>
          <w:tcPr>
            <w:tcW w:w="3793" w:type="dxa"/>
          </w:tcPr>
          <w:p w14:paraId="7532DEB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掌握移动电子商务基础技术、移动支付与移动商务安全管理、移动电子商务价值链与商业模式、移动营销、移动电子商务物流管理等理论和实训知识</w:t>
            </w:r>
          </w:p>
        </w:tc>
        <w:tc>
          <w:tcPr>
            <w:tcW w:w="3384" w:type="dxa"/>
          </w:tcPr>
          <w:p w14:paraId="52D24AF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电子商务概述、移动电子商务基础技术、移动支付与移动商务安全管理、移动电子商务价值链与商业模式、移动营销、移动电子商务物流管理等</w:t>
            </w:r>
          </w:p>
        </w:tc>
      </w:tr>
      <w:tr w14:paraId="3CBF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770" w:type="dxa"/>
          </w:tcPr>
          <w:p w14:paraId="2559F16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3537E8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9D9831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17</w:t>
            </w:r>
          </w:p>
        </w:tc>
        <w:tc>
          <w:tcPr>
            <w:tcW w:w="1130" w:type="dxa"/>
          </w:tcPr>
          <w:p w14:paraId="0AB94E6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08AE70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486248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淘宝开店</w:t>
            </w:r>
          </w:p>
        </w:tc>
        <w:tc>
          <w:tcPr>
            <w:tcW w:w="3793" w:type="dxa"/>
          </w:tcPr>
          <w:p w14:paraId="0BE9B20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掌握店铺开设准备、店铺经营与维护，包括店铺管理与经营、订单管理、商品营销技巧、店铺活动、站内引流、淘宝特色市场等几种店内促销和引流方法、店铺数据的分析</w:t>
            </w:r>
          </w:p>
          <w:p w14:paraId="306918E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及优化技巧</w:t>
            </w:r>
          </w:p>
        </w:tc>
        <w:tc>
          <w:tcPr>
            <w:tcW w:w="3384" w:type="dxa"/>
          </w:tcPr>
          <w:p w14:paraId="177397D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509323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店铺开设准备，店铺经营与维护，店铺的促销与引流，掌握店铺数据的分析及优化技巧等</w:t>
            </w:r>
          </w:p>
        </w:tc>
      </w:tr>
      <w:tr w14:paraId="765D3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770" w:type="dxa"/>
          </w:tcPr>
          <w:p w14:paraId="573FCEE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C87A88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5C5B88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18</w:t>
            </w:r>
          </w:p>
        </w:tc>
        <w:tc>
          <w:tcPr>
            <w:tcW w:w="1130" w:type="dxa"/>
          </w:tcPr>
          <w:p w14:paraId="64E4675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电子商务创业实务—</w:t>
            </w:r>
          </w:p>
          <w:p w14:paraId="327C016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—微商创业</w:t>
            </w:r>
          </w:p>
        </w:tc>
        <w:tc>
          <w:tcPr>
            <w:tcW w:w="3793" w:type="dxa"/>
          </w:tcPr>
          <w:p w14:paraId="3372E2A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掌握微网店创业从认知到创业前 期准备再到资源管理、平台选择、货源寻找与消费者分析、商品拍摄与美化、微网店开设、微网店推广、微网店管理等一系列工作内容</w:t>
            </w:r>
          </w:p>
        </w:tc>
        <w:tc>
          <w:tcPr>
            <w:tcW w:w="3384" w:type="dxa"/>
          </w:tcPr>
          <w:p w14:paraId="4089634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创业前期筹备，创业资源管理，平台选择，货源寻找与消费者分析，商品拍摄与美化，微网店开设，微网店推广与活动策划，微网店管理，微网店营销</w:t>
            </w:r>
          </w:p>
          <w:p w14:paraId="1E27646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案例等</w:t>
            </w:r>
          </w:p>
        </w:tc>
      </w:tr>
      <w:tr w14:paraId="77208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770" w:type="dxa"/>
          </w:tcPr>
          <w:p w14:paraId="02B1B97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D992FA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EFB7B2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19</w:t>
            </w:r>
          </w:p>
        </w:tc>
        <w:tc>
          <w:tcPr>
            <w:tcW w:w="1130" w:type="dxa"/>
          </w:tcPr>
          <w:p w14:paraId="67FE817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7CB768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电子商务支付与结算</w:t>
            </w:r>
          </w:p>
        </w:tc>
        <w:tc>
          <w:tcPr>
            <w:tcW w:w="3793" w:type="dxa"/>
          </w:tcPr>
          <w:p w14:paraId="254DF56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掌握电子支付工具、第三方支付、网上银行、移动支付与微支付、网上证券保险、电子支付安全技术与认证、电子商务支付与结算的法律保障</w:t>
            </w:r>
          </w:p>
        </w:tc>
        <w:tc>
          <w:tcPr>
            <w:tcW w:w="3384" w:type="dxa"/>
          </w:tcPr>
          <w:p w14:paraId="57B6815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电子支付工具、第三方支付、网上银行、移动支付与微支付、网上证券保险、电子支付安全技术与认证、电子商务支付与结算的法律保障等</w:t>
            </w:r>
          </w:p>
        </w:tc>
      </w:tr>
      <w:tr w14:paraId="36929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5" w:hRule="atLeast"/>
        </w:trPr>
        <w:tc>
          <w:tcPr>
            <w:tcW w:w="770" w:type="dxa"/>
            <w:tcBorders>
              <w:bottom w:val="single" w:color="000000" w:sz="8" w:space="0"/>
            </w:tcBorders>
          </w:tcPr>
          <w:p w14:paraId="2FD8579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9019E7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987250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C5EB21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20</w:t>
            </w:r>
          </w:p>
        </w:tc>
        <w:tc>
          <w:tcPr>
            <w:tcW w:w="1130" w:type="dxa"/>
            <w:tcBorders>
              <w:bottom w:val="single" w:color="000000" w:sz="8" w:space="0"/>
            </w:tcBorders>
          </w:tcPr>
          <w:p w14:paraId="004944F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BE5BAB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电子商务信息安全技术</w:t>
            </w:r>
          </w:p>
        </w:tc>
        <w:tc>
          <w:tcPr>
            <w:tcW w:w="3793" w:type="dxa"/>
            <w:tcBorders>
              <w:bottom w:val="single" w:color="000000" w:sz="8" w:space="0"/>
            </w:tcBorders>
          </w:tcPr>
          <w:p w14:paraId="490914C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DDB29D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掌握电子商务网络安全、电子商务密码技术、电子商务安全认证技 术、防火墙技术、电子交易及其安全、电子支付安全协议、移动电子商务安全原理和知识</w:t>
            </w:r>
          </w:p>
        </w:tc>
        <w:tc>
          <w:tcPr>
            <w:tcW w:w="3384" w:type="dxa"/>
            <w:tcBorders>
              <w:bottom w:val="single" w:color="000000" w:sz="8" w:space="0"/>
            </w:tcBorders>
          </w:tcPr>
          <w:p w14:paraId="3E00D46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电子商务信息安全概述，电子商务网络安全基础，电子商务密码技术，电子商务安全认证技术，防火墙技术，电子交易及其安全，电子支付安全协议，移动电子商务安全，电子商务信息安全实训等</w:t>
            </w:r>
          </w:p>
        </w:tc>
      </w:tr>
      <w:tr w14:paraId="0840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0" w:hRule="atLeast"/>
        </w:trPr>
        <w:tc>
          <w:tcPr>
            <w:tcW w:w="770" w:type="dxa"/>
            <w:tcBorders>
              <w:top w:val="single" w:color="000000" w:sz="8" w:space="0"/>
            </w:tcBorders>
          </w:tcPr>
          <w:p w14:paraId="2EC2AA9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04F339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19F990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7F9B87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D18C0C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10BCB7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21</w:t>
            </w:r>
          </w:p>
        </w:tc>
        <w:tc>
          <w:tcPr>
            <w:tcW w:w="1130" w:type="dxa"/>
            <w:tcBorders>
              <w:top w:val="single" w:color="000000" w:sz="8" w:space="0"/>
            </w:tcBorders>
          </w:tcPr>
          <w:p w14:paraId="78503CF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5FD8A8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C27C8D7">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C14EA7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网络市场调研与消费者行为分析</w:t>
            </w:r>
          </w:p>
        </w:tc>
        <w:tc>
          <w:tcPr>
            <w:tcW w:w="3793" w:type="dxa"/>
            <w:tcBorders>
              <w:top w:val="single" w:color="000000" w:sz="8" w:space="0"/>
            </w:tcBorders>
          </w:tcPr>
          <w:p w14:paraId="21C48A6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76A77F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网络市场调研、初识网络消费者行为、把握网络消费者的购买决策、分析网络消费者行为的个性特征、解构网络消费者行为的群体特征、探究影响网络消费者行为的外部因素、探究影响网络消费者行为的营销因素、感知网络消费风险、保护网络消费者权益、开拓网络消费市场等理论和实践知识</w:t>
            </w:r>
          </w:p>
        </w:tc>
        <w:tc>
          <w:tcPr>
            <w:tcW w:w="3384" w:type="dxa"/>
            <w:tcBorders>
              <w:top w:val="single" w:color="000000" w:sz="8" w:space="0"/>
            </w:tcBorders>
          </w:tcPr>
          <w:p w14:paraId="53AF91D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准备网络市场调研，实施网络市场调研，初识网络消费者行为，把握网络消费者的购买决策，分析网络消费者行为的个性特征，解构网络消费者行为的群体特征，探究影响网络消费者行为的外部因素，探究影响网络消费者行为的营销因 素，感知网络消费风险，保护网络消费者权益、开拓网络消费市场等</w:t>
            </w:r>
          </w:p>
        </w:tc>
      </w:tr>
      <w:tr w14:paraId="37CDA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7" w:hRule="atLeast"/>
        </w:trPr>
        <w:tc>
          <w:tcPr>
            <w:tcW w:w="770" w:type="dxa"/>
          </w:tcPr>
          <w:p w14:paraId="179E94F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DAE42A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2270C2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46995B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22</w:t>
            </w:r>
          </w:p>
        </w:tc>
        <w:tc>
          <w:tcPr>
            <w:tcW w:w="1130" w:type="dxa"/>
          </w:tcPr>
          <w:p w14:paraId="59857FE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40F3C3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A94349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网络商务项目管理与实践</w:t>
            </w:r>
          </w:p>
        </w:tc>
        <w:tc>
          <w:tcPr>
            <w:tcW w:w="3793" w:type="dxa"/>
          </w:tcPr>
          <w:p w14:paraId="3AE367C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掌握网络商务项目与项目管理基 本概念、网络商务项目的可行性研究与立项、网络商务项目计划、网络商务项目的实施与控制、网络商务项目人力资源管理与沟通管理、网络商务项目的质量与风险管理、网络商务项目的收尾及案例诊断等内容</w:t>
            </w:r>
          </w:p>
        </w:tc>
        <w:tc>
          <w:tcPr>
            <w:tcW w:w="3384" w:type="dxa"/>
          </w:tcPr>
          <w:p w14:paraId="5F2ED71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网络商务项目与项目管理，网络商务项目的可行性研究与立项，网络商务项目计划，网络商务项目的实施与控制，网络商务项目人力资源管理与沟通管理，网络商务项目的质量与风险管理，网络商务项目的收尾及案例诊断等</w:t>
            </w:r>
          </w:p>
        </w:tc>
      </w:tr>
      <w:tr w14:paraId="4EDA1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1" w:hRule="atLeast"/>
        </w:trPr>
        <w:tc>
          <w:tcPr>
            <w:tcW w:w="770" w:type="dxa"/>
          </w:tcPr>
          <w:p w14:paraId="3022FAE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2E4801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BBACB5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FE02D9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062775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23</w:t>
            </w:r>
          </w:p>
        </w:tc>
        <w:tc>
          <w:tcPr>
            <w:tcW w:w="1130" w:type="dxa"/>
          </w:tcPr>
          <w:p w14:paraId="75E4C62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6995B0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6120BD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4DCBAF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国际贸易实务与实训</w:t>
            </w:r>
          </w:p>
        </w:tc>
        <w:tc>
          <w:tcPr>
            <w:tcW w:w="3793" w:type="dxa"/>
          </w:tcPr>
          <w:p w14:paraId="4A6CCEF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掌握交易商品的名称、品质、数量、包装、价格、运输、保险、结算、商检、不可抗力、索赔和仲裁等进出口</w:t>
            </w:r>
            <w:r>
              <w:rPr>
                <w:rFonts w:hint="eastAsia" w:ascii="仿宋" w:hAnsi="仿宋" w:eastAsia="仿宋" w:cs="仿宋"/>
                <w:spacing w:val="-2"/>
                <w:sz w:val="21"/>
                <w:szCs w:val="21"/>
              </w:rPr>
              <w:drawing>
                <wp:inline distT="0" distB="0" distL="0" distR="0">
                  <wp:extent cx="142240" cy="142240"/>
                  <wp:effectExtent l="0" t="0" r="10160" b="10160"/>
                  <wp:docPr id="115" name="Image 37"/>
                  <wp:cNvGraphicFramePr/>
                  <a:graphic xmlns:a="http://schemas.openxmlformats.org/drawingml/2006/main">
                    <a:graphicData uri="http://schemas.openxmlformats.org/drawingml/2006/picture">
                      <pic:pic xmlns:pic="http://schemas.openxmlformats.org/drawingml/2006/picture">
                        <pic:nvPicPr>
                          <pic:cNvPr id="115" name="Image 37"/>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同的内容及其相关知识；熟悉进出口贸易的基本程序和基本 做法；熟悉国际贸易的习惯做法、贸易惯例和相关法律规定，在实际业务操作中具备规避风险的知识</w:t>
            </w:r>
          </w:p>
        </w:tc>
        <w:tc>
          <w:tcPr>
            <w:tcW w:w="3384" w:type="dxa"/>
          </w:tcPr>
          <w:p w14:paraId="125C699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交易商品的名称、品质、数量、包装、价格、运输、保险、结算、商检、不可抗力、索赔和仲裁等进出口</w:t>
            </w:r>
            <w:r>
              <w:rPr>
                <w:rFonts w:hint="eastAsia" w:ascii="仿宋" w:hAnsi="仿宋" w:eastAsia="仿宋" w:cs="仿宋"/>
                <w:spacing w:val="-2"/>
                <w:sz w:val="21"/>
                <w:szCs w:val="21"/>
              </w:rPr>
              <w:drawing>
                <wp:inline distT="0" distB="0" distL="0" distR="0">
                  <wp:extent cx="142240" cy="142240"/>
                  <wp:effectExtent l="0" t="0" r="10160" b="10160"/>
                  <wp:docPr id="116" name="Image 38"/>
                  <wp:cNvGraphicFramePr/>
                  <a:graphic xmlns:a="http://schemas.openxmlformats.org/drawingml/2006/main">
                    <a:graphicData uri="http://schemas.openxmlformats.org/drawingml/2006/picture">
                      <pic:pic xmlns:pic="http://schemas.openxmlformats.org/drawingml/2006/picture">
                        <pic:nvPicPr>
                          <pic:cNvPr id="116" name="Image 38"/>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同的内容及其相关知识；进出口贸易的基本程序和基本做法；国际贸易的习惯做法、贸易惯例和相关法律规定，在实际业务操作中具备规避风险的知识</w:t>
            </w:r>
          </w:p>
        </w:tc>
      </w:tr>
      <w:tr w14:paraId="1AC0C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770" w:type="dxa"/>
          </w:tcPr>
          <w:p w14:paraId="4AD4D08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A0889A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0464FF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24</w:t>
            </w:r>
          </w:p>
        </w:tc>
        <w:tc>
          <w:tcPr>
            <w:tcW w:w="1130" w:type="dxa"/>
          </w:tcPr>
          <w:p w14:paraId="7582C9B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851CDC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汽车营销基础与实务</w:t>
            </w:r>
          </w:p>
        </w:tc>
        <w:tc>
          <w:tcPr>
            <w:tcW w:w="3793" w:type="dxa"/>
          </w:tcPr>
          <w:p w14:paraId="0CE8445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BF9F21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掌握汽车市场营销观念、汽车市场营销分析、汽车产品定位、汽车产品定价、汽车分销和促销、汽车服务、汽车金融等理论和实践知识</w:t>
            </w:r>
          </w:p>
        </w:tc>
        <w:tc>
          <w:tcPr>
            <w:tcW w:w="3384" w:type="dxa"/>
          </w:tcPr>
          <w:p w14:paraId="2A13732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汽车营销基本概念、汽车市场营销分析、汽车产品策略、汽车产品定价策略、汽车分销策略、汽车服务策略、汽车营销</w:t>
            </w:r>
          </w:p>
          <w:p w14:paraId="3CA7211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模式的探索与创新、汽车金融信贷等内容</w:t>
            </w:r>
          </w:p>
        </w:tc>
      </w:tr>
      <w:tr w14:paraId="36D28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5" w:hRule="atLeast"/>
        </w:trPr>
        <w:tc>
          <w:tcPr>
            <w:tcW w:w="770" w:type="dxa"/>
            <w:tcBorders>
              <w:bottom w:val="single" w:color="000000" w:sz="8" w:space="0"/>
            </w:tcBorders>
          </w:tcPr>
          <w:p w14:paraId="0F1C777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9DD934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4CE314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3199B4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25</w:t>
            </w:r>
          </w:p>
        </w:tc>
        <w:tc>
          <w:tcPr>
            <w:tcW w:w="1130" w:type="dxa"/>
            <w:tcBorders>
              <w:bottom w:val="single" w:color="000000" w:sz="8" w:space="0"/>
            </w:tcBorders>
          </w:tcPr>
          <w:p w14:paraId="05BF7E5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49C457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B845E6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电子商务概论与实训</w:t>
            </w:r>
          </w:p>
        </w:tc>
        <w:tc>
          <w:tcPr>
            <w:tcW w:w="3793" w:type="dxa"/>
            <w:tcBorders>
              <w:bottom w:val="single" w:color="000000" w:sz="8" w:space="0"/>
            </w:tcBorders>
          </w:tcPr>
          <w:p w14:paraId="52D3677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电子商务基础技术、电子商务安全与电子支付、电子商务交易模式、电子商务开发与实现技术、网络营销及技术、电子商务物流、移动电子商务、电子商务法律法规与职业道德、电子商务发展的理论和实务知识</w:t>
            </w:r>
          </w:p>
        </w:tc>
        <w:tc>
          <w:tcPr>
            <w:tcW w:w="3384" w:type="dxa"/>
            <w:tcBorders>
              <w:bottom w:val="single" w:color="000000" w:sz="8" w:space="0"/>
            </w:tcBorders>
          </w:tcPr>
          <w:p w14:paraId="541CFAD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电子商务基础技术，电子商务安全与电子支付，电子商务交易模式，电子商务开发与实现技术，网络营销及技术，电子商务物流，移动电子商务，电子商务法律法规与职业道德，电子商务发展前沿及展望</w:t>
            </w:r>
          </w:p>
        </w:tc>
      </w:tr>
      <w:tr w14:paraId="501B2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trPr>
        <w:tc>
          <w:tcPr>
            <w:tcW w:w="770" w:type="dxa"/>
            <w:tcBorders>
              <w:top w:val="single" w:color="000000" w:sz="8" w:space="0"/>
            </w:tcBorders>
          </w:tcPr>
          <w:p w14:paraId="3BC790B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65710B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5095CD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C1FDCA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26</w:t>
            </w:r>
          </w:p>
        </w:tc>
        <w:tc>
          <w:tcPr>
            <w:tcW w:w="1130" w:type="dxa"/>
            <w:tcBorders>
              <w:top w:val="single" w:color="000000" w:sz="8" w:space="0"/>
            </w:tcBorders>
          </w:tcPr>
          <w:p w14:paraId="3F2E80E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直播电商运营</w:t>
            </w:r>
          </w:p>
          <w:p w14:paraId="453D894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（含实训）（选择理实配套 1+X</w:t>
            </w:r>
          </w:p>
          <w:p w14:paraId="4A052FF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教材）</w:t>
            </w:r>
          </w:p>
        </w:tc>
        <w:tc>
          <w:tcPr>
            <w:tcW w:w="3793" w:type="dxa"/>
            <w:tcBorders>
              <w:top w:val="single" w:color="000000" w:sz="8" w:space="0"/>
            </w:tcBorders>
          </w:tcPr>
          <w:p w14:paraId="26780E8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09809E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3EAC92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掌握直播策划、主播孵化、直播带货、直播推广和直播电商运营数据分析的理论和实际工作流程</w:t>
            </w:r>
          </w:p>
        </w:tc>
        <w:tc>
          <w:tcPr>
            <w:tcW w:w="3384" w:type="dxa"/>
            <w:tcBorders>
              <w:top w:val="single" w:color="000000" w:sz="8" w:space="0"/>
            </w:tcBorders>
          </w:tcPr>
          <w:p w14:paraId="36F151A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8BA9AA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直播电商运营概述、直播策划、主播孵化、直播带货、直播推广和直播电商运营数据分析的理论和实训项目</w:t>
            </w:r>
          </w:p>
        </w:tc>
      </w:tr>
      <w:tr w14:paraId="1E943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trPr>
        <w:tc>
          <w:tcPr>
            <w:tcW w:w="770" w:type="dxa"/>
          </w:tcPr>
          <w:p w14:paraId="005B233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95A9F4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9E5D1E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D7D61A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27</w:t>
            </w:r>
          </w:p>
        </w:tc>
        <w:tc>
          <w:tcPr>
            <w:tcW w:w="1130" w:type="dxa"/>
          </w:tcPr>
          <w:p w14:paraId="21A8FFC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新媒体技术应 用（含实训）（选择理实配套 1+X教材）</w:t>
            </w:r>
          </w:p>
        </w:tc>
        <w:tc>
          <w:tcPr>
            <w:tcW w:w="3793" w:type="dxa"/>
          </w:tcPr>
          <w:p w14:paraId="5E16F6F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D2E730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掌握新媒体技术应用概述、新媒体平台运营、新媒体内容运营、新媒体活动运营、新媒体用户运营、新媒体数据分析技术应用的理论和 实际工作流程</w:t>
            </w:r>
          </w:p>
        </w:tc>
        <w:tc>
          <w:tcPr>
            <w:tcW w:w="3384" w:type="dxa"/>
          </w:tcPr>
          <w:p w14:paraId="519C2D8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89E713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新媒体平台运营、新媒体内容运营、新媒体活动运营、新媒体用户运营、新媒体数据分析技术应用的理论和实训项目</w:t>
            </w:r>
          </w:p>
        </w:tc>
      </w:tr>
      <w:tr w14:paraId="1268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6" w:hRule="atLeast"/>
        </w:trPr>
        <w:tc>
          <w:tcPr>
            <w:tcW w:w="770" w:type="dxa"/>
          </w:tcPr>
          <w:p w14:paraId="0EE6DC6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2661AF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98F5D7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6CEAB3E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28</w:t>
            </w:r>
          </w:p>
        </w:tc>
        <w:tc>
          <w:tcPr>
            <w:tcW w:w="1130" w:type="dxa"/>
          </w:tcPr>
          <w:p w14:paraId="33DEFE14">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网店推广理论与实训</w:t>
            </w:r>
          </w:p>
          <w:p w14:paraId="166CB45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（选择理实配套1+X 教材）</w:t>
            </w:r>
          </w:p>
        </w:tc>
        <w:tc>
          <w:tcPr>
            <w:tcW w:w="3793" w:type="dxa"/>
          </w:tcPr>
          <w:p w14:paraId="5BCC3AC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F236E2F">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785E08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 SEO 优化、SEM 推广、信息流推广三大工作领域的理论知识和 实训任务</w:t>
            </w:r>
          </w:p>
        </w:tc>
        <w:tc>
          <w:tcPr>
            <w:tcW w:w="3384" w:type="dxa"/>
          </w:tcPr>
          <w:p w14:paraId="3B4EAA7E">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SEO 优化（关键词挖掘、高低 竞争力链接 SEO 优化）；SEM 推广（关键词添加、关键词出价、创意编辑与优化、人群定向与溢价、综</w:t>
            </w:r>
            <w:r>
              <w:rPr>
                <w:rFonts w:hint="eastAsia" w:ascii="仿宋" w:hAnsi="仿宋" w:eastAsia="仿宋" w:cs="仿宋"/>
                <w:spacing w:val="-2"/>
                <w:sz w:val="21"/>
                <w:szCs w:val="21"/>
              </w:rPr>
              <w:drawing>
                <wp:inline distT="0" distB="0" distL="0" distR="0">
                  <wp:extent cx="142240" cy="142240"/>
                  <wp:effectExtent l="0" t="0" r="10160" b="10160"/>
                  <wp:docPr id="117" name="Image 39"/>
                  <wp:cNvGraphicFramePr/>
                  <a:graphic xmlns:a="http://schemas.openxmlformats.org/drawingml/2006/main">
                    <a:graphicData uri="http://schemas.openxmlformats.org/drawingml/2006/picture">
                      <pic:pic xmlns:pic="http://schemas.openxmlformats.org/drawingml/2006/picture">
                        <pic:nvPicPr>
                          <pic:cNvPr id="117" name="Image 39"/>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实训）信息流推广（信息流人群定向与出价、信息流创意编辑、信息流账户优化、综</w:t>
            </w:r>
            <w:r>
              <w:rPr>
                <w:rFonts w:hint="eastAsia" w:ascii="仿宋" w:hAnsi="仿宋" w:eastAsia="仿宋" w:cs="仿宋"/>
                <w:spacing w:val="-2"/>
                <w:sz w:val="21"/>
                <w:szCs w:val="21"/>
              </w:rPr>
              <w:drawing>
                <wp:inline distT="0" distB="0" distL="0" distR="0">
                  <wp:extent cx="142240" cy="142240"/>
                  <wp:effectExtent l="0" t="0" r="10160" b="10160"/>
                  <wp:docPr id="118" name="Image 40"/>
                  <wp:cNvGraphicFramePr/>
                  <a:graphic xmlns:a="http://schemas.openxmlformats.org/drawingml/2006/main">
                    <a:graphicData uri="http://schemas.openxmlformats.org/drawingml/2006/picture">
                      <pic:pic xmlns:pic="http://schemas.openxmlformats.org/drawingml/2006/picture">
                        <pic:nvPicPr>
                          <pic:cNvPr id="118" name="Image 40"/>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实训）</w:t>
            </w:r>
          </w:p>
        </w:tc>
      </w:tr>
      <w:tr w14:paraId="6D5AA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770" w:type="dxa"/>
          </w:tcPr>
          <w:p w14:paraId="52A390A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237F42A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D9C74B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29</w:t>
            </w:r>
          </w:p>
        </w:tc>
        <w:tc>
          <w:tcPr>
            <w:tcW w:w="1130" w:type="dxa"/>
          </w:tcPr>
          <w:p w14:paraId="3151854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网店运营与实 训（选择理实配套1+X 教</w:t>
            </w:r>
          </w:p>
          <w:p w14:paraId="3D5FAB1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材）</w:t>
            </w:r>
          </w:p>
        </w:tc>
        <w:tc>
          <w:tcPr>
            <w:tcW w:w="3793" w:type="dxa"/>
          </w:tcPr>
          <w:p w14:paraId="3967251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6A6671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掌握运营认知、网店规划、商品运营、流量获取、营销转化和网店运营分析理论与实际工作流程</w:t>
            </w:r>
          </w:p>
        </w:tc>
        <w:tc>
          <w:tcPr>
            <w:tcW w:w="3384" w:type="dxa"/>
          </w:tcPr>
          <w:p w14:paraId="5A575CD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283FF90">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理论与实训：网店规划与开设，商品运营，流量获取，营销转化，订单管理与财务处理，网店运营分析</w:t>
            </w:r>
          </w:p>
        </w:tc>
      </w:tr>
      <w:tr w14:paraId="7A04A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770" w:type="dxa"/>
          </w:tcPr>
          <w:p w14:paraId="5CD048C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E8438A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1AC55D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1F0C3AE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30</w:t>
            </w:r>
          </w:p>
        </w:tc>
        <w:tc>
          <w:tcPr>
            <w:tcW w:w="1130" w:type="dxa"/>
          </w:tcPr>
          <w:p w14:paraId="4891623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网络直播实训</w:t>
            </w:r>
          </w:p>
          <w:p w14:paraId="3C9ADDFA">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（网络营销直播实验室）</w:t>
            </w:r>
          </w:p>
        </w:tc>
        <w:tc>
          <w:tcPr>
            <w:tcW w:w="3793" w:type="dxa"/>
          </w:tcPr>
          <w:p w14:paraId="4D9FB7B9">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通过全真任务体系、全景数据模型和指标、仿真直播平台界面搭建沉浸式实践环境，训练学生直播选 品、内容策划、脚本策划、商品讲解与展示、控场、异常应对、粉丝互动、直播推广、运营数据分析等</w:t>
            </w:r>
          </w:p>
          <w:p w14:paraId="553D2CE5">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方面的技能</w:t>
            </w:r>
          </w:p>
        </w:tc>
        <w:tc>
          <w:tcPr>
            <w:tcW w:w="3384" w:type="dxa"/>
          </w:tcPr>
          <w:p w14:paraId="6250DFB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掌握商品选品，内容策划，脚本策划，商品讲解与展示，直播控场，粉丝互动转化，直播数据分析，宣传物料把控，直播引流，直播二次传播，推广效果分析等方面的技能</w:t>
            </w:r>
          </w:p>
        </w:tc>
      </w:tr>
      <w:tr w14:paraId="774F0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6" w:hRule="atLeast"/>
        </w:trPr>
        <w:tc>
          <w:tcPr>
            <w:tcW w:w="770" w:type="dxa"/>
            <w:tcBorders>
              <w:bottom w:val="double" w:color="000000" w:sz="4" w:space="0"/>
            </w:tcBorders>
          </w:tcPr>
          <w:p w14:paraId="050DD17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7A82BE96">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8A1851D">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581E2F8B">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31</w:t>
            </w:r>
          </w:p>
        </w:tc>
        <w:tc>
          <w:tcPr>
            <w:tcW w:w="1130" w:type="dxa"/>
            <w:tcBorders>
              <w:bottom w:val="double" w:color="000000" w:sz="4" w:space="0"/>
            </w:tcBorders>
          </w:tcPr>
          <w:p w14:paraId="5AA6DD1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48358C82">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BFE285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0778D231">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直播销售</w:t>
            </w:r>
          </w:p>
        </w:tc>
        <w:tc>
          <w:tcPr>
            <w:tcW w:w="3793" w:type="dxa"/>
            <w:tcBorders>
              <w:bottom w:val="double" w:color="000000" w:sz="4" w:space="0"/>
            </w:tcBorders>
          </w:tcPr>
          <w:p w14:paraId="40FD8568">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了解直播营销的概念、特点，了解直播销售的整体思路，了解直播销售的筹划与筹备。能够通过直播目的分析、方式选择和策略组</w:t>
            </w:r>
            <w:r>
              <w:rPr>
                <w:rFonts w:hint="eastAsia" w:ascii="仿宋" w:hAnsi="仿宋" w:eastAsia="仿宋" w:cs="仿宋"/>
                <w:spacing w:val="-2"/>
                <w:sz w:val="21"/>
                <w:szCs w:val="21"/>
              </w:rPr>
              <w:drawing>
                <wp:inline distT="0" distB="0" distL="0" distR="0">
                  <wp:extent cx="142240" cy="142240"/>
                  <wp:effectExtent l="0" t="0" r="10160" b="10160"/>
                  <wp:docPr id="119" name="Image 41"/>
                  <wp:cNvGraphicFramePr/>
                  <a:graphic xmlns:a="http://schemas.openxmlformats.org/drawingml/2006/main">
                    <a:graphicData uri="http://schemas.openxmlformats.org/drawingml/2006/picture">
                      <pic:pic xmlns:pic="http://schemas.openxmlformats.org/drawingml/2006/picture">
                        <pic:nvPicPr>
                          <pic:cNvPr id="119" name="Image 41"/>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 w:hAnsi="仿宋" w:eastAsia="仿宋" w:cs="仿宋"/>
                <w:spacing w:val="-2"/>
                <w:sz w:val="21"/>
                <w:szCs w:val="21"/>
              </w:rPr>
              <w:t>制定整体思路设计，能够组建高效的直播团队，能进行直播引流和直播间软硬件的筹备与设计等技术能力</w:t>
            </w:r>
          </w:p>
        </w:tc>
        <w:tc>
          <w:tcPr>
            <w:tcW w:w="3384" w:type="dxa"/>
            <w:tcBorders>
              <w:bottom w:val="double" w:color="000000" w:sz="4" w:space="0"/>
            </w:tcBorders>
          </w:tcPr>
          <w:p w14:paraId="798FD81C">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掌握直播营销知识体系和操作框架，能够开展直播销售整体思路、直播筹划与筹备、直播活动的实施与执行、直播销售的传播与发酵、直播营销的复盘与提升等实践运用，培养学生互联网思维、流量思维、用户思维、社交思维</w:t>
            </w:r>
          </w:p>
        </w:tc>
      </w:tr>
    </w:tbl>
    <w:p w14:paraId="06893753">
      <w:pPr>
        <w:pStyle w:val="7"/>
        <w:keepNext w:val="0"/>
        <w:keepLines w:val="0"/>
        <w:pageBreakBefore w:val="0"/>
        <w:widowControl w:val="0"/>
        <w:kinsoku/>
        <w:wordWrap/>
        <w:overflowPunct/>
        <w:topLinePunct w:val="0"/>
        <w:autoSpaceDE w:val="0"/>
        <w:autoSpaceDN w:val="0"/>
        <w:bidi w:val="0"/>
        <w:adjustRightInd/>
        <w:snapToGrid/>
        <w:spacing w:line="243" w:lineRule="auto"/>
        <w:ind w:left="102" w:right="153"/>
        <w:jc w:val="both"/>
        <w:textAlignment w:val="auto"/>
        <w:rPr>
          <w:rFonts w:hint="eastAsia" w:ascii="仿宋" w:hAnsi="仿宋" w:eastAsia="仿宋" w:cs="仿宋"/>
          <w:spacing w:val="-2"/>
          <w:sz w:val="21"/>
          <w:szCs w:val="21"/>
        </w:rPr>
      </w:pPr>
    </w:p>
    <w:p w14:paraId="39B2E70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textAlignment w:val="auto"/>
        <w:outlineLvl w:val="1"/>
        <w:rPr>
          <w:rFonts w:ascii="宋体" w:hAnsi="宋体" w:eastAsia="宋体" w:cs="宋体"/>
          <w:b/>
          <w:bCs/>
          <w:sz w:val="24"/>
          <w:szCs w:val="22"/>
          <w:lang w:val="en-US" w:eastAsia="zh-CN" w:bidi="ar-SA"/>
        </w:rPr>
      </w:pPr>
      <w:r>
        <w:rPr>
          <w:rFonts w:hint="eastAsia" w:cs="宋体"/>
          <w:b/>
          <w:bCs/>
          <w:sz w:val="24"/>
          <w:szCs w:val="22"/>
          <w:lang w:val="en-US" w:eastAsia="zh-CN" w:bidi="ar-SA"/>
        </w:rPr>
        <w:t>（三）</w:t>
      </w:r>
      <w:r>
        <w:rPr>
          <w:rFonts w:ascii="宋体" w:hAnsi="宋体" w:eastAsia="宋体" w:cs="宋体"/>
          <w:b/>
          <w:bCs/>
          <w:sz w:val="24"/>
          <w:szCs w:val="22"/>
          <w:lang w:val="en-US" w:eastAsia="zh-CN" w:bidi="ar-SA"/>
        </w:rPr>
        <w:t xml:space="preserve">专业（技能）课程体系构建 </w:t>
      </w:r>
    </w:p>
    <w:p w14:paraId="1B5551A5">
      <w:pPr>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2"/>
        <w:rPr>
          <w:b/>
          <w:bCs/>
          <w:sz w:val="24"/>
        </w:rPr>
      </w:pPr>
      <w:r>
        <w:rPr>
          <w:b/>
          <w:bCs/>
          <w:spacing w:val="-2"/>
          <w:sz w:val="24"/>
        </w:rPr>
        <w:t>1.专业课程体系设计思路</w:t>
      </w:r>
    </w:p>
    <w:p w14:paraId="37362A6E">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1)专业课程体系构建要遵循职业教育的规律，体现“职业性、开放性、时效性”的特点，突出学生的“专业能力、方法能力、社会能力”的培养与提高；课程体系构建要遵循因地制宜、因材施教的原则，与地方经济发展需要相结</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121" name="Image 43"/>
            <wp:cNvGraphicFramePr/>
            <a:graphic xmlns:a="http://schemas.openxmlformats.org/drawingml/2006/main">
              <a:graphicData uri="http://schemas.openxmlformats.org/drawingml/2006/picture">
                <pic:pic xmlns:pic="http://schemas.openxmlformats.org/drawingml/2006/picture">
                  <pic:nvPicPr>
                    <pic:cNvPr id="121" name="Image 43"/>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；课程体系要依据专业服务对象进行设计；课程体系构建要遵循时效性原则，随着市场需求的变化而变化。</w:t>
      </w:r>
    </w:p>
    <w:p w14:paraId="595A44C1">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遵循“以职业活动为导向，以职业技能为核心”的指导方针，根据网络营销与直播电商专业及相关企业对人才培养规格的要求，通过由企业专家参与的专业指导委员会分析本专业的职业岗位能力，构建以电子商务能力培养为主线、网络营销能力为支承的“模块化、进阶式、创新型”专业课程体系。结</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122" name="Image 44"/>
            <wp:cNvGraphicFramePr/>
            <a:graphic xmlns:a="http://schemas.openxmlformats.org/drawingml/2006/main">
              <a:graphicData uri="http://schemas.openxmlformats.org/drawingml/2006/picture">
                <pic:pic xmlns:pic="http://schemas.openxmlformats.org/drawingml/2006/picture">
                  <pic:nvPicPr>
                    <pic:cNvPr id="122" name="Image 44"/>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行业、企业标准，制定网络营销与直播电商专业课程标准，以本专业毕业生应掌握的技能点及相关知识点为核心，根据工作任务的系统性和学生职业能力的形成规律，按照由易到难、循序渐进的原则，同时充分考虑教学的可实施性，开发、整</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123" name="Image 45"/>
            <wp:cNvGraphicFramePr/>
            <a:graphic xmlns:a="http://schemas.openxmlformats.org/drawingml/2006/main">
              <a:graphicData uri="http://schemas.openxmlformats.org/drawingml/2006/picture">
                <pic:pic xmlns:pic="http://schemas.openxmlformats.org/drawingml/2006/picture">
                  <pic:nvPicPr>
                    <pic:cNvPr id="123" name="Image 45"/>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课程，形成由素质平台课程、专业平台课程、专业核心课程、专业实践课程和专业拓展课程组成的课程体系。建立以工作过程为导向，以职业能力培养为主线的课程体系，实现专业与行业岗位（群）对接。</w:t>
      </w:r>
    </w:p>
    <w:p w14:paraId="73830A9B">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以职业能力分析为基础，以培养学生的职业能力、职业道德及可持续发展能力为出发点，以完成实际工作岗位的典型任务所需要的职业能力为主要学习内容，构建以职业能力培养为本位，符</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124" name="Image 46"/>
            <wp:cNvGraphicFramePr/>
            <a:graphic xmlns:a="http://schemas.openxmlformats.org/drawingml/2006/main">
              <a:graphicData uri="http://schemas.openxmlformats.org/drawingml/2006/picture">
                <pic:pic xmlns:pic="http://schemas.openxmlformats.org/drawingml/2006/picture">
                  <pic:nvPicPr>
                    <pic:cNvPr id="124" name="Image 46"/>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认知和能力进阶规律的课程体系。</w:t>
      </w:r>
    </w:p>
    <w:p w14:paraId="1C40A3CA">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以工作过程为导向的课程体系符</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125" name="Image 47"/>
            <wp:cNvGraphicFramePr/>
            <a:graphic xmlns:a="http://schemas.openxmlformats.org/drawingml/2006/main">
              <a:graphicData uri="http://schemas.openxmlformats.org/drawingml/2006/picture">
                <pic:pic xmlns:pic="http://schemas.openxmlformats.org/drawingml/2006/picture">
                  <pic:nvPicPr>
                    <pic:cNvPr id="125" name="Image 47"/>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由简单到复杂，职业能力由低到高的培养规律和职业成长规律，为学生提供体验完整工作过程的学习机会，逐步实现从学习者到工作者的角色转换。</w:t>
      </w:r>
    </w:p>
    <w:p w14:paraId="63B0B560">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2)推进项目教学，实现专业课程内容与职业标准对接。专业课程教学的内容必须满足岗位任职资格和职业标准对职业能力的要求，并以项目为载体实施能力的培养。项目的选择要满足完成特定职业能力的培养和强化要求，项目可来源于企业的真实工作任务，也可由专业教师设计。</w:t>
      </w:r>
    </w:p>
    <w:p w14:paraId="116CFC4D">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专业课程教学内容的设置必须满足专业人才培养目标对职业能力的要求，并及时引入技术领域或企业的新技术、新工艺。依托“订单”和具有“订单”特色的人才培养实现专业课程与职业标准的对接。重视优质教学资源和网络信息资源的利用，把现代信息化教学手段和方法作为提高教学质量的重要手段，不断推进教学资源的共建共享，提高优质教学资源的利用率。</w:t>
      </w:r>
    </w:p>
    <w:p w14:paraId="1DE678E5">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继续通过开展学习兴趣小组和工作室等第二课堂形式的教育活动，加强对学生的素质教育，提高学生的技能水平。</w:t>
      </w:r>
    </w:p>
    <w:p w14:paraId="7C67DB97">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以岗位的生产（工作）过程作为专业的教学过程,实现教学过程与生产过程对接。基于工作过程系统化和认知规律来组织教学过程，积极实行分学期、分段式等组形式，按照企业的生产环境设计教学环境，实现理论与实践、教学和生产、学校和企业的零距离对接，达到“学中做，做中学”的目的。</w:t>
      </w:r>
    </w:p>
    <w:p w14:paraId="69163293">
      <w:pPr>
        <w:pStyle w:val="8"/>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560" w:lineRule="exact"/>
        <w:ind w:leftChars="0" w:right="0" w:rightChars="0" w:firstLine="556" w:firstLineChars="200"/>
        <w:jc w:val="left"/>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“课证融</w:t>
      </w:r>
      <w:r>
        <w:rPr>
          <w:rFonts w:hint="eastAsia" w:ascii="仿宋_GB2312" w:hAnsi="仿宋_GB2312" w:eastAsia="仿宋_GB2312" w:cs="仿宋_GB2312"/>
          <w:spacing w:val="-1"/>
          <w:sz w:val="28"/>
          <w:szCs w:val="28"/>
          <w:lang w:eastAsia="zh-CN"/>
        </w:rPr>
        <w:drawing>
          <wp:inline distT="0" distB="0" distL="0" distR="0">
            <wp:extent cx="142240" cy="142240"/>
            <wp:effectExtent l="0" t="0" r="10160" b="10160"/>
            <wp:docPr id="131" name="Image 49"/>
            <wp:cNvGraphicFramePr/>
            <a:graphic xmlns:a="http://schemas.openxmlformats.org/drawingml/2006/main">
              <a:graphicData uri="http://schemas.openxmlformats.org/drawingml/2006/picture">
                <pic:pic xmlns:pic="http://schemas.openxmlformats.org/drawingml/2006/picture">
                  <pic:nvPicPr>
                    <pic:cNvPr id="131" name="Image 49"/>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eastAsia="zh-CN"/>
        </w:rPr>
        <w:t>”，实现学历证书与职业资格证书对接。按照技术领域或职业岗位（群）的任职要求和职业标准进行课程与教学内容的设置，并将职业技能标准的各项要求分解量化，融入课程教学内容之中。通过将专业课程与职业技能标准“课证融</w:t>
      </w:r>
      <w:r>
        <w:rPr>
          <w:rFonts w:hint="eastAsia" w:ascii="仿宋_GB2312" w:hAnsi="仿宋_GB2312" w:eastAsia="仿宋_GB2312" w:cs="仿宋_GB2312"/>
          <w:spacing w:val="-1"/>
          <w:sz w:val="28"/>
          <w:szCs w:val="28"/>
          <w:lang w:val="en-US" w:eastAsia="zh-CN"/>
        </w:rPr>
        <w:t>合</w:t>
      </w:r>
      <w:r>
        <w:rPr>
          <w:rFonts w:hint="eastAsia" w:ascii="仿宋_GB2312" w:hAnsi="仿宋_GB2312" w:eastAsia="仿宋_GB2312" w:cs="仿宋_GB2312"/>
          <w:spacing w:val="-1"/>
          <w:sz w:val="28"/>
          <w:szCs w:val="28"/>
          <w:lang w:eastAsia="zh-CN"/>
        </w:rPr>
        <w:t>”、学历证书和职业资格证书“双证融通”，落实“双证书”制度。</w:t>
      </w:r>
    </w:p>
    <w:p w14:paraId="394231A9">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2"/>
        <w:rPr>
          <w:b/>
          <w:bCs/>
          <w:spacing w:val="-2"/>
          <w:sz w:val="24"/>
        </w:rPr>
      </w:pPr>
      <w:r>
        <w:rPr>
          <w:b/>
          <w:bCs/>
          <w:spacing w:val="-2"/>
          <w:sz w:val="24"/>
        </w:rPr>
        <w:t>2.专业课程体系构建</w:t>
      </w:r>
    </w:p>
    <w:p w14:paraId="60FD1E0D">
      <w:pPr>
        <w:pStyle w:val="3"/>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0" w:right="0" w:firstLine="556" w:firstLineChars="200"/>
        <w:jc w:val="both"/>
        <w:textAlignment w:val="auto"/>
        <w:rPr>
          <w:rFonts w:hint="eastAsia" w:ascii="仿宋_GB2312" w:hAnsi="仿宋_GB2312" w:eastAsia="仿宋_GB2312" w:cs="仿宋_GB2312"/>
          <w:spacing w:val="-1"/>
          <w:sz w:val="28"/>
          <w:szCs w:val="28"/>
          <w:lang w:val="en-US" w:eastAsia="zh-CN" w:bidi="ar-SA"/>
        </w:rPr>
      </w:pPr>
      <w:r>
        <w:rPr>
          <w:rFonts w:hint="eastAsia" w:ascii="仿宋_GB2312" w:hAnsi="仿宋_GB2312" w:eastAsia="仿宋_GB2312" w:cs="仿宋_GB2312"/>
          <w:spacing w:val="-1"/>
          <w:sz w:val="28"/>
          <w:szCs w:val="28"/>
          <w:lang w:val="en-US" w:eastAsia="zh-CN" w:bidi="ar-SA"/>
        </w:rPr>
        <w:t>遵循“以职业活动为导向，以职业技能为核心”的指导方针，建设根据网络营销与直播电商专业及相关企业对人才培养规格的要求，通过由企业专家参与的专业指导委员会分析本专业的职业岗位及能力要求，构建以网络营销与直播电商能力培养为主线的“模块化、进阶式、创新型”专业课程体系。结</w:t>
      </w:r>
      <w:r>
        <w:rPr>
          <w:rFonts w:hint="eastAsia" w:ascii="仿宋_GB2312" w:hAnsi="仿宋_GB2312" w:eastAsia="仿宋_GB2312" w:cs="仿宋_GB2312"/>
          <w:spacing w:val="-1"/>
          <w:sz w:val="28"/>
          <w:szCs w:val="28"/>
          <w:lang w:val="en-US" w:eastAsia="zh-CN" w:bidi="ar-SA"/>
        </w:rPr>
        <w:drawing>
          <wp:inline distT="0" distB="0" distL="0" distR="0">
            <wp:extent cx="142240" cy="142240"/>
            <wp:effectExtent l="0" t="0" r="10160" b="10160"/>
            <wp:docPr id="133" name="Image 51"/>
            <wp:cNvGraphicFramePr/>
            <a:graphic xmlns:a="http://schemas.openxmlformats.org/drawingml/2006/main">
              <a:graphicData uri="http://schemas.openxmlformats.org/drawingml/2006/picture">
                <pic:pic xmlns:pic="http://schemas.openxmlformats.org/drawingml/2006/picture">
                  <pic:nvPicPr>
                    <pic:cNvPr id="133" name="Image 51"/>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1"/>
          <w:sz w:val="28"/>
          <w:szCs w:val="28"/>
          <w:lang w:val="en-US" w:eastAsia="zh-CN" w:bidi="ar-SA"/>
        </w:rPr>
        <w:t>行业、企业标准，以本专业毕业生应掌握的技能点及相关知识点为核心，根据工作任务的系统性和学生职业能力的形成规律，按照由易到难、循序渐进的原则，形成由公共基础课、专业基础课、专业核心课、专业实践课、专业选修课组成的课程体系。</w:t>
      </w:r>
    </w:p>
    <w:p w14:paraId="69973309">
      <w:pPr>
        <w:pStyle w:val="3"/>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0" w:leftChars="0" w:right="0" w:firstLine="0" w:firstLineChars="0"/>
        <w:jc w:val="center"/>
        <w:textAlignment w:val="auto"/>
        <w:rPr>
          <w:rFonts w:hint="eastAsia" w:ascii="仿宋_GB2312" w:hAnsi="仿宋_GB2312" w:eastAsia="仿宋_GB2312" w:cs="仿宋_GB2312"/>
          <w:spacing w:val="-1"/>
          <w:sz w:val="24"/>
          <w:szCs w:val="24"/>
          <w:lang w:val="en-US" w:eastAsia="zh-CN" w:bidi="ar-SA"/>
        </w:rPr>
      </w:pPr>
      <w:r>
        <w:rPr>
          <w:rFonts w:hint="eastAsia" w:cs="宋体"/>
          <w:b w:val="0"/>
          <w:bCs w:val="0"/>
          <w:i w:val="0"/>
          <w:iCs w:val="0"/>
          <w:color w:val="000000"/>
          <w:kern w:val="0"/>
          <w:sz w:val="22"/>
          <w:szCs w:val="22"/>
          <w:u w:val="none"/>
          <w:lang w:val="en-US" w:eastAsia="zh-CN" w:bidi="ar"/>
        </w:rPr>
        <w:t>表6</w:t>
      </w:r>
      <w:r>
        <w:rPr>
          <w:rFonts w:hint="eastAsia" w:cs="宋体"/>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网络营销与直播电商专业课程体系</w:t>
      </w:r>
    </w:p>
    <w:tbl>
      <w:tblPr>
        <w:tblStyle w:val="5"/>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222"/>
        <w:gridCol w:w="1371"/>
        <w:gridCol w:w="222"/>
        <w:gridCol w:w="1178"/>
        <w:gridCol w:w="1300"/>
        <w:gridCol w:w="222"/>
        <w:gridCol w:w="2070"/>
      </w:tblGrid>
      <w:tr w14:paraId="26FF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2055" w:type="dxa"/>
            <w:tcBorders>
              <w:top w:val="nil"/>
              <w:left w:val="nil"/>
              <w:bottom w:val="nil"/>
              <w:right w:val="nil"/>
            </w:tcBorders>
            <w:shd w:val="clear" w:color="auto" w:fill="auto"/>
            <w:noWrap/>
            <w:vAlign w:val="center"/>
          </w:tcPr>
          <w:p w14:paraId="411130D3">
            <w:pPr>
              <w:rPr>
                <w:rFonts w:hint="eastAsia" w:ascii="宋体" w:hAnsi="宋体" w:eastAsia="宋体" w:cs="宋体"/>
                <w:i w:val="0"/>
                <w:iCs w:val="0"/>
                <w:color w:val="000000"/>
                <w:sz w:val="22"/>
                <w:szCs w:val="22"/>
                <w:u w:val="none"/>
              </w:rPr>
            </w:pPr>
          </w:p>
          <w:p w14:paraId="1237B67D">
            <w:pPr>
              <w:rPr>
                <w:rFonts w:hint="eastAsia" w:ascii="宋体" w:hAnsi="宋体" w:eastAsia="宋体" w:cs="宋体"/>
                <w:i w:val="0"/>
                <w:iCs w:val="0"/>
                <w:color w:val="000000"/>
                <w:sz w:val="22"/>
                <w:szCs w:val="22"/>
                <w:u w:val="none"/>
              </w:rPr>
            </w:pPr>
          </w:p>
        </w:tc>
        <w:tc>
          <w:tcPr>
            <w:tcW w:w="90" w:type="dxa"/>
            <w:tcBorders>
              <w:top w:val="nil"/>
              <w:left w:val="nil"/>
              <w:bottom w:val="nil"/>
              <w:right w:val="nil"/>
            </w:tcBorders>
            <w:shd w:val="clear" w:color="auto" w:fill="auto"/>
            <w:noWrap/>
            <w:vAlign w:val="center"/>
          </w:tcPr>
          <w:p w14:paraId="21220A2D">
            <w:pPr>
              <w:rPr>
                <w:rFonts w:hint="eastAsia" w:ascii="宋体" w:hAnsi="宋体" w:eastAsia="宋体" w:cs="宋体"/>
                <w:b/>
                <w:bCs/>
                <w:i w:val="0"/>
                <w:iCs w:val="0"/>
                <w:color w:val="000000"/>
                <w:sz w:val="22"/>
                <w:szCs w:val="22"/>
                <w:u w:val="none"/>
              </w:rPr>
            </w:pP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2E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sz w:val="22"/>
              </w:rPr>
              <mc:AlternateContent>
                <mc:Choice Requires="wps">
                  <w:drawing>
                    <wp:anchor distT="0" distB="0" distL="114300" distR="114300" simplePos="0" relativeHeight="251661312" behindDoc="0" locked="0" layoutInCell="1" allowOverlap="1">
                      <wp:simplePos x="0" y="0"/>
                      <wp:positionH relativeFrom="column">
                        <wp:posOffset>1240155</wp:posOffset>
                      </wp:positionH>
                      <wp:positionV relativeFrom="paragraph">
                        <wp:posOffset>407670</wp:posOffset>
                      </wp:positionV>
                      <wp:extent cx="76200" cy="649605"/>
                      <wp:effectExtent l="15240" t="6350" r="22860" b="10795"/>
                      <wp:wrapNone/>
                      <wp:docPr id="145" name="下箭头 145"/>
                      <wp:cNvGraphicFramePr/>
                      <a:graphic xmlns:a="http://schemas.openxmlformats.org/drawingml/2006/main">
                        <a:graphicData uri="http://schemas.microsoft.com/office/word/2010/wordprocessingShape">
                          <wps:wsp>
                            <wps:cNvSpPr/>
                            <wps:spPr>
                              <a:xfrm>
                                <a:off x="3456305" y="4655185"/>
                                <a:ext cx="76200" cy="649605"/>
                              </a:xfrm>
                              <a:prstGeom prst="down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7.65pt;margin-top:32.1pt;height:51.15pt;width:6pt;z-index:251661312;v-text-anchor:middle;mso-width-relative:page;mso-height-relative:page;" fillcolor="#000000 [3213]" filled="t" stroked="t" coordsize="21600,21600" o:gfxdata="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VCt/HYAAAACgEAAA8AAAAAAAAAAQAg&#10;AAAAIgAAAGRycy9kb3ducmV2LnhtbFBLAQIUABQAAAAIAIdO4kAzQIYcgAIAAAoFAAAOAAAAAAAA&#10;AAEAIAAAACcBAABkcnMvZTJvRG9jLnhtbFBLBQYAAAAABgAGAFkBAAAZBgAAAAA=&#10;" adj="20334,5400">
                      <v:fill on="t" focussize="0,0"/>
                      <v:stroke weight="1pt" color="#000000 [3213]" miterlimit="8" joinstyle="miter"/>
                      <v:imagedata o:title=""/>
                      <o:lock v:ext="edit" aspectratio="f"/>
                    </v:shape>
                  </w:pict>
                </mc:Fallback>
              </mc:AlternateContent>
            </w:r>
            <w:r>
              <w:rPr>
                <w:rFonts w:hint="eastAsia" w:ascii="宋体" w:hAnsi="宋体" w:eastAsia="宋体" w:cs="宋体"/>
                <w:b/>
                <w:bCs/>
                <w:i w:val="0"/>
                <w:iCs w:val="0"/>
                <w:color w:val="000000"/>
                <w:kern w:val="0"/>
                <w:sz w:val="22"/>
                <w:szCs w:val="22"/>
                <w:u w:val="none"/>
                <w:lang w:val="en-US" w:eastAsia="zh-CN" w:bidi="ar"/>
              </w:rPr>
              <w:t>网络营销与直播电商专业课程体系</w:t>
            </w:r>
          </w:p>
        </w:tc>
        <w:tc>
          <w:tcPr>
            <w:tcW w:w="90" w:type="dxa"/>
            <w:tcBorders>
              <w:top w:val="nil"/>
              <w:left w:val="nil"/>
              <w:bottom w:val="nil"/>
              <w:right w:val="nil"/>
            </w:tcBorders>
            <w:shd w:val="clear" w:color="auto" w:fill="auto"/>
            <w:noWrap/>
            <w:vAlign w:val="center"/>
          </w:tcPr>
          <w:p w14:paraId="48547089">
            <w:pPr>
              <w:rPr>
                <w:rFonts w:hint="eastAsia" w:ascii="宋体" w:hAnsi="宋体" w:eastAsia="宋体" w:cs="宋体"/>
                <w:b/>
                <w:bCs/>
                <w:i w:val="0"/>
                <w:iCs w:val="0"/>
                <w:color w:val="000000"/>
                <w:sz w:val="22"/>
                <w:szCs w:val="22"/>
                <w:u w:val="none"/>
              </w:rPr>
            </w:pPr>
          </w:p>
        </w:tc>
        <w:tc>
          <w:tcPr>
            <w:tcW w:w="2070" w:type="dxa"/>
            <w:tcBorders>
              <w:top w:val="nil"/>
              <w:left w:val="nil"/>
              <w:bottom w:val="nil"/>
              <w:right w:val="nil"/>
            </w:tcBorders>
            <w:shd w:val="clear" w:color="auto" w:fill="auto"/>
            <w:noWrap/>
            <w:vAlign w:val="center"/>
          </w:tcPr>
          <w:p w14:paraId="66FAB594">
            <w:pPr>
              <w:rPr>
                <w:rFonts w:hint="eastAsia" w:ascii="宋体" w:hAnsi="宋体" w:eastAsia="宋体" w:cs="宋体"/>
                <w:b/>
                <w:bCs/>
                <w:i w:val="0"/>
                <w:iCs w:val="0"/>
                <w:color w:val="000000"/>
                <w:sz w:val="22"/>
                <w:szCs w:val="22"/>
                <w:u w:val="none"/>
              </w:rPr>
            </w:pPr>
          </w:p>
        </w:tc>
      </w:tr>
      <w:tr w14:paraId="36CB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tcBorders>
              <w:top w:val="nil"/>
              <w:left w:val="nil"/>
              <w:bottom w:val="nil"/>
              <w:right w:val="nil"/>
            </w:tcBorders>
            <w:shd w:val="clear" w:color="auto" w:fill="auto"/>
            <w:noWrap/>
            <w:vAlign w:val="center"/>
          </w:tcPr>
          <w:p w14:paraId="6016FDCE">
            <w:pP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62336" behindDoc="0" locked="0" layoutInCell="1" allowOverlap="1">
                      <wp:simplePos x="0" y="0"/>
                      <wp:positionH relativeFrom="column">
                        <wp:posOffset>481330</wp:posOffset>
                      </wp:positionH>
                      <wp:positionV relativeFrom="paragraph">
                        <wp:posOffset>199390</wp:posOffset>
                      </wp:positionV>
                      <wp:extent cx="93345" cy="390525"/>
                      <wp:effectExtent l="15240" t="6350" r="24765" b="22225"/>
                      <wp:wrapNone/>
                      <wp:docPr id="146" name="下箭头 146"/>
                      <wp:cNvGraphicFramePr/>
                      <a:graphic xmlns:a="http://schemas.openxmlformats.org/drawingml/2006/main">
                        <a:graphicData uri="http://schemas.microsoft.com/office/word/2010/wordprocessingShape">
                          <wps:wsp>
                            <wps:cNvSpPr/>
                            <wps:spPr>
                              <a:xfrm>
                                <a:off x="1259840" y="4747260"/>
                                <a:ext cx="93345" cy="390525"/>
                              </a:xfrm>
                              <a:prstGeom prst="down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7.9pt;margin-top:15.7pt;height:30.75pt;width:7.35pt;z-index:251662336;v-text-anchor:middle;mso-width-relative:page;mso-height-relative:page;" fillcolor="#000000 [3213]" filled="t" stroked="t" coordsize="21600,21600" o:gfxdata="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Ml6ifWAAAABwEAAA8AAAAAAAAAAQAgAAAA&#10;IgAAAGRycy9kb3ducmV2LnhtbFBLAQIUABQAAAAIAIdO4kDdyJ7+fwIAAAoFAAAOAAAAAAAAAAEA&#10;IAAAACUBAABkcnMvZTJvRG9jLnhtbFBLBQYAAAAABgAGAFkBAAAWBgAAAAA=&#10;" adj="19019,5400">
                      <v:fill on="t" focussize="0,0"/>
                      <v:stroke weight="1pt" color="#000000 [3213]" miterlimit="8" joinstyle="miter"/>
                      <v:imagedata o:title=""/>
                      <o:lock v:ext="edit" aspectratio="f"/>
                    </v:shape>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column">
                        <wp:posOffset>548640</wp:posOffset>
                      </wp:positionH>
                      <wp:positionV relativeFrom="paragraph">
                        <wp:posOffset>189230</wp:posOffset>
                      </wp:positionV>
                      <wp:extent cx="4398645" cy="8255"/>
                      <wp:effectExtent l="0" t="6350" r="1905" b="13970"/>
                      <wp:wrapNone/>
                      <wp:docPr id="144" name="直接连接符 144"/>
                      <wp:cNvGraphicFramePr/>
                      <a:graphic xmlns:a="http://schemas.openxmlformats.org/drawingml/2006/main">
                        <a:graphicData uri="http://schemas.microsoft.com/office/word/2010/wordprocessingShape">
                          <wps:wsp>
                            <wps:cNvCnPr/>
                            <wps:spPr>
                              <a:xfrm flipV="1">
                                <a:off x="997585" y="4776470"/>
                                <a:ext cx="4398645" cy="82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3.2pt;margin-top:14.9pt;height:0.65pt;width:346.35pt;z-index:251660288;mso-width-relative:page;mso-height-relative:page;" filled="f" stroked="t" coordsize="21600,21600" o:gfxdata="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6PXStYAAAAIAQAADwAAAAAAAAABACAAAAAiAAAAZHJzL2Rvd25yZXYu&#10;eG1sUEsBAhQAFAAAAAgAh07iQNKnq4n9AQAAzgMAAA4AAAAAAAAAAQAgAAAAJQEAAGRycy9lMm9E&#10;b2MueG1sUEsFBgAAAAAGAAYAWQEAAJQFAAAAAA==&#10;">
                      <v:fill on="f" focussize="0,0"/>
                      <v:stroke weight="1pt" color="#000000 [3213]" miterlimit="8" joinstyle="miter"/>
                      <v:imagedata o:title=""/>
                      <o:lock v:ext="edit" aspectratio="f"/>
                    </v:line>
                  </w:pict>
                </mc:Fallback>
              </mc:AlternateContent>
            </w:r>
          </w:p>
        </w:tc>
        <w:tc>
          <w:tcPr>
            <w:tcW w:w="0" w:type="auto"/>
            <w:tcBorders>
              <w:top w:val="nil"/>
              <w:left w:val="nil"/>
              <w:bottom w:val="nil"/>
              <w:right w:val="nil"/>
            </w:tcBorders>
            <w:shd w:val="clear" w:color="auto" w:fill="auto"/>
            <w:noWrap/>
            <w:vAlign w:val="center"/>
          </w:tcPr>
          <w:p w14:paraId="03E4AF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807FCE">
            <w:pP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63360" behindDoc="0" locked="0" layoutInCell="1" allowOverlap="1">
                      <wp:simplePos x="0" y="0"/>
                      <wp:positionH relativeFrom="column">
                        <wp:posOffset>313690</wp:posOffset>
                      </wp:positionH>
                      <wp:positionV relativeFrom="paragraph">
                        <wp:posOffset>215265</wp:posOffset>
                      </wp:positionV>
                      <wp:extent cx="76200" cy="425450"/>
                      <wp:effectExtent l="15240" t="6350" r="22860" b="25400"/>
                      <wp:wrapNone/>
                      <wp:docPr id="148" name="下箭头 148"/>
                      <wp:cNvGraphicFramePr/>
                      <a:graphic xmlns:a="http://schemas.openxmlformats.org/drawingml/2006/main">
                        <a:graphicData uri="http://schemas.microsoft.com/office/word/2010/wordprocessingShape">
                          <wps:wsp>
                            <wps:cNvSpPr/>
                            <wps:spPr>
                              <a:xfrm>
                                <a:off x="0" y="0"/>
                                <a:ext cx="76200" cy="425450"/>
                              </a:xfrm>
                              <a:prstGeom prst="down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4.7pt;margin-top:16.95pt;height:33.5pt;width:6pt;z-index:251663360;v-text-anchor:middle;mso-width-relative:page;mso-height-relative:page;" fillcolor="#000000 [3213]" filled="t" stroked="t" coordsize="21600,21600" o:gfxdata="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6nXvbtYAAAAIAQAADwAAAAAAAAABACAAAAAiAAAAZHJzL2Rvd25y&#10;ZXYueG1sUEsBAhQAFAAAAAgAh07iQFd9+GRyAgAA/gQAAA4AAAAAAAAAAQAgAAAAJQEAAGRycy9l&#10;Mm9Eb2MueG1sUEsFBgAAAAAGAAYAWQEAAAkGAAAAAA==&#10;" adj="19666,5400">
                      <v:fill on="t" focussize="0,0"/>
                      <v:stroke weight="1pt" color="#000000 [3213]" miterlimit="8" joinstyle="miter"/>
                      <v:imagedata o:title=""/>
                      <o:lock v:ext="edit" aspectratio="f"/>
                    </v:shape>
                  </w:pict>
                </mc:Fallback>
              </mc:AlternateContent>
            </w:r>
          </w:p>
        </w:tc>
        <w:tc>
          <w:tcPr>
            <w:tcW w:w="0" w:type="auto"/>
            <w:tcBorders>
              <w:top w:val="nil"/>
              <w:left w:val="nil"/>
              <w:bottom w:val="nil"/>
              <w:right w:val="nil"/>
            </w:tcBorders>
            <w:shd w:val="clear" w:color="auto" w:fill="auto"/>
            <w:noWrap/>
            <w:vAlign w:val="center"/>
          </w:tcPr>
          <w:p w14:paraId="274F4B8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E88C9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6266CE">
            <w:pP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64384" behindDoc="0" locked="0" layoutInCell="1" allowOverlap="1">
                      <wp:simplePos x="0" y="0"/>
                      <wp:positionH relativeFrom="column">
                        <wp:posOffset>334010</wp:posOffset>
                      </wp:positionH>
                      <wp:positionV relativeFrom="paragraph">
                        <wp:posOffset>195580</wp:posOffset>
                      </wp:positionV>
                      <wp:extent cx="84455" cy="416560"/>
                      <wp:effectExtent l="15240" t="6350" r="33655" b="15240"/>
                      <wp:wrapNone/>
                      <wp:docPr id="149" name="下箭头 149"/>
                      <wp:cNvGraphicFramePr/>
                      <a:graphic xmlns:a="http://schemas.openxmlformats.org/drawingml/2006/main">
                        <a:graphicData uri="http://schemas.microsoft.com/office/word/2010/wordprocessingShape">
                          <wps:wsp>
                            <wps:cNvSpPr/>
                            <wps:spPr>
                              <a:xfrm>
                                <a:off x="0" y="0"/>
                                <a:ext cx="84455" cy="416560"/>
                              </a:xfrm>
                              <a:prstGeom prst="down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6.3pt;margin-top:15.4pt;height:32.8pt;width:6.65pt;z-index:251664384;v-text-anchor:middle;mso-width-relative:page;mso-height-relative:page;" fillcolor="#000000 [3213]" filled="t" stroked="t" coordsize="21600,21600" o:gfxdata="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yMc89dcAAAAHAQAADwAAAAAAAAABACAAAAAiAAAAZHJzL2Rv&#10;d25yZXYueG1sUEsBAhQAFAAAAAgAh07iQGL0Bg90AgAA/gQAAA4AAAAAAAAAAQAgAAAAJgEAAGRy&#10;cy9lMm9Eb2MueG1sUEsFBgAAAAAGAAYAWQEAAAwGAAAAAA==&#10;" adj="19411,5400">
                      <v:fill on="t" focussize="0,0"/>
                      <v:stroke weight="1pt" color="#000000 [3213]" miterlimit="8" joinstyle="miter"/>
                      <v:imagedata o:title=""/>
                      <o:lock v:ext="edit" aspectratio="f"/>
                    </v:shape>
                  </w:pict>
                </mc:Fallback>
              </mc:AlternateContent>
            </w:r>
          </w:p>
        </w:tc>
        <w:tc>
          <w:tcPr>
            <w:tcW w:w="0" w:type="auto"/>
            <w:tcBorders>
              <w:top w:val="nil"/>
              <w:left w:val="nil"/>
              <w:bottom w:val="nil"/>
              <w:right w:val="nil"/>
            </w:tcBorders>
            <w:shd w:val="clear" w:color="auto" w:fill="auto"/>
            <w:noWrap/>
            <w:vAlign w:val="center"/>
          </w:tcPr>
          <w:p w14:paraId="20FE92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B4FE33">
            <w:pP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65408" behindDoc="0" locked="0" layoutInCell="1" allowOverlap="1">
                      <wp:simplePos x="0" y="0"/>
                      <wp:positionH relativeFrom="column">
                        <wp:posOffset>689610</wp:posOffset>
                      </wp:positionH>
                      <wp:positionV relativeFrom="paragraph">
                        <wp:posOffset>217805</wp:posOffset>
                      </wp:positionV>
                      <wp:extent cx="109855" cy="363855"/>
                      <wp:effectExtent l="15240" t="6350" r="27305" b="10795"/>
                      <wp:wrapNone/>
                      <wp:docPr id="150" name="下箭头 150"/>
                      <wp:cNvGraphicFramePr/>
                      <a:graphic xmlns:a="http://schemas.openxmlformats.org/drawingml/2006/main">
                        <a:graphicData uri="http://schemas.microsoft.com/office/word/2010/wordprocessingShape">
                          <wps:wsp>
                            <wps:cNvSpPr/>
                            <wps:spPr>
                              <a:xfrm>
                                <a:off x="0" y="0"/>
                                <a:ext cx="109855" cy="363855"/>
                              </a:xfrm>
                              <a:prstGeom prst="down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4.3pt;margin-top:17.15pt;height:28.65pt;width:8.65pt;z-index:251665408;v-text-anchor:middle;mso-width-relative:page;mso-height-relative:page;" fillcolor="#000000 [3213]" filled="t" stroked="t" coordsize="21600,21600" o:gfxdata="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e432PZAAAACQEAAA8AAAAAAAAAAQAgAAAAIgAAAGRycy9k&#10;b3ducmV2LnhtbFBLAQIUABQAAAAIAIdO4kDhvQovcwIAAP8EAAAOAAAAAAAAAAEAIAAAACgBAABk&#10;cnMvZTJvRG9jLnhtbFBLBQYAAAAABgAGAFkBAAANBgAAAAA=&#10;" adj="18340,5400">
                      <v:fill on="t" focussize="0,0"/>
                      <v:stroke weight="1pt" color="#000000 [3213]" miterlimit="8" joinstyle="miter"/>
                      <v:imagedata o:title=""/>
                      <o:lock v:ext="edit" aspectratio="f"/>
                    </v:shape>
                  </w:pict>
                </mc:Fallback>
              </mc:AlternateContent>
            </w:r>
          </w:p>
        </w:tc>
      </w:tr>
      <w:tr w14:paraId="401D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jc w:val="center"/>
        </w:trPr>
        <w:tc>
          <w:tcPr>
            <w:tcW w:w="2055" w:type="dxa"/>
            <w:tcBorders>
              <w:top w:val="nil"/>
              <w:left w:val="nil"/>
              <w:bottom w:val="nil"/>
              <w:right w:val="nil"/>
            </w:tcBorders>
            <w:shd w:val="clear" w:color="auto" w:fill="auto"/>
            <w:vAlign w:val="center"/>
          </w:tcPr>
          <w:p w14:paraId="1B15E6CA">
            <w:pPr>
              <w:jc w:val="left"/>
              <w:rPr>
                <w:rFonts w:hint="eastAsia" w:ascii="宋体" w:hAnsi="宋体" w:eastAsia="宋体" w:cs="宋体"/>
                <w:i w:val="0"/>
                <w:iCs w:val="0"/>
                <w:color w:val="000000"/>
                <w:sz w:val="21"/>
                <w:szCs w:val="21"/>
                <w:u w:val="none"/>
              </w:rPr>
            </w:pPr>
          </w:p>
        </w:tc>
        <w:tc>
          <w:tcPr>
            <w:tcW w:w="90" w:type="dxa"/>
            <w:tcBorders>
              <w:top w:val="nil"/>
              <w:left w:val="nil"/>
              <w:bottom w:val="nil"/>
              <w:right w:val="nil"/>
            </w:tcBorders>
            <w:shd w:val="clear" w:color="auto" w:fill="auto"/>
            <w:vAlign w:val="center"/>
          </w:tcPr>
          <w:p w14:paraId="51B3497E">
            <w:pPr>
              <w:jc w:val="left"/>
              <w:rPr>
                <w:rFonts w:hint="eastAsia" w:ascii="宋体" w:hAnsi="宋体" w:eastAsia="宋体" w:cs="宋体"/>
                <w:i w:val="0"/>
                <w:iCs w:val="0"/>
                <w:color w:val="000000"/>
                <w:sz w:val="21"/>
                <w:szCs w:val="21"/>
                <w:u w:val="none"/>
              </w:rPr>
            </w:pPr>
          </w:p>
        </w:tc>
        <w:tc>
          <w:tcPr>
            <w:tcW w:w="1500" w:type="dxa"/>
            <w:tcBorders>
              <w:top w:val="nil"/>
              <w:left w:val="nil"/>
              <w:bottom w:val="nil"/>
              <w:right w:val="nil"/>
            </w:tcBorders>
            <w:shd w:val="clear" w:color="auto" w:fill="auto"/>
            <w:vAlign w:val="center"/>
          </w:tcPr>
          <w:p w14:paraId="6E2621E8">
            <w:pPr>
              <w:jc w:val="left"/>
              <w:rPr>
                <w:rFonts w:hint="eastAsia" w:ascii="宋体" w:hAnsi="宋体" w:eastAsia="宋体" w:cs="宋体"/>
                <w:i w:val="0"/>
                <w:iCs w:val="0"/>
                <w:color w:val="000000"/>
                <w:sz w:val="21"/>
                <w:szCs w:val="21"/>
                <w:u w:val="none"/>
              </w:rPr>
            </w:pPr>
          </w:p>
        </w:tc>
        <w:tc>
          <w:tcPr>
            <w:tcW w:w="90" w:type="dxa"/>
            <w:tcBorders>
              <w:top w:val="nil"/>
              <w:left w:val="nil"/>
              <w:bottom w:val="nil"/>
              <w:right w:val="nil"/>
            </w:tcBorders>
            <w:shd w:val="clear" w:color="auto" w:fill="auto"/>
            <w:vAlign w:val="center"/>
          </w:tcPr>
          <w:p w14:paraId="32F0D306">
            <w:pPr>
              <w:jc w:val="left"/>
              <w:rPr>
                <w:rFonts w:hint="eastAsia" w:ascii="宋体" w:hAnsi="宋体" w:eastAsia="宋体" w:cs="宋体"/>
                <w:i w:val="0"/>
                <w:iCs w:val="0"/>
                <w:color w:val="000000"/>
                <w:sz w:val="21"/>
                <w:szCs w:val="21"/>
                <w:u w:val="none"/>
              </w:rPr>
            </w:pPr>
          </w:p>
        </w:tc>
        <w:tc>
          <w:tcPr>
            <w:tcW w:w="1335" w:type="dxa"/>
            <w:tcBorders>
              <w:top w:val="nil"/>
              <w:left w:val="nil"/>
              <w:bottom w:val="nil"/>
              <w:right w:val="nil"/>
            </w:tcBorders>
            <w:shd w:val="clear" w:color="auto" w:fill="auto"/>
            <w:vAlign w:val="center"/>
          </w:tcPr>
          <w:p w14:paraId="58D1695B">
            <w:pPr>
              <w:jc w:val="left"/>
              <w:rPr>
                <w:rFonts w:hint="eastAsia" w:ascii="宋体" w:hAnsi="宋体" w:eastAsia="宋体" w:cs="宋体"/>
                <w:i w:val="0"/>
                <w:iCs w:val="0"/>
                <w:color w:val="000000"/>
                <w:sz w:val="21"/>
                <w:szCs w:val="21"/>
                <w:u w:val="none"/>
              </w:rPr>
            </w:pPr>
          </w:p>
        </w:tc>
        <w:tc>
          <w:tcPr>
            <w:tcW w:w="1410" w:type="dxa"/>
            <w:tcBorders>
              <w:top w:val="nil"/>
              <w:left w:val="nil"/>
              <w:bottom w:val="nil"/>
              <w:right w:val="nil"/>
            </w:tcBorders>
            <w:shd w:val="clear" w:color="auto" w:fill="auto"/>
            <w:vAlign w:val="center"/>
          </w:tcPr>
          <w:p w14:paraId="1B3CD677">
            <w:pPr>
              <w:jc w:val="left"/>
              <w:rPr>
                <w:rFonts w:hint="eastAsia" w:ascii="宋体" w:hAnsi="宋体" w:eastAsia="宋体" w:cs="宋体"/>
                <w:i w:val="0"/>
                <w:iCs w:val="0"/>
                <w:color w:val="000000"/>
                <w:sz w:val="21"/>
                <w:szCs w:val="21"/>
                <w:u w:val="none"/>
              </w:rPr>
            </w:pPr>
          </w:p>
        </w:tc>
        <w:tc>
          <w:tcPr>
            <w:tcW w:w="90" w:type="dxa"/>
            <w:tcBorders>
              <w:top w:val="nil"/>
              <w:left w:val="nil"/>
              <w:bottom w:val="nil"/>
              <w:right w:val="nil"/>
            </w:tcBorders>
            <w:shd w:val="clear" w:color="auto" w:fill="auto"/>
            <w:vAlign w:val="center"/>
          </w:tcPr>
          <w:p w14:paraId="33D993EE">
            <w:pPr>
              <w:jc w:val="left"/>
              <w:rPr>
                <w:rFonts w:hint="eastAsia" w:ascii="宋体" w:hAnsi="宋体" w:eastAsia="宋体" w:cs="宋体"/>
                <w:i w:val="0"/>
                <w:iCs w:val="0"/>
                <w:color w:val="000000"/>
                <w:sz w:val="21"/>
                <w:szCs w:val="21"/>
                <w:u w:val="none"/>
              </w:rPr>
            </w:pPr>
          </w:p>
        </w:tc>
        <w:tc>
          <w:tcPr>
            <w:tcW w:w="2070" w:type="dxa"/>
            <w:tcBorders>
              <w:top w:val="nil"/>
              <w:left w:val="nil"/>
              <w:bottom w:val="nil"/>
              <w:right w:val="nil"/>
            </w:tcBorders>
            <w:shd w:val="clear" w:color="auto" w:fill="auto"/>
            <w:vAlign w:val="center"/>
          </w:tcPr>
          <w:p w14:paraId="1FDF296E">
            <w:pPr>
              <w:jc w:val="center"/>
              <w:rPr>
                <w:rFonts w:hint="eastAsia" w:ascii="宋体" w:hAnsi="宋体" w:eastAsia="宋体" w:cs="宋体"/>
                <w:i w:val="0"/>
                <w:iCs w:val="0"/>
                <w:color w:val="000000"/>
                <w:sz w:val="18"/>
                <w:szCs w:val="18"/>
                <w:u w:val="none"/>
              </w:rPr>
            </w:pPr>
          </w:p>
        </w:tc>
      </w:tr>
      <w:tr w14:paraId="388D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jc w:val="center"/>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0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公共基础课毛泽东思想和中国特色社会主义理论体系概论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思想道德修养与法律基础 形势与政策  大学英语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信息技术体育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高等数学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职业发展与就业指导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军事理论与训练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心理健康教育创新创业教育大学语文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礼仪与沟通 大学生劳动教育</w:t>
            </w:r>
          </w:p>
        </w:tc>
        <w:tc>
          <w:tcPr>
            <w:tcW w:w="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8529">
            <w:pPr>
              <w:jc w:val="left"/>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0E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专业基础课商品拍摄与素材编辑、零售基础商务数据分析与应用选品与采购电子商务基础、汽车市场营销基础与实务</w:t>
            </w:r>
          </w:p>
        </w:tc>
        <w:tc>
          <w:tcPr>
            <w:tcW w:w="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853">
            <w:pPr>
              <w:jc w:val="left"/>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8A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专业核心课市场策划 网络商务项目管理与实践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营销渠道运维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直播销售 客户服务与管理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内容策划与编辑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19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直播电商运营含实训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新媒体技术应用实训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网店推广理论与实训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网店运营与实训 网络直播实训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认知实习跟岗实习毕业实习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（毕业论文）</w:t>
            </w:r>
          </w:p>
        </w:tc>
        <w:tc>
          <w:tcPr>
            <w:tcW w:w="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4007">
            <w:pPr>
              <w:jc w:val="left"/>
              <w:rPr>
                <w:rFonts w:hint="eastAsia" w:ascii="宋体" w:hAnsi="宋体" w:eastAsia="宋体" w:cs="宋体"/>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2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专业选修课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管理学基础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经济学基础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现代销售技术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电子商务信息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安全技术电子商务法律法规会计学基础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电子商务物流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商务谈判与沟通技巧</w:t>
            </w:r>
          </w:p>
        </w:tc>
      </w:tr>
    </w:tbl>
    <w:p w14:paraId="44ECC632">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p w14:paraId="01C92F32">
      <w:pPr>
        <w:keepNext w:val="0"/>
        <w:keepLines w:val="0"/>
        <w:pageBreakBefore w:val="0"/>
        <w:widowControl w:val="0"/>
        <w:kinsoku/>
        <w:wordWrap/>
        <w:overflowPunct/>
        <w:topLinePunct w:val="0"/>
        <w:autoSpaceDE/>
        <w:autoSpaceDN/>
        <w:bidi w:val="0"/>
        <w:adjustRightInd/>
        <w:snapToGrid/>
        <w:spacing w:before="0" w:after="0" w:line="600" w:lineRule="exact"/>
        <w:ind w:left="0" w:right="0"/>
        <w:jc w:val="both"/>
        <w:textAlignment w:val="auto"/>
        <w:outlineLvl w:val="0"/>
        <w:rPr>
          <w:rFonts w:hint="eastAsia" w:asciiTheme="minorEastAsia" w:hAnsiTheme="minorEastAsia" w:eastAsiaTheme="minorEastAsia" w:cstheme="minorBidi"/>
          <w:b/>
          <w:color w:val="000000" w:themeColor="text1"/>
          <w:kern w:val="2"/>
          <w:sz w:val="28"/>
          <w:szCs w:val="28"/>
          <w14:textFill>
            <w14:solidFill>
              <w14:schemeClr w14:val="tx1"/>
            </w14:solidFill>
          </w14:textFill>
        </w:rPr>
      </w:pPr>
      <w:r>
        <w:rPr>
          <w:rFonts w:hint="eastAsia" w:asciiTheme="minorEastAsia" w:hAnsiTheme="minorEastAsia" w:eastAsiaTheme="minorEastAsia" w:cstheme="minorBidi"/>
          <w:b/>
          <w:color w:val="000000" w:themeColor="text1"/>
          <w:kern w:val="2"/>
          <w:sz w:val="28"/>
          <w:szCs w:val="28"/>
          <w14:textFill>
            <w14:solidFill>
              <w14:schemeClr w14:val="tx1"/>
            </w14:solidFill>
          </w14:textFill>
        </w:rPr>
        <w:t>七、实施保障</w:t>
      </w:r>
    </w:p>
    <w:p w14:paraId="33027EE2">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1"/>
        <w:rPr>
          <w:b/>
          <w:bCs/>
          <w:spacing w:val="-2"/>
          <w:sz w:val="24"/>
        </w:rPr>
      </w:pPr>
      <w:r>
        <w:rPr>
          <w:b/>
          <w:bCs/>
          <w:spacing w:val="-2"/>
          <w:sz w:val="24"/>
        </w:rPr>
        <w:t>（一）师资队伍</w:t>
      </w:r>
    </w:p>
    <w:p w14:paraId="30D24497">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 xml:space="preserve">网络营销与直播电商专业要求专职教师师生比不低于 </w:t>
      </w:r>
      <w:r>
        <w:rPr>
          <w:rFonts w:hint="eastAsia" w:ascii="仿宋_GB2312" w:hAnsi="仿宋_GB2312" w:eastAsia="仿宋_GB2312" w:cs="仿宋_GB2312"/>
          <w:sz w:val="28"/>
          <w:szCs w:val="28"/>
        </w:rPr>
        <w:t>25:1，</w:t>
      </w:r>
      <w:r>
        <w:rPr>
          <w:rFonts w:hint="eastAsia" w:ascii="仿宋_GB2312" w:hAnsi="仿宋_GB2312" w:eastAsia="仿宋_GB2312" w:cs="仿宋_GB2312"/>
          <w:spacing w:val="-10"/>
          <w:sz w:val="28"/>
          <w:szCs w:val="28"/>
        </w:rPr>
        <w:t xml:space="preserve">专职教师每 </w:t>
      </w:r>
      <w:r>
        <w:rPr>
          <w:rFonts w:hint="eastAsia" w:ascii="仿宋_GB2312" w:hAnsi="仿宋_GB2312" w:eastAsia="仿宋_GB2312" w:cs="仿宋_GB2312"/>
          <w:sz w:val="28"/>
          <w:szCs w:val="28"/>
        </w:rPr>
        <w:t>5</w:t>
      </w:r>
      <w:r>
        <w:rPr>
          <w:rFonts w:hint="eastAsia" w:ascii="仿宋_GB2312" w:hAnsi="仿宋_GB2312" w:eastAsia="仿宋_GB2312" w:cs="仿宋_GB2312"/>
          <w:spacing w:val="-24"/>
          <w:sz w:val="28"/>
          <w:szCs w:val="28"/>
        </w:rPr>
        <w:t xml:space="preserve"> 年要有 </w:t>
      </w:r>
      <w:r>
        <w:rPr>
          <w:rFonts w:hint="eastAsia" w:ascii="仿宋_GB2312" w:hAnsi="仿宋_GB2312" w:eastAsia="仿宋_GB2312" w:cs="仿宋_GB2312"/>
          <w:spacing w:val="-10"/>
          <w:sz w:val="28"/>
          <w:szCs w:val="28"/>
        </w:rPr>
        <w:t>6</w:t>
      </w:r>
      <w:r>
        <w:rPr>
          <w:rFonts w:hint="eastAsia" w:ascii="仿宋_GB2312" w:hAnsi="仿宋_GB2312" w:eastAsia="仿宋_GB2312" w:cs="仿宋_GB2312"/>
          <w:spacing w:val="-5"/>
          <w:sz w:val="28"/>
          <w:szCs w:val="28"/>
        </w:rPr>
        <w:t xml:space="preserve">个月的企业实践认知活动。专兼职教师数量不低于 </w:t>
      </w:r>
      <w:r>
        <w:rPr>
          <w:rFonts w:hint="eastAsia" w:ascii="仿宋_GB2312" w:hAnsi="仿宋_GB2312" w:eastAsia="仿宋_GB2312" w:cs="仿宋_GB2312"/>
          <w:spacing w:val="-4"/>
          <w:sz w:val="28"/>
          <w:szCs w:val="28"/>
        </w:rPr>
        <w:t>25</w:t>
      </w:r>
      <w:r>
        <w:rPr>
          <w:rFonts w:hint="eastAsia" w:ascii="仿宋_GB2312" w:hAnsi="仿宋_GB2312" w:eastAsia="仿宋_GB2312" w:cs="仿宋_GB2312"/>
          <w:spacing w:val="-9"/>
          <w:sz w:val="28"/>
          <w:szCs w:val="28"/>
        </w:rPr>
        <w:t xml:space="preserve"> 人。年龄结构、学历结构、职称结</w:t>
      </w:r>
      <w:r>
        <w:rPr>
          <w:rFonts w:hint="eastAsia" w:ascii="仿宋_GB2312" w:hAnsi="仿宋_GB2312" w:eastAsia="仿宋_GB2312" w:cs="仿宋_GB2312"/>
          <w:sz w:val="28"/>
          <w:szCs w:val="28"/>
        </w:rPr>
        <w:t>构</w:t>
      </w:r>
      <w:r>
        <w:rPr>
          <w:rFonts w:hint="eastAsia" w:ascii="仿宋_GB2312" w:hAnsi="仿宋_GB2312" w:eastAsia="仿宋_GB2312" w:cs="仿宋_GB2312"/>
          <w:spacing w:val="10"/>
          <w:position w:val="-2"/>
          <w:sz w:val="28"/>
          <w:szCs w:val="28"/>
        </w:rPr>
        <w:drawing>
          <wp:inline distT="0" distB="0" distL="0" distR="0">
            <wp:extent cx="142240" cy="142240"/>
            <wp:effectExtent l="0" t="0" r="10160" b="10160"/>
            <wp:docPr id="151" name="Image 56"/>
            <wp:cNvGraphicFramePr/>
            <a:graphic xmlns:a="http://schemas.openxmlformats.org/drawingml/2006/main">
              <a:graphicData uri="http://schemas.openxmlformats.org/drawingml/2006/picture">
                <pic:pic xmlns:pic="http://schemas.openxmlformats.org/drawingml/2006/picture">
                  <pic:nvPicPr>
                    <pic:cNvPr id="151" name="Image 56"/>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z w:val="28"/>
          <w:szCs w:val="28"/>
        </w:rPr>
        <w:t>理，教师具有专业能力、企业实践能力和职业教育教学能力，专业教学团队始终紧跟市场需求，实施校</w:t>
      </w:r>
      <w:r>
        <w:rPr>
          <w:rFonts w:hint="eastAsia" w:ascii="仿宋_GB2312" w:hAnsi="仿宋_GB2312" w:eastAsia="仿宋_GB2312" w:cs="仿宋_GB2312"/>
          <w:spacing w:val="6"/>
          <w:sz w:val="28"/>
          <w:szCs w:val="28"/>
        </w:rPr>
        <w:t>企</w:t>
      </w:r>
      <w:r>
        <w:rPr>
          <w:rFonts w:hint="eastAsia" w:ascii="仿宋_GB2312" w:hAnsi="仿宋_GB2312" w:eastAsia="仿宋_GB2312" w:cs="仿宋_GB2312"/>
          <w:spacing w:val="12"/>
          <w:position w:val="-1"/>
          <w:sz w:val="28"/>
          <w:szCs w:val="28"/>
        </w:rPr>
        <w:drawing>
          <wp:inline distT="0" distB="0" distL="0" distR="0">
            <wp:extent cx="142240" cy="142240"/>
            <wp:effectExtent l="0" t="0" r="10160" b="10160"/>
            <wp:docPr id="152" name="Image 57"/>
            <wp:cNvGraphicFramePr/>
            <a:graphic xmlns:a="http://schemas.openxmlformats.org/drawingml/2006/main">
              <a:graphicData uri="http://schemas.openxmlformats.org/drawingml/2006/picture">
                <pic:pic xmlns:pic="http://schemas.openxmlformats.org/drawingml/2006/picture">
                  <pic:nvPicPr>
                    <pic:cNvPr id="152" name="Image 57"/>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z w:val="28"/>
          <w:szCs w:val="28"/>
        </w:rPr>
        <w:t>作、工学</w:t>
      </w:r>
      <w:r>
        <w:rPr>
          <w:rFonts w:hint="eastAsia" w:ascii="仿宋_GB2312" w:hAnsi="仿宋_GB2312" w:eastAsia="仿宋_GB2312" w:cs="仿宋_GB2312"/>
          <w:spacing w:val="6"/>
          <w:sz w:val="28"/>
          <w:szCs w:val="28"/>
        </w:rPr>
        <w:t>结</w:t>
      </w:r>
      <w:r>
        <w:rPr>
          <w:rFonts w:hint="eastAsia" w:ascii="仿宋_GB2312" w:hAnsi="仿宋_GB2312" w:eastAsia="仿宋_GB2312" w:cs="仿宋_GB2312"/>
          <w:spacing w:val="10"/>
          <w:position w:val="-1"/>
          <w:sz w:val="28"/>
          <w:szCs w:val="28"/>
        </w:rPr>
        <w:drawing>
          <wp:inline distT="0" distB="0" distL="0" distR="0">
            <wp:extent cx="142240" cy="142240"/>
            <wp:effectExtent l="0" t="0" r="10160" b="10160"/>
            <wp:docPr id="153" name="Image 58"/>
            <wp:cNvGraphicFramePr/>
            <a:graphic xmlns:a="http://schemas.openxmlformats.org/drawingml/2006/main">
              <a:graphicData uri="http://schemas.openxmlformats.org/drawingml/2006/picture">
                <pic:pic xmlns:pic="http://schemas.openxmlformats.org/drawingml/2006/picture">
                  <pic:nvPicPr>
                    <pic:cNvPr id="153" name="Image 58"/>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z w:val="28"/>
          <w:szCs w:val="28"/>
        </w:rPr>
        <w:t>，形成具有订单特色的“项目主导、多元共育、</w:t>
      </w:r>
      <w:r>
        <w:rPr>
          <w:rFonts w:hint="eastAsia" w:ascii="仿宋_GB2312" w:hAnsi="仿宋_GB2312" w:eastAsia="仿宋_GB2312" w:cs="仿宋_GB2312"/>
          <w:spacing w:val="-2"/>
          <w:sz w:val="28"/>
          <w:szCs w:val="28"/>
        </w:rPr>
        <w:t>订单培养”人才培养模式，采用“课—岗—赛—证”的教学运行模式。</w:t>
      </w:r>
    </w:p>
    <w:p w14:paraId="7CFCD2DB">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1"/>
        <w:rPr>
          <w:b/>
          <w:bCs/>
          <w:spacing w:val="-2"/>
          <w:sz w:val="24"/>
        </w:rPr>
      </w:pPr>
      <w:r>
        <w:rPr>
          <w:b/>
          <w:bCs/>
          <w:spacing w:val="-2"/>
          <w:sz w:val="24"/>
        </w:rPr>
        <w:t>（二）教学设施</w:t>
      </w:r>
    </w:p>
    <w:p w14:paraId="6221DD0D">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2"/>
        <w:rPr>
          <w:b/>
          <w:bCs/>
          <w:spacing w:val="-2"/>
          <w:sz w:val="24"/>
        </w:rPr>
      </w:pPr>
      <w:r>
        <w:rPr>
          <w:rFonts w:hint="eastAsia"/>
          <w:b/>
          <w:bCs/>
          <w:spacing w:val="-2"/>
          <w:sz w:val="24"/>
          <w:lang w:val="en-US" w:eastAsia="zh-CN"/>
        </w:rPr>
        <w:t>1、</w:t>
      </w:r>
      <w:r>
        <w:rPr>
          <w:b/>
          <w:bCs/>
          <w:spacing w:val="-2"/>
          <w:sz w:val="24"/>
        </w:rPr>
        <w:t>教室要求</w:t>
      </w:r>
    </w:p>
    <w:p w14:paraId="11DD72A4">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 xml:space="preserve">专业教室一般配备黑(白)板、多媒体计算机、投影设备、音响设备，互联网接入或 </w:t>
      </w:r>
      <w:r>
        <w:rPr>
          <w:rFonts w:hint="eastAsia" w:ascii="仿宋_GB2312" w:hAnsi="仿宋_GB2312" w:eastAsia="仿宋_GB2312" w:cs="仿宋_GB2312"/>
          <w:sz w:val="28"/>
          <w:szCs w:val="28"/>
        </w:rPr>
        <w:t>Wi-Fi 环境，并实施网络安全防护措施；安装应急照明装置并保持良好状态，</w:t>
      </w:r>
      <w:r>
        <w:rPr>
          <w:rFonts w:hint="eastAsia" w:ascii="仿宋_GB2312" w:hAnsi="仿宋_GB2312" w:eastAsia="仿宋_GB2312" w:cs="仿宋_GB2312"/>
          <w:spacing w:val="12"/>
          <w:sz w:val="28"/>
          <w:szCs w:val="28"/>
        </w:rPr>
        <w:t>符</w:t>
      </w:r>
      <w:r>
        <w:rPr>
          <w:rFonts w:hint="eastAsia" w:ascii="仿宋_GB2312" w:hAnsi="仿宋_GB2312" w:eastAsia="仿宋_GB2312" w:cs="仿宋_GB2312"/>
          <w:spacing w:val="12"/>
          <w:position w:val="-2"/>
          <w:sz w:val="28"/>
          <w:szCs w:val="28"/>
        </w:rPr>
        <w:drawing>
          <wp:inline distT="0" distB="0" distL="0" distR="0">
            <wp:extent cx="142240" cy="142240"/>
            <wp:effectExtent l="0" t="0" r="10160" b="10160"/>
            <wp:docPr id="154" name="Image 59"/>
            <wp:cNvGraphicFramePr/>
            <a:graphic xmlns:a="http://schemas.openxmlformats.org/drawingml/2006/main">
              <a:graphicData uri="http://schemas.openxmlformats.org/drawingml/2006/picture">
                <pic:pic xmlns:pic="http://schemas.openxmlformats.org/drawingml/2006/picture">
                  <pic:nvPicPr>
                    <pic:cNvPr id="154" name="Image 59"/>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z w:val="28"/>
          <w:szCs w:val="28"/>
        </w:rPr>
        <w:t>应急</w:t>
      </w:r>
      <w:r>
        <w:rPr>
          <w:rFonts w:hint="eastAsia" w:ascii="仿宋_GB2312" w:hAnsi="仿宋_GB2312" w:eastAsia="仿宋_GB2312" w:cs="仿宋_GB2312"/>
          <w:spacing w:val="-2"/>
          <w:sz w:val="28"/>
          <w:szCs w:val="28"/>
        </w:rPr>
        <w:t>要求，标志明显，保持师生通行畅通无阻。</w:t>
      </w:r>
    </w:p>
    <w:p w14:paraId="03883816">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2"/>
        <w:rPr>
          <w:rFonts w:hint="eastAsia"/>
          <w:b/>
          <w:bCs/>
          <w:spacing w:val="-2"/>
          <w:sz w:val="24"/>
          <w:lang w:val="en-US" w:eastAsia="zh-CN"/>
        </w:rPr>
      </w:pPr>
      <w:r>
        <w:rPr>
          <w:rFonts w:hint="eastAsia"/>
          <w:b/>
          <w:bCs/>
          <w:spacing w:val="-2"/>
          <w:sz w:val="24"/>
          <w:lang w:val="en-US" w:eastAsia="zh-CN"/>
        </w:rPr>
        <w:t>2.校内实训室要求</w:t>
      </w:r>
    </w:p>
    <w:p w14:paraId="0EC5623C">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利用大中原国际汽车城的产业背景，整体方案设计分为两个部分：一是元宇宙汽车直播中心；二是直播电商与网络营销教学实战中心。元宇宙汽车直播中心服务于大中原国际汽车城的广大入驻商，用于各个品牌汽车新产品的发布，通过品牌宣传和直播营销，可实现园区服务与园区经济效益创收并举的双向发展。直播电商与网络营销教学中心，用于直播电商和新媒体营销相关理论和实训实践</w:t>
      </w:r>
      <w:r>
        <w:rPr>
          <w:rFonts w:hint="eastAsia" w:ascii="仿宋_GB2312" w:hAnsi="仿宋_GB2312" w:eastAsia="仿宋_GB2312" w:cs="仿宋_GB2312"/>
          <w:spacing w:val="-2"/>
          <w:sz w:val="28"/>
          <w:szCs w:val="28"/>
          <w:lang w:val="en-US" w:eastAsia="zh-CN"/>
        </w:rPr>
        <w:t>综合</w:t>
      </w:r>
      <w:r>
        <w:rPr>
          <w:rFonts w:hint="eastAsia" w:ascii="仿宋_GB2312" w:hAnsi="仿宋_GB2312" w:eastAsia="仿宋_GB2312" w:cs="仿宋_GB2312"/>
          <w:spacing w:val="-2"/>
          <w:sz w:val="28"/>
          <w:szCs w:val="28"/>
        </w:rPr>
        <w:t>技能的训练和素养的提升，达到全员通识教育，使学生具备直播电商相关的直播选品、直播带货、直播引流和直播推广以及数据分析的能力。</w:t>
      </w:r>
    </w:p>
    <w:p w14:paraId="6991AAA8">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360" w:firstLineChars="200"/>
        <w:jc w:val="center"/>
        <w:textAlignment w:val="auto"/>
        <w:outlineLvl w:val="2"/>
        <w:rPr>
          <w:rFonts w:hint="eastAsia" w:ascii="宋体" w:hAnsi="宋体" w:eastAsia="宋体" w:cs="宋体"/>
          <w:b/>
          <w:bCs/>
          <w:spacing w:val="-2"/>
          <w:sz w:val="24"/>
          <w:szCs w:val="22"/>
          <w:lang w:val="en-US" w:eastAsia="zh-CN" w:bidi="ar-SA"/>
        </w:rPr>
      </w:pPr>
      <w:r>
        <w:rPr>
          <w:spacing w:val="-30"/>
          <w:sz w:val="24"/>
        </w:rPr>
        <w:t xml:space="preserve">表 </w:t>
      </w:r>
      <w:r>
        <w:rPr>
          <w:sz w:val="24"/>
        </w:rPr>
        <w:t>5</w:t>
      </w:r>
      <w:r>
        <w:rPr>
          <w:spacing w:val="-1"/>
          <w:sz w:val="24"/>
        </w:rPr>
        <w:t xml:space="preserve"> </w:t>
      </w:r>
      <w:r>
        <w:rPr>
          <w:b/>
          <w:bCs/>
          <w:spacing w:val="-1"/>
          <w:sz w:val="24"/>
        </w:rPr>
        <w:t>实训教学场地与设施要求表</w:t>
      </w:r>
    </w:p>
    <w:p w14:paraId="2AED4783">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80" w:firstLineChars="200"/>
        <w:textAlignment w:val="auto"/>
        <w:outlineLvl w:val="2"/>
        <w:rPr>
          <w:rFonts w:hint="eastAsia" w:ascii="宋体" w:hAnsi="宋体" w:eastAsia="宋体" w:cs="宋体"/>
          <w:b/>
          <w:bCs/>
          <w:spacing w:val="-2"/>
          <w:sz w:val="24"/>
          <w:szCs w:val="22"/>
          <w:lang w:val="en-US" w:eastAsia="zh-CN" w:bidi="ar-SA"/>
        </w:rPr>
      </w:pPr>
      <w:r>
        <w:rPr>
          <w:sz w:val="24"/>
        </w:rPr>
        <mc:AlternateContent>
          <mc:Choice Requires="wps">
            <w:drawing>
              <wp:anchor distT="0" distB="0" distL="114300" distR="114300" simplePos="0" relativeHeight="251666432" behindDoc="0" locked="0" layoutInCell="1" allowOverlap="1">
                <wp:simplePos x="0" y="0"/>
                <wp:positionH relativeFrom="column">
                  <wp:posOffset>-97155</wp:posOffset>
                </wp:positionH>
                <wp:positionV relativeFrom="paragraph">
                  <wp:posOffset>82550</wp:posOffset>
                </wp:positionV>
                <wp:extent cx="6276975" cy="6778625"/>
                <wp:effectExtent l="4445" t="4445" r="5080" b="17780"/>
                <wp:wrapNone/>
                <wp:docPr id="3" name="文本框 3"/>
                <wp:cNvGraphicFramePr/>
                <a:graphic xmlns:a="http://schemas.openxmlformats.org/drawingml/2006/main">
                  <a:graphicData uri="http://schemas.microsoft.com/office/word/2010/wordprocessingShape">
                    <wps:wsp>
                      <wps:cNvSpPr txBox="1"/>
                      <wps:spPr>
                        <a:xfrm>
                          <a:off x="837565" y="3130550"/>
                          <a:ext cx="6276975" cy="67786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tbl>
                            <w:tblPr>
                              <w:tblStyle w:val="5"/>
                              <w:tblpPr w:leftFromText="180" w:rightFromText="180" w:vertAnchor="page" w:horzAnchor="page" w:tblpX="1407" w:tblpY="170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207"/>
                              <w:gridCol w:w="3646"/>
                              <w:gridCol w:w="3660"/>
                            </w:tblGrid>
                            <w:tr w14:paraId="6CB1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818" w:type="dxa"/>
                                  <w:vAlign w:val="center"/>
                                </w:tcPr>
                                <w:p w14:paraId="5100C5BE">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87" w:right="179"/>
                                    <w:textAlignment w:val="auto"/>
                                    <w:rPr>
                                      <w:rFonts w:hint="eastAsia" w:eastAsia="宋体"/>
                                      <w:sz w:val="21"/>
                                      <w:szCs w:val="21"/>
                                      <w:lang w:val="en-US" w:eastAsia="zh-CN"/>
                                    </w:rPr>
                                  </w:pPr>
                                  <w:r>
                                    <w:rPr>
                                      <w:spacing w:val="-10"/>
                                      <w:sz w:val="21"/>
                                      <w:szCs w:val="21"/>
                                    </w:rPr>
                                    <w:t>序</w:t>
                                  </w:r>
                                  <w:r>
                                    <w:rPr>
                                      <w:rFonts w:hint="eastAsia"/>
                                      <w:spacing w:val="-10"/>
                                      <w:sz w:val="21"/>
                                      <w:szCs w:val="21"/>
                                      <w:lang w:val="en-US" w:eastAsia="zh-CN"/>
                                    </w:rPr>
                                    <w:t>号</w:t>
                                  </w:r>
                                </w:p>
                              </w:tc>
                              <w:tc>
                                <w:tcPr>
                                  <w:tcW w:w="1207" w:type="dxa"/>
                                  <w:vAlign w:val="center"/>
                                </w:tcPr>
                                <w:p w14:paraId="06D11C6E">
                                  <w:pPr>
                                    <w:pStyle w:val="7"/>
                                    <w:keepNext w:val="0"/>
                                    <w:keepLines w:val="0"/>
                                    <w:pageBreakBefore w:val="0"/>
                                    <w:widowControl w:val="0"/>
                                    <w:kinsoku/>
                                    <w:wordWrap/>
                                    <w:overflowPunct/>
                                    <w:topLinePunct w:val="0"/>
                                    <w:autoSpaceDE w:val="0"/>
                                    <w:autoSpaceDN w:val="0"/>
                                    <w:bidi w:val="0"/>
                                    <w:adjustRightInd/>
                                    <w:snapToGrid/>
                                    <w:spacing w:before="0" w:line="240" w:lineRule="auto"/>
                                    <w:ind w:left="226"/>
                                    <w:textAlignment w:val="auto"/>
                                    <w:rPr>
                                      <w:sz w:val="21"/>
                                      <w:szCs w:val="21"/>
                                    </w:rPr>
                                  </w:pPr>
                                  <w:r>
                                    <w:rPr>
                                      <w:spacing w:val="-4"/>
                                      <w:sz w:val="21"/>
                                      <w:szCs w:val="21"/>
                                    </w:rPr>
                                    <w:t>实训室</w:t>
                                  </w:r>
                                </w:p>
                              </w:tc>
                              <w:tc>
                                <w:tcPr>
                                  <w:tcW w:w="3646" w:type="dxa"/>
                                  <w:vAlign w:val="center"/>
                                </w:tcPr>
                                <w:p w14:paraId="70843BF1">
                                  <w:pPr>
                                    <w:pStyle w:val="7"/>
                                    <w:keepNext w:val="0"/>
                                    <w:keepLines w:val="0"/>
                                    <w:pageBreakBefore w:val="0"/>
                                    <w:widowControl w:val="0"/>
                                    <w:kinsoku/>
                                    <w:wordWrap/>
                                    <w:overflowPunct/>
                                    <w:topLinePunct w:val="0"/>
                                    <w:autoSpaceDE w:val="0"/>
                                    <w:autoSpaceDN w:val="0"/>
                                    <w:bidi w:val="0"/>
                                    <w:adjustRightInd/>
                                    <w:snapToGrid/>
                                    <w:spacing w:before="0" w:line="240" w:lineRule="auto"/>
                                    <w:ind w:left="9"/>
                                    <w:jc w:val="center"/>
                                    <w:textAlignment w:val="auto"/>
                                    <w:rPr>
                                      <w:sz w:val="21"/>
                                      <w:szCs w:val="21"/>
                                    </w:rPr>
                                  </w:pPr>
                                  <w:r>
                                    <w:rPr>
                                      <w:spacing w:val="-3"/>
                                      <w:sz w:val="21"/>
                                      <w:szCs w:val="21"/>
                                    </w:rPr>
                                    <w:t>主要设备</w:t>
                                  </w:r>
                                </w:p>
                              </w:tc>
                              <w:tc>
                                <w:tcPr>
                                  <w:tcW w:w="3660" w:type="dxa"/>
                                  <w:vAlign w:val="center"/>
                                </w:tcPr>
                                <w:p w14:paraId="42EA8B03">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09"/>
                                    <w:textAlignment w:val="auto"/>
                                    <w:rPr>
                                      <w:sz w:val="21"/>
                                      <w:szCs w:val="21"/>
                                    </w:rPr>
                                  </w:pPr>
                                  <w:r>
                                    <w:rPr>
                                      <w:spacing w:val="-2"/>
                                      <w:sz w:val="21"/>
                                      <w:szCs w:val="21"/>
                                    </w:rPr>
                                    <w:t>职业能力培养</w:t>
                                  </w:r>
                                </w:p>
                              </w:tc>
                            </w:tr>
                            <w:tr w14:paraId="4757F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818" w:type="dxa"/>
                                </w:tcPr>
                                <w:p w14:paraId="2B52F1F1">
                                  <w:pPr>
                                    <w:pStyle w:val="7"/>
                                    <w:rPr>
                                      <w:sz w:val="21"/>
                                      <w:szCs w:val="21"/>
                                    </w:rPr>
                                  </w:pPr>
                                </w:p>
                                <w:p w14:paraId="0915CE15">
                                  <w:pPr>
                                    <w:pStyle w:val="7"/>
                                    <w:rPr>
                                      <w:sz w:val="21"/>
                                      <w:szCs w:val="21"/>
                                    </w:rPr>
                                  </w:pPr>
                                </w:p>
                                <w:p w14:paraId="0873AA8B">
                                  <w:pPr>
                                    <w:pStyle w:val="7"/>
                                    <w:spacing w:before="240"/>
                                    <w:rPr>
                                      <w:sz w:val="21"/>
                                      <w:szCs w:val="21"/>
                                    </w:rPr>
                                  </w:pPr>
                                </w:p>
                                <w:p w14:paraId="46391592">
                                  <w:pPr>
                                    <w:pStyle w:val="7"/>
                                    <w:ind w:left="6"/>
                                    <w:jc w:val="center"/>
                                    <w:rPr>
                                      <w:sz w:val="21"/>
                                      <w:szCs w:val="21"/>
                                    </w:rPr>
                                  </w:pPr>
                                  <w:r>
                                    <w:rPr>
                                      <w:spacing w:val="-10"/>
                                      <w:sz w:val="21"/>
                                      <w:szCs w:val="21"/>
                                    </w:rPr>
                                    <w:t>1</w:t>
                                  </w:r>
                                </w:p>
                              </w:tc>
                              <w:tc>
                                <w:tcPr>
                                  <w:tcW w:w="1207" w:type="dxa"/>
                                </w:tcPr>
                                <w:p w14:paraId="27AFAA5B">
                                  <w:pPr>
                                    <w:pStyle w:val="7"/>
                                    <w:rPr>
                                      <w:sz w:val="21"/>
                                      <w:szCs w:val="21"/>
                                    </w:rPr>
                                  </w:pPr>
                                </w:p>
                                <w:p w14:paraId="56F90036">
                                  <w:pPr>
                                    <w:pStyle w:val="7"/>
                                    <w:spacing w:before="238"/>
                                    <w:rPr>
                                      <w:sz w:val="21"/>
                                      <w:szCs w:val="21"/>
                                    </w:rPr>
                                  </w:pPr>
                                </w:p>
                                <w:p w14:paraId="55421641">
                                  <w:pPr>
                                    <w:pStyle w:val="7"/>
                                    <w:spacing w:line="242" w:lineRule="auto"/>
                                    <w:ind w:left="108" w:right="332"/>
                                    <w:jc w:val="both"/>
                                    <w:rPr>
                                      <w:sz w:val="21"/>
                                      <w:szCs w:val="21"/>
                                    </w:rPr>
                                  </w:pPr>
                                  <w:r>
                                    <w:rPr>
                                      <w:spacing w:val="-4"/>
                                      <w:sz w:val="21"/>
                                      <w:szCs w:val="21"/>
                                    </w:rPr>
                                    <w:t>元宇宙直播中</w:t>
                                  </w:r>
                                  <w:r>
                                    <w:rPr>
                                      <w:spacing w:val="-10"/>
                                      <w:sz w:val="21"/>
                                      <w:szCs w:val="21"/>
                                    </w:rPr>
                                    <w:t>心</w:t>
                                  </w:r>
                                </w:p>
                              </w:tc>
                              <w:tc>
                                <w:tcPr>
                                  <w:tcW w:w="3646" w:type="dxa"/>
                                </w:tcPr>
                                <w:p w14:paraId="1D64ACAA">
                                  <w:pPr>
                                    <w:pStyle w:val="7"/>
                                    <w:spacing w:before="73" w:line="242" w:lineRule="auto"/>
                                    <w:ind w:left="106" w:right="-29"/>
                                    <w:rPr>
                                      <w:sz w:val="21"/>
                                      <w:szCs w:val="21"/>
                                    </w:rPr>
                                  </w:pPr>
                                  <w:r>
                                    <w:rPr>
                                      <w:sz w:val="21"/>
                                      <w:szCs w:val="21"/>
                                    </w:rPr>
                                    <w:t>4K</w:t>
                                  </w:r>
                                  <w:r>
                                    <w:rPr>
                                      <w:spacing w:val="-14"/>
                                      <w:sz w:val="21"/>
                                      <w:szCs w:val="21"/>
                                    </w:rPr>
                                    <w:t xml:space="preserve"> 摄录一体机、双屏播音提词器、</w:t>
                                  </w:r>
                                  <w:r>
                                    <w:rPr>
                                      <w:spacing w:val="-4"/>
                                      <w:sz w:val="21"/>
                                      <w:szCs w:val="21"/>
                                    </w:rPr>
                                    <w:t>提词器主机、调音台、播音话筒、</w:t>
                                  </w:r>
                                  <w:r>
                                    <w:rPr>
                                      <w:spacing w:val="-2"/>
                                      <w:sz w:val="21"/>
                                      <w:szCs w:val="21"/>
                                    </w:rPr>
                                    <w:t>监听耳机、监听音箱、智能切换系统工作站、无线麦克风、智能切换系统、网络直点播系统、场景定制、反监看电视、高清显示器、导播操作台、蓝箱灯光及吊挂设备、现场声音处理等</w:t>
                                  </w:r>
                                </w:p>
                              </w:tc>
                              <w:tc>
                                <w:tcPr>
                                  <w:tcW w:w="3660" w:type="dxa"/>
                                </w:tcPr>
                                <w:p w14:paraId="081FDE06">
                                  <w:pPr>
                                    <w:pStyle w:val="7"/>
                                    <w:rPr>
                                      <w:sz w:val="21"/>
                                      <w:szCs w:val="21"/>
                                    </w:rPr>
                                  </w:pPr>
                                </w:p>
                                <w:p w14:paraId="0E6B12DE">
                                  <w:pPr>
                                    <w:pStyle w:val="7"/>
                                    <w:spacing w:before="82"/>
                                    <w:rPr>
                                      <w:sz w:val="21"/>
                                      <w:szCs w:val="21"/>
                                    </w:rPr>
                                  </w:pPr>
                                </w:p>
                                <w:p w14:paraId="49A4C339">
                                  <w:pPr>
                                    <w:pStyle w:val="7"/>
                                    <w:spacing w:line="242" w:lineRule="auto"/>
                                    <w:ind w:left="106" w:right="181"/>
                                    <w:jc w:val="both"/>
                                    <w:rPr>
                                      <w:sz w:val="21"/>
                                      <w:szCs w:val="21"/>
                                    </w:rPr>
                                  </w:pPr>
                                  <w:r>
                                    <w:rPr>
                                      <w:spacing w:val="-2"/>
                                      <w:sz w:val="21"/>
                                      <w:szCs w:val="21"/>
                                    </w:rPr>
                                    <w:t>支持把直播中心当成一个厂家与用户沟通的沉浸式品鉴平台和虚拟场景直播带货的教学实训与实</w:t>
                                  </w:r>
                                  <w:r>
                                    <w:rPr>
                                      <w:spacing w:val="-10"/>
                                      <w:sz w:val="21"/>
                                      <w:szCs w:val="21"/>
                                    </w:rPr>
                                    <w:t>战</w:t>
                                  </w:r>
                                </w:p>
                              </w:tc>
                            </w:tr>
                            <w:tr w14:paraId="5F1BA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trPr>
                              <w:tc>
                                <w:tcPr>
                                  <w:tcW w:w="818" w:type="dxa"/>
                                </w:tcPr>
                                <w:p w14:paraId="421E4A1E">
                                  <w:pPr>
                                    <w:pStyle w:val="7"/>
                                    <w:rPr>
                                      <w:sz w:val="21"/>
                                      <w:szCs w:val="21"/>
                                    </w:rPr>
                                  </w:pPr>
                                </w:p>
                                <w:p w14:paraId="4BF28396">
                                  <w:pPr>
                                    <w:pStyle w:val="7"/>
                                    <w:spacing w:before="75"/>
                                    <w:rPr>
                                      <w:sz w:val="21"/>
                                      <w:szCs w:val="21"/>
                                    </w:rPr>
                                  </w:pPr>
                                </w:p>
                                <w:p w14:paraId="73A3AF97">
                                  <w:pPr>
                                    <w:pStyle w:val="7"/>
                                    <w:spacing w:before="1"/>
                                    <w:ind w:left="6"/>
                                    <w:jc w:val="center"/>
                                    <w:rPr>
                                      <w:sz w:val="21"/>
                                      <w:szCs w:val="21"/>
                                    </w:rPr>
                                  </w:pPr>
                                  <w:r>
                                    <w:rPr>
                                      <w:spacing w:val="-10"/>
                                      <w:sz w:val="21"/>
                                      <w:szCs w:val="21"/>
                                    </w:rPr>
                                    <w:t>2</w:t>
                                  </w:r>
                                </w:p>
                              </w:tc>
                              <w:tc>
                                <w:tcPr>
                                  <w:tcW w:w="1207" w:type="dxa"/>
                                </w:tcPr>
                                <w:p w14:paraId="0041A729">
                                  <w:pPr>
                                    <w:pStyle w:val="7"/>
                                    <w:spacing w:before="69" w:line="242" w:lineRule="auto"/>
                                    <w:ind w:left="108" w:right="332"/>
                                    <w:jc w:val="both"/>
                                    <w:rPr>
                                      <w:sz w:val="21"/>
                                      <w:szCs w:val="21"/>
                                    </w:rPr>
                                  </w:pPr>
                                  <w:r>
                                    <w:rPr>
                                      <w:spacing w:val="-4"/>
                                      <w:sz w:val="21"/>
                                      <w:szCs w:val="21"/>
                                    </w:rPr>
                                    <w:t>直播教学实训中心教学实训</w:t>
                                  </w:r>
                                  <w:r>
                                    <w:rPr>
                                      <w:spacing w:val="-10"/>
                                      <w:sz w:val="21"/>
                                      <w:szCs w:val="21"/>
                                    </w:rPr>
                                    <w:t>室</w:t>
                                  </w:r>
                                </w:p>
                              </w:tc>
                              <w:tc>
                                <w:tcPr>
                                  <w:tcW w:w="3646" w:type="dxa"/>
                                </w:tcPr>
                                <w:p w14:paraId="3C6B37C1">
                                  <w:pPr>
                                    <w:pStyle w:val="7"/>
                                    <w:spacing w:before="69" w:line="242" w:lineRule="auto"/>
                                    <w:ind w:left="106" w:right="-29"/>
                                    <w:rPr>
                                      <w:sz w:val="21"/>
                                      <w:szCs w:val="21"/>
                                    </w:rPr>
                                  </w:pPr>
                                  <w:r>
                                    <w:rPr>
                                      <w:spacing w:val="-2"/>
                                      <w:sz w:val="21"/>
                                      <w:szCs w:val="21"/>
                                    </w:rPr>
                                    <w:t>教师台式计算机、学生台式计算机、智慧黑板、功放、音箱、无</w:t>
                                  </w:r>
                                  <w:r>
                                    <w:rPr>
                                      <w:spacing w:val="-4"/>
                                      <w:sz w:val="21"/>
                                      <w:szCs w:val="21"/>
                                    </w:rPr>
                                    <w:t>线话筒、学生桌、学生椅、讲台、</w:t>
                                  </w:r>
                                  <w:r>
                                    <w:rPr>
                                      <w:spacing w:val="-2"/>
                                      <w:sz w:val="21"/>
                                      <w:szCs w:val="21"/>
                                    </w:rPr>
                                    <w:t>教师椅、网络交换机、机柜、空调、教学管理软件等</w:t>
                                  </w:r>
                                </w:p>
                              </w:tc>
                              <w:tc>
                                <w:tcPr>
                                  <w:tcW w:w="3660" w:type="dxa"/>
                                </w:tcPr>
                                <w:p w14:paraId="59665857">
                                  <w:pPr>
                                    <w:pStyle w:val="7"/>
                                    <w:spacing w:before="225" w:line="242" w:lineRule="auto"/>
                                    <w:ind w:left="106" w:right="181"/>
                                    <w:jc w:val="both"/>
                                    <w:rPr>
                                      <w:sz w:val="21"/>
                                      <w:szCs w:val="21"/>
                                    </w:rPr>
                                  </w:pPr>
                                  <w:r>
                                    <w:rPr>
                                      <w:spacing w:val="-2"/>
                                      <w:sz w:val="21"/>
                                      <w:szCs w:val="21"/>
                                    </w:rPr>
                                    <w:t>支持网络商务项目管理与实践、商务网站规划与网页制作、商品拍摄与图片处理、选品与采购、客户服务实务的教学与实训</w:t>
                                  </w:r>
                                </w:p>
                              </w:tc>
                            </w:tr>
                            <w:tr w14:paraId="43D7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8" w:type="dxa"/>
                                  <w:tcBorders>
                                    <w:bottom w:val="double" w:color="000000" w:sz="4" w:space="0"/>
                                  </w:tcBorders>
                                </w:tcPr>
                                <w:p w14:paraId="4B061E19">
                                  <w:pPr>
                                    <w:pStyle w:val="7"/>
                                    <w:rPr>
                                      <w:sz w:val="21"/>
                                      <w:szCs w:val="21"/>
                                    </w:rPr>
                                  </w:pPr>
                                </w:p>
                                <w:p w14:paraId="0E6A481C">
                                  <w:pPr>
                                    <w:pStyle w:val="7"/>
                                    <w:spacing w:before="167"/>
                                    <w:rPr>
                                      <w:sz w:val="21"/>
                                      <w:szCs w:val="21"/>
                                    </w:rPr>
                                  </w:pPr>
                                </w:p>
                                <w:p w14:paraId="231D38EB">
                                  <w:pPr>
                                    <w:pStyle w:val="7"/>
                                    <w:ind w:left="6"/>
                                    <w:jc w:val="center"/>
                                    <w:rPr>
                                      <w:sz w:val="21"/>
                                      <w:szCs w:val="21"/>
                                    </w:rPr>
                                  </w:pPr>
                                  <w:r>
                                    <w:rPr>
                                      <w:spacing w:val="-10"/>
                                      <w:sz w:val="21"/>
                                      <w:szCs w:val="21"/>
                                    </w:rPr>
                                    <w:t>3</w:t>
                                  </w:r>
                                </w:p>
                              </w:tc>
                              <w:tc>
                                <w:tcPr>
                                  <w:tcW w:w="1207" w:type="dxa"/>
                                  <w:tcBorders>
                                    <w:bottom w:val="double" w:color="000000" w:sz="4" w:space="0"/>
                                  </w:tcBorders>
                                </w:tcPr>
                                <w:p w14:paraId="0479B95D">
                                  <w:pPr>
                                    <w:pStyle w:val="7"/>
                                    <w:spacing w:before="158" w:line="242" w:lineRule="auto"/>
                                    <w:ind w:left="108" w:right="332"/>
                                    <w:jc w:val="both"/>
                                    <w:rPr>
                                      <w:sz w:val="21"/>
                                      <w:szCs w:val="21"/>
                                    </w:rPr>
                                  </w:pPr>
                                  <w:r>
                                    <w:rPr>
                                      <w:spacing w:val="-4"/>
                                      <w:sz w:val="21"/>
                                      <w:szCs w:val="21"/>
                                    </w:rPr>
                                    <w:t>直播教学实训中心直播间实</w:t>
                                  </w:r>
                                  <w:r>
                                    <w:rPr>
                                      <w:spacing w:val="-6"/>
                                      <w:sz w:val="21"/>
                                      <w:szCs w:val="21"/>
                                    </w:rPr>
                                    <w:t>训室</w:t>
                                  </w:r>
                                </w:p>
                              </w:tc>
                              <w:tc>
                                <w:tcPr>
                                  <w:tcW w:w="3646" w:type="dxa"/>
                                  <w:tcBorders>
                                    <w:bottom w:val="double" w:color="000000" w:sz="4" w:space="0"/>
                                  </w:tcBorders>
                                </w:tcPr>
                                <w:p w14:paraId="67968348">
                                  <w:pPr>
                                    <w:pStyle w:val="7"/>
                                    <w:spacing w:before="158" w:line="242" w:lineRule="auto"/>
                                    <w:ind w:left="106" w:right="-29"/>
                                    <w:rPr>
                                      <w:sz w:val="21"/>
                                      <w:szCs w:val="21"/>
                                    </w:rPr>
                                  </w:pPr>
                                  <w:r>
                                    <w:rPr>
                                      <w:spacing w:val="-4"/>
                                      <w:sz w:val="21"/>
                                      <w:szCs w:val="21"/>
                                    </w:rPr>
                                    <w:t>云台摄像机、绿幕、无线麦克风、</w:t>
                                  </w:r>
                                  <w:r>
                                    <w:rPr>
                                      <w:spacing w:val="-2"/>
                                      <w:sz w:val="21"/>
                                      <w:szCs w:val="21"/>
                                    </w:rPr>
                                    <w:t>悬臂支架、麦克风、声卡、环形补光灯、柔光补光灯、货架、路由器、直播一体机、电脑、直播桌、直播椅、手机、空调等</w:t>
                                  </w:r>
                                </w:p>
                              </w:tc>
                              <w:tc>
                                <w:tcPr>
                                  <w:tcW w:w="3660" w:type="dxa"/>
                                  <w:tcBorders>
                                    <w:bottom w:val="double" w:color="000000" w:sz="4" w:space="0"/>
                                  </w:tcBorders>
                                </w:tcPr>
                                <w:p w14:paraId="0763CDB0">
                                  <w:pPr>
                                    <w:pStyle w:val="7"/>
                                    <w:spacing w:before="158" w:line="242" w:lineRule="auto"/>
                                    <w:ind w:left="106" w:right="181"/>
                                    <w:jc w:val="both"/>
                                    <w:rPr>
                                      <w:sz w:val="21"/>
                                      <w:szCs w:val="21"/>
                                    </w:rPr>
                                  </w:pPr>
                                  <w:r>
                                    <w:rPr>
                                      <w:spacing w:val="-2"/>
                                      <w:sz w:val="21"/>
                                      <w:szCs w:val="21"/>
                                    </w:rPr>
                                    <w:t>支持电子商务概论与实训、市场营销理论与实训、网络零售、直播电商运营、新媒体技术应用、网店推广、网店运营的教学与实</w:t>
                                  </w:r>
                                  <w:r>
                                    <w:rPr>
                                      <w:spacing w:val="-10"/>
                                      <w:sz w:val="21"/>
                                      <w:szCs w:val="21"/>
                                    </w:rPr>
                                    <w:t>训</w:t>
                                  </w:r>
                                </w:p>
                              </w:tc>
                            </w:tr>
                            <w:tr w14:paraId="78B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9" w:hRule="atLeast"/>
                              </w:trPr>
                              <w:tc>
                                <w:tcPr>
                                  <w:tcW w:w="818" w:type="dxa"/>
                                  <w:tcBorders>
                                    <w:top w:val="single" w:color="000000" w:sz="8" w:space="0"/>
                                  </w:tcBorders>
                                </w:tcPr>
                                <w:p w14:paraId="1F783722">
                                  <w:pPr>
                                    <w:pStyle w:val="7"/>
                                    <w:rPr>
                                      <w:sz w:val="21"/>
                                      <w:szCs w:val="21"/>
                                    </w:rPr>
                                  </w:pPr>
                                </w:p>
                                <w:p w14:paraId="22762D03">
                                  <w:pPr>
                                    <w:pStyle w:val="7"/>
                                    <w:rPr>
                                      <w:sz w:val="21"/>
                                      <w:szCs w:val="21"/>
                                    </w:rPr>
                                  </w:pPr>
                                </w:p>
                                <w:p w14:paraId="652A0FFD">
                                  <w:pPr>
                                    <w:pStyle w:val="7"/>
                                    <w:rPr>
                                      <w:sz w:val="21"/>
                                      <w:szCs w:val="21"/>
                                    </w:rPr>
                                  </w:pPr>
                                </w:p>
                                <w:p w14:paraId="7F5BB3F4">
                                  <w:pPr>
                                    <w:pStyle w:val="7"/>
                                    <w:rPr>
                                      <w:sz w:val="21"/>
                                      <w:szCs w:val="21"/>
                                    </w:rPr>
                                  </w:pPr>
                                </w:p>
                                <w:p w14:paraId="67582168">
                                  <w:pPr>
                                    <w:pStyle w:val="7"/>
                                    <w:rPr>
                                      <w:sz w:val="21"/>
                                      <w:szCs w:val="21"/>
                                    </w:rPr>
                                  </w:pPr>
                                </w:p>
                                <w:p w14:paraId="1F85E804">
                                  <w:pPr>
                                    <w:pStyle w:val="7"/>
                                    <w:spacing w:before="25"/>
                                    <w:rPr>
                                      <w:sz w:val="21"/>
                                      <w:szCs w:val="21"/>
                                    </w:rPr>
                                  </w:pPr>
                                </w:p>
                                <w:p w14:paraId="219BD565">
                                  <w:pPr>
                                    <w:pStyle w:val="7"/>
                                    <w:ind w:left="6"/>
                                    <w:jc w:val="center"/>
                                    <w:rPr>
                                      <w:sz w:val="21"/>
                                      <w:szCs w:val="21"/>
                                    </w:rPr>
                                  </w:pPr>
                                  <w:r>
                                    <w:rPr>
                                      <w:spacing w:val="-10"/>
                                      <w:sz w:val="21"/>
                                      <w:szCs w:val="21"/>
                                    </w:rPr>
                                    <w:t>4</w:t>
                                  </w:r>
                                </w:p>
                              </w:tc>
                              <w:tc>
                                <w:tcPr>
                                  <w:tcW w:w="1207" w:type="dxa"/>
                                  <w:tcBorders>
                                    <w:top w:val="single" w:color="000000" w:sz="8" w:space="0"/>
                                  </w:tcBorders>
                                </w:tcPr>
                                <w:p w14:paraId="1FFAAB20">
                                  <w:pPr>
                                    <w:pStyle w:val="7"/>
                                    <w:rPr>
                                      <w:sz w:val="21"/>
                                      <w:szCs w:val="21"/>
                                    </w:rPr>
                                  </w:pPr>
                                </w:p>
                                <w:p w14:paraId="046DDAFB">
                                  <w:pPr>
                                    <w:pStyle w:val="7"/>
                                    <w:rPr>
                                      <w:sz w:val="21"/>
                                      <w:szCs w:val="21"/>
                                    </w:rPr>
                                  </w:pPr>
                                </w:p>
                                <w:p w14:paraId="175ED3E0">
                                  <w:pPr>
                                    <w:pStyle w:val="7"/>
                                    <w:rPr>
                                      <w:sz w:val="21"/>
                                      <w:szCs w:val="21"/>
                                    </w:rPr>
                                  </w:pPr>
                                </w:p>
                                <w:p w14:paraId="5F9F99A3">
                                  <w:pPr>
                                    <w:pStyle w:val="7"/>
                                    <w:spacing w:before="16"/>
                                    <w:rPr>
                                      <w:sz w:val="21"/>
                                      <w:szCs w:val="21"/>
                                    </w:rPr>
                                  </w:pPr>
                                </w:p>
                                <w:p w14:paraId="1D88AC8B">
                                  <w:pPr>
                                    <w:pStyle w:val="7"/>
                                    <w:spacing w:line="242" w:lineRule="auto"/>
                                    <w:ind w:left="108" w:right="332"/>
                                    <w:jc w:val="both"/>
                                    <w:rPr>
                                      <w:sz w:val="21"/>
                                      <w:szCs w:val="21"/>
                                    </w:rPr>
                                  </w:pPr>
                                  <w:r>
                                    <w:rPr>
                                      <w:spacing w:val="-4"/>
                                      <w:sz w:val="21"/>
                                      <w:szCs w:val="21"/>
                                    </w:rPr>
                                    <w:t>直播教学实训中心直播平台实训室</w:t>
                                  </w:r>
                                </w:p>
                              </w:tc>
                              <w:tc>
                                <w:tcPr>
                                  <w:tcW w:w="3646" w:type="dxa"/>
                                  <w:tcBorders>
                                    <w:top w:val="single" w:color="000000" w:sz="8" w:space="0"/>
                                  </w:tcBorders>
                                </w:tcPr>
                                <w:p w14:paraId="1DD6237D">
                                  <w:pPr>
                                    <w:pStyle w:val="7"/>
                                    <w:spacing w:before="160"/>
                                    <w:rPr>
                                      <w:sz w:val="21"/>
                                      <w:szCs w:val="21"/>
                                    </w:rPr>
                                  </w:pPr>
                                </w:p>
                                <w:p w14:paraId="24BFA835">
                                  <w:pPr>
                                    <w:pStyle w:val="7"/>
                                    <w:spacing w:before="1" w:line="242" w:lineRule="auto"/>
                                    <w:ind w:left="106" w:right="97"/>
                                    <w:rPr>
                                      <w:sz w:val="21"/>
                                      <w:szCs w:val="21"/>
                                    </w:rPr>
                                  </w:pPr>
                                  <w:r>
                                    <w:rPr>
                                      <w:spacing w:val="-2"/>
                                      <w:sz w:val="21"/>
                                      <w:szCs w:val="21"/>
                                    </w:rPr>
                                    <w:t>直播电商运营实训软件平台、教</w:t>
                                  </w:r>
                                  <w:r>
                                    <w:rPr>
                                      <w:spacing w:val="-8"/>
                                      <w:sz w:val="21"/>
                                      <w:szCs w:val="21"/>
                                    </w:rPr>
                                    <w:t>学实训基础管理平台 、直播职业</w:t>
                                  </w:r>
                                  <w:r>
                                    <w:rPr>
                                      <w:sz w:val="21"/>
                                      <w:szCs w:val="21"/>
                                    </w:rPr>
                                    <w:t>技能实训系统、AI</w:t>
                                  </w:r>
                                  <w:r>
                                    <w:rPr>
                                      <w:spacing w:val="-9"/>
                                      <w:sz w:val="21"/>
                                      <w:szCs w:val="21"/>
                                    </w:rPr>
                                    <w:t xml:space="preserve"> 无蓝绿全场景</w:t>
                                  </w:r>
                                  <w:r>
                                    <w:rPr>
                                      <w:spacing w:val="-2"/>
                                      <w:sz w:val="21"/>
                                      <w:szCs w:val="21"/>
                                    </w:rPr>
                                    <w:t>智能直播系统、移动式带摇臂多屏幕一体化直播操作台、高清显示屏、智能反看提示操控系统</w:t>
                                  </w:r>
                                  <w:r>
                                    <w:rPr>
                                      <w:spacing w:val="40"/>
                                      <w:sz w:val="21"/>
                                      <w:szCs w:val="21"/>
                                    </w:rPr>
                                    <w:t xml:space="preserve"> </w:t>
                                  </w:r>
                                  <w:r>
                                    <w:rPr>
                                      <w:spacing w:val="-2"/>
                                      <w:sz w:val="21"/>
                                      <w:szCs w:val="21"/>
                                    </w:rPr>
                                    <w:t>易直播配套附件、高清摄录一体机、电容麦声卡套装、无线领夹麦克风、监听音箱、抠像背景套</w:t>
                                  </w:r>
                                  <w:r>
                                    <w:rPr>
                                      <w:spacing w:val="-6"/>
                                      <w:sz w:val="21"/>
                                      <w:szCs w:val="21"/>
                                    </w:rPr>
                                    <w:t>装等</w:t>
                                  </w:r>
                                </w:p>
                              </w:tc>
                              <w:tc>
                                <w:tcPr>
                                  <w:tcW w:w="3660" w:type="dxa"/>
                                  <w:tcBorders>
                                    <w:top w:val="single" w:color="000000" w:sz="8" w:space="0"/>
                                  </w:tcBorders>
                                </w:tcPr>
                                <w:p w14:paraId="7EC8AF99">
                                  <w:pPr>
                                    <w:pStyle w:val="7"/>
                                    <w:spacing w:before="2" w:line="242" w:lineRule="auto"/>
                                    <w:ind w:left="106" w:right="181"/>
                                    <w:jc w:val="both"/>
                                    <w:rPr>
                                      <w:sz w:val="21"/>
                                      <w:szCs w:val="21"/>
                                    </w:rPr>
                                  </w:pPr>
                                  <w:r>
                                    <w:rPr>
                                      <w:spacing w:val="-2"/>
                                      <w:sz w:val="21"/>
                                      <w:szCs w:val="21"/>
                                    </w:rPr>
                                    <w:t>由三级任务体系和仿真实践环境</w:t>
                                  </w:r>
                                  <w:r>
                                    <w:rPr>
                                      <w:sz w:val="21"/>
                                      <w:szCs w:val="21"/>
                                    </w:rPr>
                                    <w:t>组</w:t>
                                  </w:r>
                                  <w:r>
                                    <w:rPr>
                                      <w:spacing w:val="10"/>
                                      <w:position w:val="-2"/>
                                      <w:sz w:val="21"/>
                                      <w:szCs w:val="21"/>
                                    </w:rPr>
                                    <w:drawing>
                                      <wp:inline distT="0" distB="0" distL="0" distR="0">
                                        <wp:extent cx="142240" cy="142240"/>
                                        <wp:effectExtent l="0" t="0" r="10160" b="10160"/>
                                        <wp:docPr id="156" name="Image 61"/>
                                        <wp:cNvGraphicFramePr/>
                                        <a:graphic xmlns:a="http://schemas.openxmlformats.org/drawingml/2006/main">
                                          <a:graphicData uri="http://schemas.openxmlformats.org/drawingml/2006/picture">
                                            <pic:pic xmlns:pic="http://schemas.openxmlformats.org/drawingml/2006/picture">
                                              <pic:nvPicPr>
                                                <pic:cNvPr id="156" name="Image 61"/>
                                                <pic:cNvPicPr/>
                                              </pic:nvPicPr>
                                              <pic:blipFill>
                                                <a:blip r:embed="rId8" cstate="print"/>
                                                <a:stretch>
                                                  <a:fillRect/>
                                                </a:stretch>
                                              </pic:blipFill>
                                              <pic:spPr>
                                                <a:xfrm>
                                                  <a:off x="0" y="0"/>
                                                  <a:ext cx="142874" cy="142874"/>
                                                </a:xfrm>
                                                <a:prstGeom prst="rect">
                                                  <a:avLst/>
                                                </a:prstGeom>
                                              </pic:spPr>
                                            </pic:pic>
                                          </a:graphicData>
                                        </a:graphic>
                                      </wp:inline>
                                    </w:drawing>
                                  </w:r>
                                  <w:r>
                                    <w:rPr>
                                      <w:sz w:val="21"/>
                                      <w:szCs w:val="21"/>
                                    </w:rPr>
                                    <w:t>形成的以直播电商运营核心</w:t>
                                  </w:r>
                                  <w:r>
                                    <w:rPr>
                                      <w:spacing w:val="-2"/>
                                      <w:sz w:val="21"/>
                                      <w:szCs w:val="21"/>
                                    </w:rPr>
                                    <w:t>技能训练为目标的教学系统。软件以直播策划、直播带货、直播推广三大领域的若干个典型工作任务为基础设计实训体系，通过全真任务体系、全景数据模型和指标、仿真直播平台界面搭建沉浸式实践环境，训练学生直播选品、内容策划、脚本策划、商品讲解与展示、控场、异常应对、</w:t>
                                  </w:r>
                                  <w:r>
                                    <w:rPr>
                                      <w:spacing w:val="-1"/>
                                      <w:sz w:val="21"/>
                                      <w:szCs w:val="21"/>
                                    </w:rPr>
                                    <w:t>粉丝互动、直播推广、运营数据</w:t>
                                  </w:r>
                                </w:p>
                                <w:p w14:paraId="4F789C2F">
                                  <w:pPr>
                                    <w:pStyle w:val="7"/>
                                    <w:spacing w:before="8" w:line="289" w:lineRule="exact"/>
                                    <w:ind w:left="106"/>
                                    <w:rPr>
                                      <w:sz w:val="21"/>
                                      <w:szCs w:val="21"/>
                                    </w:rPr>
                                  </w:pPr>
                                  <w:r>
                                    <w:rPr>
                                      <w:spacing w:val="-2"/>
                                      <w:sz w:val="21"/>
                                      <w:szCs w:val="21"/>
                                    </w:rPr>
                                    <w:t>分析等方面的技能</w:t>
                                  </w:r>
                                </w:p>
                              </w:tc>
                            </w:tr>
                          </w:tbl>
                          <w:p w14:paraId="6EED51D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5pt;margin-top:6.5pt;height:533.75pt;width:494.25pt;z-index:251666432;mso-width-relative:page;mso-height-relative:page;" fillcolor="#FFFFFF [3201]" filled="t" stroked="t" coordsize="21600,21600" o:gfxdata="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cXlATY&#10;AAAACwEAAA8AAAAAAAAAAQAgAAAAIgAAAGRycy9kb3ducmV2LnhtbFBLAQIUABQAAAAIAIdO4kBr&#10;VmgWWQIAAMQEAAAOAAAAAAAAAAEAIAAAACcBAABkcnMvZTJvRG9jLnhtbFBLBQYAAAAABgAGAFkB&#10;AADyBQAAAAA=&#10;">
                <v:fill on="t" focussize="0,0"/>
                <v:stroke weight="0.5pt" color="#FFFFFF [3212]" joinstyle="round"/>
                <v:imagedata o:title=""/>
                <o:lock v:ext="edit" aspectratio="f"/>
                <v:textbox>
                  <w:txbxContent>
                    <w:tbl>
                      <w:tblPr>
                        <w:tblStyle w:val="5"/>
                        <w:tblpPr w:leftFromText="180" w:rightFromText="180" w:vertAnchor="page" w:horzAnchor="page" w:tblpX="1407" w:tblpY="170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207"/>
                        <w:gridCol w:w="3646"/>
                        <w:gridCol w:w="3660"/>
                      </w:tblGrid>
                      <w:tr w14:paraId="6CB1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818" w:type="dxa"/>
                            <w:vAlign w:val="center"/>
                          </w:tcPr>
                          <w:p w14:paraId="5100C5BE">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87" w:right="179"/>
                              <w:textAlignment w:val="auto"/>
                              <w:rPr>
                                <w:rFonts w:hint="eastAsia" w:eastAsia="宋体"/>
                                <w:sz w:val="21"/>
                                <w:szCs w:val="21"/>
                                <w:lang w:val="en-US" w:eastAsia="zh-CN"/>
                              </w:rPr>
                            </w:pPr>
                            <w:r>
                              <w:rPr>
                                <w:spacing w:val="-10"/>
                                <w:sz w:val="21"/>
                                <w:szCs w:val="21"/>
                              </w:rPr>
                              <w:t>序</w:t>
                            </w:r>
                            <w:r>
                              <w:rPr>
                                <w:rFonts w:hint="eastAsia"/>
                                <w:spacing w:val="-10"/>
                                <w:sz w:val="21"/>
                                <w:szCs w:val="21"/>
                                <w:lang w:val="en-US" w:eastAsia="zh-CN"/>
                              </w:rPr>
                              <w:t>号</w:t>
                            </w:r>
                          </w:p>
                        </w:tc>
                        <w:tc>
                          <w:tcPr>
                            <w:tcW w:w="1207" w:type="dxa"/>
                            <w:vAlign w:val="center"/>
                          </w:tcPr>
                          <w:p w14:paraId="06D11C6E">
                            <w:pPr>
                              <w:pStyle w:val="7"/>
                              <w:keepNext w:val="0"/>
                              <w:keepLines w:val="0"/>
                              <w:pageBreakBefore w:val="0"/>
                              <w:widowControl w:val="0"/>
                              <w:kinsoku/>
                              <w:wordWrap/>
                              <w:overflowPunct/>
                              <w:topLinePunct w:val="0"/>
                              <w:autoSpaceDE w:val="0"/>
                              <w:autoSpaceDN w:val="0"/>
                              <w:bidi w:val="0"/>
                              <w:adjustRightInd/>
                              <w:snapToGrid/>
                              <w:spacing w:before="0" w:line="240" w:lineRule="auto"/>
                              <w:ind w:left="226"/>
                              <w:textAlignment w:val="auto"/>
                              <w:rPr>
                                <w:sz w:val="21"/>
                                <w:szCs w:val="21"/>
                              </w:rPr>
                            </w:pPr>
                            <w:r>
                              <w:rPr>
                                <w:spacing w:val="-4"/>
                                <w:sz w:val="21"/>
                                <w:szCs w:val="21"/>
                              </w:rPr>
                              <w:t>实训室</w:t>
                            </w:r>
                          </w:p>
                        </w:tc>
                        <w:tc>
                          <w:tcPr>
                            <w:tcW w:w="3646" w:type="dxa"/>
                            <w:vAlign w:val="center"/>
                          </w:tcPr>
                          <w:p w14:paraId="70843BF1">
                            <w:pPr>
                              <w:pStyle w:val="7"/>
                              <w:keepNext w:val="0"/>
                              <w:keepLines w:val="0"/>
                              <w:pageBreakBefore w:val="0"/>
                              <w:widowControl w:val="0"/>
                              <w:kinsoku/>
                              <w:wordWrap/>
                              <w:overflowPunct/>
                              <w:topLinePunct w:val="0"/>
                              <w:autoSpaceDE w:val="0"/>
                              <w:autoSpaceDN w:val="0"/>
                              <w:bidi w:val="0"/>
                              <w:adjustRightInd/>
                              <w:snapToGrid/>
                              <w:spacing w:before="0" w:line="240" w:lineRule="auto"/>
                              <w:ind w:left="9"/>
                              <w:jc w:val="center"/>
                              <w:textAlignment w:val="auto"/>
                              <w:rPr>
                                <w:sz w:val="21"/>
                                <w:szCs w:val="21"/>
                              </w:rPr>
                            </w:pPr>
                            <w:r>
                              <w:rPr>
                                <w:spacing w:val="-3"/>
                                <w:sz w:val="21"/>
                                <w:szCs w:val="21"/>
                              </w:rPr>
                              <w:t>主要设备</w:t>
                            </w:r>
                          </w:p>
                        </w:tc>
                        <w:tc>
                          <w:tcPr>
                            <w:tcW w:w="3660" w:type="dxa"/>
                            <w:vAlign w:val="center"/>
                          </w:tcPr>
                          <w:p w14:paraId="42EA8B03">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09"/>
                              <w:textAlignment w:val="auto"/>
                              <w:rPr>
                                <w:sz w:val="21"/>
                                <w:szCs w:val="21"/>
                              </w:rPr>
                            </w:pPr>
                            <w:r>
                              <w:rPr>
                                <w:spacing w:val="-2"/>
                                <w:sz w:val="21"/>
                                <w:szCs w:val="21"/>
                              </w:rPr>
                              <w:t>职业能力培养</w:t>
                            </w:r>
                          </w:p>
                        </w:tc>
                      </w:tr>
                      <w:tr w14:paraId="4757F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818" w:type="dxa"/>
                          </w:tcPr>
                          <w:p w14:paraId="2B52F1F1">
                            <w:pPr>
                              <w:pStyle w:val="7"/>
                              <w:rPr>
                                <w:sz w:val="21"/>
                                <w:szCs w:val="21"/>
                              </w:rPr>
                            </w:pPr>
                          </w:p>
                          <w:p w14:paraId="0915CE15">
                            <w:pPr>
                              <w:pStyle w:val="7"/>
                              <w:rPr>
                                <w:sz w:val="21"/>
                                <w:szCs w:val="21"/>
                              </w:rPr>
                            </w:pPr>
                          </w:p>
                          <w:p w14:paraId="0873AA8B">
                            <w:pPr>
                              <w:pStyle w:val="7"/>
                              <w:spacing w:before="240"/>
                              <w:rPr>
                                <w:sz w:val="21"/>
                                <w:szCs w:val="21"/>
                              </w:rPr>
                            </w:pPr>
                          </w:p>
                          <w:p w14:paraId="46391592">
                            <w:pPr>
                              <w:pStyle w:val="7"/>
                              <w:ind w:left="6"/>
                              <w:jc w:val="center"/>
                              <w:rPr>
                                <w:sz w:val="21"/>
                                <w:szCs w:val="21"/>
                              </w:rPr>
                            </w:pPr>
                            <w:r>
                              <w:rPr>
                                <w:spacing w:val="-10"/>
                                <w:sz w:val="21"/>
                                <w:szCs w:val="21"/>
                              </w:rPr>
                              <w:t>1</w:t>
                            </w:r>
                          </w:p>
                        </w:tc>
                        <w:tc>
                          <w:tcPr>
                            <w:tcW w:w="1207" w:type="dxa"/>
                          </w:tcPr>
                          <w:p w14:paraId="27AFAA5B">
                            <w:pPr>
                              <w:pStyle w:val="7"/>
                              <w:rPr>
                                <w:sz w:val="21"/>
                                <w:szCs w:val="21"/>
                              </w:rPr>
                            </w:pPr>
                          </w:p>
                          <w:p w14:paraId="56F90036">
                            <w:pPr>
                              <w:pStyle w:val="7"/>
                              <w:spacing w:before="238"/>
                              <w:rPr>
                                <w:sz w:val="21"/>
                                <w:szCs w:val="21"/>
                              </w:rPr>
                            </w:pPr>
                          </w:p>
                          <w:p w14:paraId="55421641">
                            <w:pPr>
                              <w:pStyle w:val="7"/>
                              <w:spacing w:line="242" w:lineRule="auto"/>
                              <w:ind w:left="108" w:right="332"/>
                              <w:jc w:val="both"/>
                              <w:rPr>
                                <w:sz w:val="21"/>
                                <w:szCs w:val="21"/>
                              </w:rPr>
                            </w:pPr>
                            <w:r>
                              <w:rPr>
                                <w:spacing w:val="-4"/>
                                <w:sz w:val="21"/>
                                <w:szCs w:val="21"/>
                              </w:rPr>
                              <w:t>元宇宙直播中</w:t>
                            </w:r>
                            <w:r>
                              <w:rPr>
                                <w:spacing w:val="-10"/>
                                <w:sz w:val="21"/>
                                <w:szCs w:val="21"/>
                              </w:rPr>
                              <w:t>心</w:t>
                            </w:r>
                          </w:p>
                        </w:tc>
                        <w:tc>
                          <w:tcPr>
                            <w:tcW w:w="3646" w:type="dxa"/>
                          </w:tcPr>
                          <w:p w14:paraId="1D64ACAA">
                            <w:pPr>
                              <w:pStyle w:val="7"/>
                              <w:spacing w:before="73" w:line="242" w:lineRule="auto"/>
                              <w:ind w:left="106" w:right="-29"/>
                              <w:rPr>
                                <w:sz w:val="21"/>
                                <w:szCs w:val="21"/>
                              </w:rPr>
                            </w:pPr>
                            <w:r>
                              <w:rPr>
                                <w:sz w:val="21"/>
                                <w:szCs w:val="21"/>
                              </w:rPr>
                              <w:t>4K</w:t>
                            </w:r>
                            <w:r>
                              <w:rPr>
                                <w:spacing w:val="-14"/>
                                <w:sz w:val="21"/>
                                <w:szCs w:val="21"/>
                              </w:rPr>
                              <w:t xml:space="preserve"> 摄录一体机、双屏播音提词器、</w:t>
                            </w:r>
                            <w:r>
                              <w:rPr>
                                <w:spacing w:val="-4"/>
                                <w:sz w:val="21"/>
                                <w:szCs w:val="21"/>
                              </w:rPr>
                              <w:t>提词器主机、调音台、播音话筒、</w:t>
                            </w:r>
                            <w:r>
                              <w:rPr>
                                <w:spacing w:val="-2"/>
                                <w:sz w:val="21"/>
                                <w:szCs w:val="21"/>
                              </w:rPr>
                              <w:t>监听耳机、监听音箱、智能切换系统工作站、无线麦克风、智能切换系统、网络直点播系统、场景定制、反监看电视、高清显示器、导播操作台、蓝箱灯光及吊挂设备、现场声音处理等</w:t>
                            </w:r>
                          </w:p>
                        </w:tc>
                        <w:tc>
                          <w:tcPr>
                            <w:tcW w:w="3660" w:type="dxa"/>
                          </w:tcPr>
                          <w:p w14:paraId="081FDE06">
                            <w:pPr>
                              <w:pStyle w:val="7"/>
                              <w:rPr>
                                <w:sz w:val="21"/>
                                <w:szCs w:val="21"/>
                              </w:rPr>
                            </w:pPr>
                          </w:p>
                          <w:p w14:paraId="0E6B12DE">
                            <w:pPr>
                              <w:pStyle w:val="7"/>
                              <w:spacing w:before="82"/>
                              <w:rPr>
                                <w:sz w:val="21"/>
                                <w:szCs w:val="21"/>
                              </w:rPr>
                            </w:pPr>
                          </w:p>
                          <w:p w14:paraId="49A4C339">
                            <w:pPr>
                              <w:pStyle w:val="7"/>
                              <w:spacing w:line="242" w:lineRule="auto"/>
                              <w:ind w:left="106" w:right="181"/>
                              <w:jc w:val="both"/>
                              <w:rPr>
                                <w:sz w:val="21"/>
                                <w:szCs w:val="21"/>
                              </w:rPr>
                            </w:pPr>
                            <w:r>
                              <w:rPr>
                                <w:spacing w:val="-2"/>
                                <w:sz w:val="21"/>
                                <w:szCs w:val="21"/>
                              </w:rPr>
                              <w:t>支持把直播中心当成一个厂家与用户沟通的沉浸式品鉴平台和虚拟场景直播带货的教学实训与实</w:t>
                            </w:r>
                            <w:r>
                              <w:rPr>
                                <w:spacing w:val="-10"/>
                                <w:sz w:val="21"/>
                                <w:szCs w:val="21"/>
                              </w:rPr>
                              <w:t>战</w:t>
                            </w:r>
                          </w:p>
                        </w:tc>
                      </w:tr>
                      <w:tr w14:paraId="5F1BA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trPr>
                        <w:tc>
                          <w:tcPr>
                            <w:tcW w:w="818" w:type="dxa"/>
                          </w:tcPr>
                          <w:p w14:paraId="421E4A1E">
                            <w:pPr>
                              <w:pStyle w:val="7"/>
                              <w:rPr>
                                <w:sz w:val="21"/>
                                <w:szCs w:val="21"/>
                              </w:rPr>
                            </w:pPr>
                          </w:p>
                          <w:p w14:paraId="4BF28396">
                            <w:pPr>
                              <w:pStyle w:val="7"/>
                              <w:spacing w:before="75"/>
                              <w:rPr>
                                <w:sz w:val="21"/>
                                <w:szCs w:val="21"/>
                              </w:rPr>
                            </w:pPr>
                          </w:p>
                          <w:p w14:paraId="73A3AF97">
                            <w:pPr>
                              <w:pStyle w:val="7"/>
                              <w:spacing w:before="1"/>
                              <w:ind w:left="6"/>
                              <w:jc w:val="center"/>
                              <w:rPr>
                                <w:sz w:val="21"/>
                                <w:szCs w:val="21"/>
                              </w:rPr>
                            </w:pPr>
                            <w:r>
                              <w:rPr>
                                <w:spacing w:val="-10"/>
                                <w:sz w:val="21"/>
                                <w:szCs w:val="21"/>
                              </w:rPr>
                              <w:t>2</w:t>
                            </w:r>
                          </w:p>
                        </w:tc>
                        <w:tc>
                          <w:tcPr>
                            <w:tcW w:w="1207" w:type="dxa"/>
                          </w:tcPr>
                          <w:p w14:paraId="0041A729">
                            <w:pPr>
                              <w:pStyle w:val="7"/>
                              <w:spacing w:before="69" w:line="242" w:lineRule="auto"/>
                              <w:ind w:left="108" w:right="332"/>
                              <w:jc w:val="both"/>
                              <w:rPr>
                                <w:sz w:val="21"/>
                                <w:szCs w:val="21"/>
                              </w:rPr>
                            </w:pPr>
                            <w:r>
                              <w:rPr>
                                <w:spacing w:val="-4"/>
                                <w:sz w:val="21"/>
                                <w:szCs w:val="21"/>
                              </w:rPr>
                              <w:t>直播教学实训中心教学实训</w:t>
                            </w:r>
                            <w:r>
                              <w:rPr>
                                <w:spacing w:val="-10"/>
                                <w:sz w:val="21"/>
                                <w:szCs w:val="21"/>
                              </w:rPr>
                              <w:t>室</w:t>
                            </w:r>
                          </w:p>
                        </w:tc>
                        <w:tc>
                          <w:tcPr>
                            <w:tcW w:w="3646" w:type="dxa"/>
                          </w:tcPr>
                          <w:p w14:paraId="3C6B37C1">
                            <w:pPr>
                              <w:pStyle w:val="7"/>
                              <w:spacing w:before="69" w:line="242" w:lineRule="auto"/>
                              <w:ind w:left="106" w:right="-29"/>
                              <w:rPr>
                                <w:sz w:val="21"/>
                                <w:szCs w:val="21"/>
                              </w:rPr>
                            </w:pPr>
                            <w:r>
                              <w:rPr>
                                <w:spacing w:val="-2"/>
                                <w:sz w:val="21"/>
                                <w:szCs w:val="21"/>
                              </w:rPr>
                              <w:t>教师台式计算机、学生台式计算机、智慧黑板、功放、音箱、无</w:t>
                            </w:r>
                            <w:r>
                              <w:rPr>
                                <w:spacing w:val="-4"/>
                                <w:sz w:val="21"/>
                                <w:szCs w:val="21"/>
                              </w:rPr>
                              <w:t>线话筒、学生桌、学生椅、讲台、</w:t>
                            </w:r>
                            <w:r>
                              <w:rPr>
                                <w:spacing w:val="-2"/>
                                <w:sz w:val="21"/>
                                <w:szCs w:val="21"/>
                              </w:rPr>
                              <w:t>教师椅、网络交换机、机柜、空调、教学管理软件等</w:t>
                            </w:r>
                          </w:p>
                        </w:tc>
                        <w:tc>
                          <w:tcPr>
                            <w:tcW w:w="3660" w:type="dxa"/>
                          </w:tcPr>
                          <w:p w14:paraId="59665857">
                            <w:pPr>
                              <w:pStyle w:val="7"/>
                              <w:spacing w:before="225" w:line="242" w:lineRule="auto"/>
                              <w:ind w:left="106" w:right="181"/>
                              <w:jc w:val="both"/>
                              <w:rPr>
                                <w:sz w:val="21"/>
                                <w:szCs w:val="21"/>
                              </w:rPr>
                            </w:pPr>
                            <w:r>
                              <w:rPr>
                                <w:spacing w:val="-2"/>
                                <w:sz w:val="21"/>
                                <w:szCs w:val="21"/>
                              </w:rPr>
                              <w:t>支持网络商务项目管理与实践、商务网站规划与网页制作、商品拍摄与图片处理、选品与采购、客户服务实务的教学与实训</w:t>
                            </w:r>
                          </w:p>
                        </w:tc>
                      </w:tr>
                      <w:tr w14:paraId="43D7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8" w:type="dxa"/>
                            <w:tcBorders>
                              <w:bottom w:val="double" w:color="000000" w:sz="4" w:space="0"/>
                            </w:tcBorders>
                          </w:tcPr>
                          <w:p w14:paraId="4B061E19">
                            <w:pPr>
                              <w:pStyle w:val="7"/>
                              <w:rPr>
                                <w:sz w:val="21"/>
                                <w:szCs w:val="21"/>
                              </w:rPr>
                            </w:pPr>
                          </w:p>
                          <w:p w14:paraId="0E6A481C">
                            <w:pPr>
                              <w:pStyle w:val="7"/>
                              <w:spacing w:before="167"/>
                              <w:rPr>
                                <w:sz w:val="21"/>
                                <w:szCs w:val="21"/>
                              </w:rPr>
                            </w:pPr>
                          </w:p>
                          <w:p w14:paraId="231D38EB">
                            <w:pPr>
                              <w:pStyle w:val="7"/>
                              <w:ind w:left="6"/>
                              <w:jc w:val="center"/>
                              <w:rPr>
                                <w:sz w:val="21"/>
                                <w:szCs w:val="21"/>
                              </w:rPr>
                            </w:pPr>
                            <w:r>
                              <w:rPr>
                                <w:spacing w:val="-10"/>
                                <w:sz w:val="21"/>
                                <w:szCs w:val="21"/>
                              </w:rPr>
                              <w:t>3</w:t>
                            </w:r>
                          </w:p>
                        </w:tc>
                        <w:tc>
                          <w:tcPr>
                            <w:tcW w:w="1207" w:type="dxa"/>
                            <w:tcBorders>
                              <w:bottom w:val="double" w:color="000000" w:sz="4" w:space="0"/>
                            </w:tcBorders>
                          </w:tcPr>
                          <w:p w14:paraId="0479B95D">
                            <w:pPr>
                              <w:pStyle w:val="7"/>
                              <w:spacing w:before="158" w:line="242" w:lineRule="auto"/>
                              <w:ind w:left="108" w:right="332"/>
                              <w:jc w:val="both"/>
                              <w:rPr>
                                <w:sz w:val="21"/>
                                <w:szCs w:val="21"/>
                              </w:rPr>
                            </w:pPr>
                            <w:r>
                              <w:rPr>
                                <w:spacing w:val="-4"/>
                                <w:sz w:val="21"/>
                                <w:szCs w:val="21"/>
                              </w:rPr>
                              <w:t>直播教学实训中心直播间实</w:t>
                            </w:r>
                            <w:r>
                              <w:rPr>
                                <w:spacing w:val="-6"/>
                                <w:sz w:val="21"/>
                                <w:szCs w:val="21"/>
                              </w:rPr>
                              <w:t>训室</w:t>
                            </w:r>
                          </w:p>
                        </w:tc>
                        <w:tc>
                          <w:tcPr>
                            <w:tcW w:w="3646" w:type="dxa"/>
                            <w:tcBorders>
                              <w:bottom w:val="double" w:color="000000" w:sz="4" w:space="0"/>
                            </w:tcBorders>
                          </w:tcPr>
                          <w:p w14:paraId="67968348">
                            <w:pPr>
                              <w:pStyle w:val="7"/>
                              <w:spacing w:before="158" w:line="242" w:lineRule="auto"/>
                              <w:ind w:left="106" w:right="-29"/>
                              <w:rPr>
                                <w:sz w:val="21"/>
                                <w:szCs w:val="21"/>
                              </w:rPr>
                            </w:pPr>
                            <w:r>
                              <w:rPr>
                                <w:spacing w:val="-4"/>
                                <w:sz w:val="21"/>
                                <w:szCs w:val="21"/>
                              </w:rPr>
                              <w:t>云台摄像机、绿幕、无线麦克风、</w:t>
                            </w:r>
                            <w:r>
                              <w:rPr>
                                <w:spacing w:val="-2"/>
                                <w:sz w:val="21"/>
                                <w:szCs w:val="21"/>
                              </w:rPr>
                              <w:t>悬臂支架、麦克风、声卡、环形补光灯、柔光补光灯、货架、路由器、直播一体机、电脑、直播桌、直播椅、手机、空调等</w:t>
                            </w:r>
                          </w:p>
                        </w:tc>
                        <w:tc>
                          <w:tcPr>
                            <w:tcW w:w="3660" w:type="dxa"/>
                            <w:tcBorders>
                              <w:bottom w:val="double" w:color="000000" w:sz="4" w:space="0"/>
                            </w:tcBorders>
                          </w:tcPr>
                          <w:p w14:paraId="0763CDB0">
                            <w:pPr>
                              <w:pStyle w:val="7"/>
                              <w:spacing w:before="158" w:line="242" w:lineRule="auto"/>
                              <w:ind w:left="106" w:right="181"/>
                              <w:jc w:val="both"/>
                              <w:rPr>
                                <w:sz w:val="21"/>
                                <w:szCs w:val="21"/>
                              </w:rPr>
                            </w:pPr>
                            <w:r>
                              <w:rPr>
                                <w:spacing w:val="-2"/>
                                <w:sz w:val="21"/>
                                <w:szCs w:val="21"/>
                              </w:rPr>
                              <w:t>支持电子商务概论与实训、市场营销理论与实训、网络零售、直播电商运营、新媒体技术应用、网店推广、网店运营的教学与实</w:t>
                            </w:r>
                            <w:r>
                              <w:rPr>
                                <w:spacing w:val="-10"/>
                                <w:sz w:val="21"/>
                                <w:szCs w:val="21"/>
                              </w:rPr>
                              <w:t>训</w:t>
                            </w:r>
                          </w:p>
                        </w:tc>
                      </w:tr>
                      <w:tr w14:paraId="78B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9" w:hRule="atLeast"/>
                        </w:trPr>
                        <w:tc>
                          <w:tcPr>
                            <w:tcW w:w="818" w:type="dxa"/>
                            <w:tcBorders>
                              <w:top w:val="single" w:color="000000" w:sz="8" w:space="0"/>
                            </w:tcBorders>
                          </w:tcPr>
                          <w:p w14:paraId="1F783722">
                            <w:pPr>
                              <w:pStyle w:val="7"/>
                              <w:rPr>
                                <w:sz w:val="21"/>
                                <w:szCs w:val="21"/>
                              </w:rPr>
                            </w:pPr>
                          </w:p>
                          <w:p w14:paraId="22762D03">
                            <w:pPr>
                              <w:pStyle w:val="7"/>
                              <w:rPr>
                                <w:sz w:val="21"/>
                                <w:szCs w:val="21"/>
                              </w:rPr>
                            </w:pPr>
                          </w:p>
                          <w:p w14:paraId="652A0FFD">
                            <w:pPr>
                              <w:pStyle w:val="7"/>
                              <w:rPr>
                                <w:sz w:val="21"/>
                                <w:szCs w:val="21"/>
                              </w:rPr>
                            </w:pPr>
                          </w:p>
                          <w:p w14:paraId="7F5BB3F4">
                            <w:pPr>
                              <w:pStyle w:val="7"/>
                              <w:rPr>
                                <w:sz w:val="21"/>
                                <w:szCs w:val="21"/>
                              </w:rPr>
                            </w:pPr>
                          </w:p>
                          <w:p w14:paraId="67582168">
                            <w:pPr>
                              <w:pStyle w:val="7"/>
                              <w:rPr>
                                <w:sz w:val="21"/>
                                <w:szCs w:val="21"/>
                              </w:rPr>
                            </w:pPr>
                          </w:p>
                          <w:p w14:paraId="1F85E804">
                            <w:pPr>
                              <w:pStyle w:val="7"/>
                              <w:spacing w:before="25"/>
                              <w:rPr>
                                <w:sz w:val="21"/>
                                <w:szCs w:val="21"/>
                              </w:rPr>
                            </w:pPr>
                          </w:p>
                          <w:p w14:paraId="219BD565">
                            <w:pPr>
                              <w:pStyle w:val="7"/>
                              <w:ind w:left="6"/>
                              <w:jc w:val="center"/>
                              <w:rPr>
                                <w:sz w:val="21"/>
                                <w:szCs w:val="21"/>
                              </w:rPr>
                            </w:pPr>
                            <w:r>
                              <w:rPr>
                                <w:spacing w:val="-10"/>
                                <w:sz w:val="21"/>
                                <w:szCs w:val="21"/>
                              </w:rPr>
                              <w:t>4</w:t>
                            </w:r>
                          </w:p>
                        </w:tc>
                        <w:tc>
                          <w:tcPr>
                            <w:tcW w:w="1207" w:type="dxa"/>
                            <w:tcBorders>
                              <w:top w:val="single" w:color="000000" w:sz="8" w:space="0"/>
                            </w:tcBorders>
                          </w:tcPr>
                          <w:p w14:paraId="1FFAAB20">
                            <w:pPr>
                              <w:pStyle w:val="7"/>
                              <w:rPr>
                                <w:sz w:val="21"/>
                                <w:szCs w:val="21"/>
                              </w:rPr>
                            </w:pPr>
                          </w:p>
                          <w:p w14:paraId="046DDAFB">
                            <w:pPr>
                              <w:pStyle w:val="7"/>
                              <w:rPr>
                                <w:sz w:val="21"/>
                                <w:szCs w:val="21"/>
                              </w:rPr>
                            </w:pPr>
                          </w:p>
                          <w:p w14:paraId="175ED3E0">
                            <w:pPr>
                              <w:pStyle w:val="7"/>
                              <w:rPr>
                                <w:sz w:val="21"/>
                                <w:szCs w:val="21"/>
                              </w:rPr>
                            </w:pPr>
                          </w:p>
                          <w:p w14:paraId="5F9F99A3">
                            <w:pPr>
                              <w:pStyle w:val="7"/>
                              <w:spacing w:before="16"/>
                              <w:rPr>
                                <w:sz w:val="21"/>
                                <w:szCs w:val="21"/>
                              </w:rPr>
                            </w:pPr>
                          </w:p>
                          <w:p w14:paraId="1D88AC8B">
                            <w:pPr>
                              <w:pStyle w:val="7"/>
                              <w:spacing w:line="242" w:lineRule="auto"/>
                              <w:ind w:left="108" w:right="332"/>
                              <w:jc w:val="both"/>
                              <w:rPr>
                                <w:sz w:val="21"/>
                                <w:szCs w:val="21"/>
                              </w:rPr>
                            </w:pPr>
                            <w:r>
                              <w:rPr>
                                <w:spacing w:val="-4"/>
                                <w:sz w:val="21"/>
                                <w:szCs w:val="21"/>
                              </w:rPr>
                              <w:t>直播教学实训中心直播平台实训室</w:t>
                            </w:r>
                          </w:p>
                        </w:tc>
                        <w:tc>
                          <w:tcPr>
                            <w:tcW w:w="3646" w:type="dxa"/>
                            <w:tcBorders>
                              <w:top w:val="single" w:color="000000" w:sz="8" w:space="0"/>
                            </w:tcBorders>
                          </w:tcPr>
                          <w:p w14:paraId="1DD6237D">
                            <w:pPr>
                              <w:pStyle w:val="7"/>
                              <w:spacing w:before="160"/>
                              <w:rPr>
                                <w:sz w:val="21"/>
                                <w:szCs w:val="21"/>
                              </w:rPr>
                            </w:pPr>
                          </w:p>
                          <w:p w14:paraId="24BFA835">
                            <w:pPr>
                              <w:pStyle w:val="7"/>
                              <w:spacing w:before="1" w:line="242" w:lineRule="auto"/>
                              <w:ind w:left="106" w:right="97"/>
                              <w:rPr>
                                <w:sz w:val="21"/>
                                <w:szCs w:val="21"/>
                              </w:rPr>
                            </w:pPr>
                            <w:r>
                              <w:rPr>
                                <w:spacing w:val="-2"/>
                                <w:sz w:val="21"/>
                                <w:szCs w:val="21"/>
                              </w:rPr>
                              <w:t>直播电商运营实训软件平台、教</w:t>
                            </w:r>
                            <w:r>
                              <w:rPr>
                                <w:spacing w:val="-8"/>
                                <w:sz w:val="21"/>
                                <w:szCs w:val="21"/>
                              </w:rPr>
                              <w:t>学实训基础管理平台 、直播职业</w:t>
                            </w:r>
                            <w:r>
                              <w:rPr>
                                <w:sz w:val="21"/>
                                <w:szCs w:val="21"/>
                              </w:rPr>
                              <w:t>技能实训系统、AI</w:t>
                            </w:r>
                            <w:r>
                              <w:rPr>
                                <w:spacing w:val="-9"/>
                                <w:sz w:val="21"/>
                                <w:szCs w:val="21"/>
                              </w:rPr>
                              <w:t xml:space="preserve"> 无蓝绿全场景</w:t>
                            </w:r>
                            <w:r>
                              <w:rPr>
                                <w:spacing w:val="-2"/>
                                <w:sz w:val="21"/>
                                <w:szCs w:val="21"/>
                              </w:rPr>
                              <w:t>智能直播系统、移动式带摇臂多屏幕一体化直播操作台、高清显示屏、智能反看提示操控系统</w:t>
                            </w:r>
                            <w:r>
                              <w:rPr>
                                <w:spacing w:val="40"/>
                                <w:sz w:val="21"/>
                                <w:szCs w:val="21"/>
                              </w:rPr>
                              <w:t xml:space="preserve"> </w:t>
                            </w:r>
                            <w:r>
                              <w:rPr>
                                <w:spacing w:val="-2"/>
                                <w:sz w:val="21"/>
                                <w:szCs w:val="21"/>
                              </w:rPr>
                              <w:t>易直播配套附件、高清摄录一体机、电容麦声卡套装、无线领夹麦克风、监听音箱、抠像背景套</w:t>
                            </w:r>
                            <w:r>
                              <w:rPr>
                                <w:spacing w:val="-6"/>
                                <w:sz w:val="21"/>
                                <w:szCs w:val="21"/>
                              </w:rPr>
                              <w:t>装等</w:t>
                            </w:r>
                          </w:p>
                        </w:tc>
                        <w:tc>
                          <w:tcPr>
                            <w:tcW w:w="3660" w:type="dxa"/>
                            <w:tcBorders>
                              <w:top w:val="single" w:color="000000" w:sz="8" w:space="0"/>
                            </w:tcBorders>
                          </w:tcPr>
                          <w:p w14:paraId="7EC8AF99">
                            <w:pPr>
                              <w:pStyle w:val="7"/>
                              <w:spacing w:before="2" w:line="242" w:lineRule="auto"/>
                              <w:ind w:left="106" w:right="181"/>
                              <w:jc w:val="both"/>
                              <w:rPr>
                                <w:sz w:val="21"/>
                                <w:szCs w:val="21"/>
                              </w:rPr>
                            </w:pPr>
                            <w:r>
                              <w:rPr>
                                <w:spacing w:val="-2"/>
                                <w:sz w:val="21"/>
                                <w:szCs w:val="21"/>
                              </w:rPr>
                              <w:t>由三级任务体系和仿真实践环境</w:t>
                            </w:r>
                            <w:r>
                              <w:rPr>
                                <w:sz w:val="21"/>
                                <w:szCs w:val="21"/>
                              </w:rPr>
                              <w:t>组</w:t>
                            </w:r>
                            <w:r>
                              <w:rPr>
                                <w:spacing w:val="10"/>
                                <w:position w:val="-2"/>
                                <w:sz w:val="21"/>
                                <w:szCs w:val="21"/>
                              </w:rPr>
                              <w:drawing>
                                <wp:inline distT="0" distB="0" distL="0" distR="0">
                                  <wp:extent cx="142240" cy="142240"/>
                                  <wp:effectExtent l="0" t="0" r="10160" b="10160"/>
                                  <wp:docPr id="156" name="Image 61"/>
                                  <wp:cNvGraphicFramePr/>
                                  <a:graphic xmlns:a="http://schemas.openxmlformats.org/drawingml/2006/main">
                                    <a:graphicData uri="http://schemas.openxmlformats.org/drawingml/2006/picture">
                                      <pic:pic xmlns:pic="http://schemas.openxmlformats.org/drawingml/2006/picture">
                                        <pic:nvPicPr>
                                          <pic:cNvPr id="156" name="Image 61"/>
                                          <pic:cNvPicPr/>
                                        </pic:nvPicPr>
                                        <pic:blipFill>
                                          <a:blip r:embed="rId8" cstate="print"/>
                                          <a:stretch>
                                            <a:fillRect/>
                                          </a:stretch>
                                        </pic:blipFill>
                                        <pic:spPr>
                                          <a:xfrm>
                                            <a:off x="0" y="0"/>
                                            <a:ext cx="142874" cy="142874"/>
                                          </a:xfrm>
                                          <a:prstGeom prst="rect">
                                            <a:avLst/>
                                          </a:prstGeom>
                                        </pic:spPr>
                                      </pic:pic>
                                    </a:graphicData>
                                  </a:graphic>
                                </wp:inline>
                              </w:drawing>
                            </w:r>
                            <w:r>
                              <w:rPr>
                                <w:sz w:val="21"/>
                                <w:szCs w:val="21"/>
                              </w:rPr>
                              <w:t>形成的以直播电商运营核心</w:t>
                            </w:r>
                            <w:r>
                              <w:rPr>
                                <w:spacing w:val="-2"/>
                                <w:sz w:val="21"/>
                                <w:szCs w:val="21"/>
                              </w:rPr>
                              <w:t>技能训练为目标的教学系统。软件以直播策划、直播带货、直播推广三大领域的若干个典型工作任务为基础设计实训体系，通过全真任务体系、全景数据模型和指标、仿真直播平台界面搭建沉浸式实践环境，训练学生直播选品、内容策划、脚本策划、商品讲解与展示、控场、异常应对、</w:t>
                            </w:r>
                            <w:r>
                              <w:rPr>
                                <w:spacing w:val="-1"/>
                                <w:sz w:val="21"/>
                                <w:szCs w:val="21"/>
                              </w:rPr>
                              <w:t>粉丝互动、直播推广、运营数据</w:t>
                            </w:r>
                          </w:p>
                          <w:p w14:paraId="4F789C2F">
                            <w:pPr>
                              <w:pStyle w:val="7"/>
                              <w:spacing w:before="8" w:line="289" w:lineRule="exact"/>
                              <w:ind w:left="106"/>
                              <w:rPr>
                                <w:sz w:val="21"/>
                                <w:szCs w:val="21"/>
                              </w:rPr>
                            </w:pPr>
                            <w:r>
                              <w:rPr>
                                <w:spacing w:val="-2"/>
                                <w:sz w:val="21"/>
                                <w:szCs w:val="21"/>
                              </w:rPr>
                              <w:t>分析等方面的技能</w:t>
                            </w:r>
                          </w:p>
                        </w:tc>
                      </w:tr>
                    </w:tbl>
                    <w:p w14:paraId="6EED51D2"/>
                  </w:txbxContent>
                </v:textbox>
              </v:shape>
            </w:pict>
          </mc:Fallback>
        </mc:AlternateContent>
      </w:r>
    </w:p>
    <w:p w14:paraId="04C5D95A">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4C4DA52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03EC373F">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5FEA9F8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7B0C13A2">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01E130B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710DB86B">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780930AA">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2B9C32B3">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5835094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27C1F1AA">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01CD92B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21D05FF0">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48C7570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4C15247A">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024336D0">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46B75D73">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p>
    <w:p w14:paraId="357CF46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firstLine="474" w:firstLineChars="200"/>
        <w:textAlignment w:val="auto"/>
        <w:outlineLvl w:val="2"/>
        <w:rPr>
          <w:rFonts w:hint="eastAsia" w:ascii="宋体" w:hAnsi="宋体" w:eastAsia="宋体" w:cs="宋体"/>
          <w:b/>
          <w:bCs/>
          <w:spacing w:val="-2"/>
          <w:sz w:val="24"/>
          <w:szCs w:val="22"/>
          <w:lang w:val="en-US" w:eastAsia="zh-CN" w:bidi="ar-SA"/>
        </w:rPr>
      </w:pPr>
      <w:r>
        <w:rPr>
          <w:rFonts w:hint="eastAsia" w:ascii="宋体" w:hAnsi="宋体" w:eastAsia="宋体" w:cs="宋体"/>
          <w:b/>
          <w:bCs/>
          <w:spacing w:val="-2"/>
          <w:sz w:val="24"/>
          <w:szCs w:val="22"/>
          <w:lang w:val="en-US" w:eastAsia="zh-CN" w:bidi="ar-SA"/>
        </w:rPr>
        <w:t>3.校外实习基地</w:t>
      </w:r>
    </w:p>
    <w:p w14:paraId="4837A743">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根据实践教学实际需要，以本市为主，本省为辅，选择规模以上，具有良好经营状况和社会信誉的公司和企业开展校企</w:t>
      </w:r>
      <w:r>
        <w:rPr>
          <w:rFonts w:hint="eastAsia" w:ascii="仿宋_GB2312" w:hAnsi="仿宋_GB2312" w:eastAsia="仿宋_GB2312" w:cs="仿宋_GB2312"/>
          <w:spacing w:val="-2"/>
          <w:sz w:val="28"/>
          <w:szCs w:val="28"/>
        </w:rPr>
        <w:drawing>
          <wp:inline distT="0" distB="0" distL="0" distR="0">
            <wp:extent cx="142240" cy="142240"/>
            <wp:effectExtent l="0" t="0" r="10160" b="10160"/>
            <wp:docPr id="157" name="Image 62"/>
            <wp:cNvGraphicFramePr/>
            <a:graphic xmlns:a="http://schemas.openxmlformats.org/drawingml/2006/main">
              <a:graphicData uri="http://schemas.openxmlformats.org/drawingml/2006/picture">
                <pic:pic xmlns:pic="http://schemas.openxmlformats.org/drawingml/2006/picture">
                  <pic:nvPicPr>
                    <pic:cNvPr id="157" name="Image 62"/>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作，建立完善的校外实习实训组织机构和运转体系。</w:t>
      </w:r>
    </w:p>
    <w:p w14:paraId="5D2CD00B">
      <w:pPr>
        <w:pStyle w:val="8"/>
        <w:widowControl w:val="0"/>
        <w:numPr>
          <w:ilvl w:val="0"/>
          <w:numId w:val="0"/>
        </w:numPr>
        <w:tabs>
          <w:tab w:val="left" w:pos="1319"/>
        </w:tabs>
        <w:autoSpaceDE w:val="0"/>
        <w:autoSpaceDN w:val="0"/>
        <w:spacing w:before="1" w:after="0" w:line="240" w:lineRule="auto"/>
        <w:ind w:right="0" w:rightChars="0"/>
        <w:jc w:val="center"/>
        <w:rPr>
          <w:spacing w:val="-30"/>
          <w:sz w:val="24"/>
        </w:rPr>
      </w:pPr>
    </w:p>
    <w:p w14:paraId="5ADF7D1D">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200" w:right="0" w:rightChars="0"/>
        <w:textAlignment w:val="auto"/>
        <w:outlineLvl w:val="1"/>
        <w:rPr>
          <w:rFonts w:ascii="宋体" w:hAnsi="宋体" w:eastAsia="宋体" w:cs="宋体"/>
          <w:b/>
          <w:bCs/>
          <w:spacing w:val="-2"/>
          <w:sz w:val="24"/>
          <w:szCs w:val="22"/>
          <w:lang w:val="en-US" w:eastAsia="zh-CN" w:bidi="ar-SA"/>
        </w:rPr>
      </w:pPr>
      <w:r>
        <w:rPr>
          <w:rFonts w:hint="eastAsia" w:cs="宋体"/>
          <w:b/>
          <w:bCs/>
          <w:spacing w:val="-2"/>
          <w:sz w:val="24"/>
          <w:szCs w:val="22"/>
          <w:lang w:val="en-US" w:eastAsia="zh-CN" w:bidi="ar-SA"/>
        </w:rPr>
        <w:t>（三）</w:t>
      </w:r>
      <w:r>
        <w:rPr>
          <w:rFonts w:ascii="宋体" w:hAnsi="宋体" w:eastAsia="宋体" w:cs="宋体"/>
          <w:b/>
          <w:bCs/>
          <w:spacing w:val="-2"/>
          <w:sz w:val="24"/>
          <w:szCs w:val="22"/>
          <w:lang w:val="en-US" w:eastAsia="zh-CN" w:bidi="ar-SA"/>
        </w:rPr>
        <w:t xml:space="preserve">教学资源 </w:t>
      </w:r>
    </w:p>
    <w:p w14:paraId="3138713E">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200" w:right="0" w:rightChars="0"/>
        <w:textAlignment w:val="auto"/>
        <w:outlineLvl w:val="2"/>
        <w:rPr>
          <w:b/>
          <w:bCs/>
          <w:sz w:val="24"/>
        </w:rPr>
      </w:pPr>
      <w:r>
        <w:rPr>
          <w:b/>
          <w:bCs/>
          <w:sz w:val="24"/>
        </w:rPr>
        <w:t>1.</w:t>
      </w:r>
      <w:r>
        <w:rPr>
          <w:b/>
          <w:bCs/>
          <w:spacing w:val="-2"/>
          <w:sz w:val="24"/>
        </w:rPr>
        <w:t>教材选用要求</w:t>
      </w:r>
    </w:p>
    <w:p w14:paraId="55C378E8">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按照国家规定选用优质教材，禁止不</w:t>
      </w:r>
      <w:r>
        <w:rPr>
          <w:rFonts w:hint="eastAsia" w:ascii="仿宋_GB2312" w:hAnsi="仿宋_GB2312" w:eastAsia="仿宋_GB2312" w:cs="仿宋_GB2312"/>
          <w:spacing w:val="-2"/>
          <w:sz w:val="28"/>
          <w:szCs w:val="28"/>
        </w:rPr>
        <w:drawing>
          <wp:inline distT="0" distB="0" distL="0" distR="0">
            <wp:extent cx="142240" cy="142240"/>
            <wp:effectExtent l="0" t="0" r="10160" b="10160"/>
            <wp:docPr id="158" name="Image 63"/>
            <wp:cNvGraphicFramePr/>
            <a:graphic xmlns:a="http://schemas.openxmlformats.org/drawingml/2006/main">
              <a:graphicData uri="http://schemas.openxmlformats.org/drawingml/2006/picture">
                <pic:pic xmlns:pic="http://schemas.openxmlformats.org/drawingml/2006/picture">
                  <pic:nvPicPr>
                    <pic:cNvPr id="158" name="Image 63"/>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格的教材进入课堂。建立专业教师、行业专家和教研人员等参与的教材选用机构，完善教材选用制度，经过规范程序择优选用教材。</w:t>
      </w:r>
    </w:p>
    <w:p w14:paraId="0C118885">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482" w:firstLineChars="200"/>
        <w:textAlignment w:val="auto"/>
        <w:outlineLvl w:val="2"/>
        <w:rPr>
          <w:b/>
          <w:bCs/>
          <w:sz w:val="24"/>
        </w:rPr>
      </w:pPr>
      <w:r>
        <w:rPr>
          <w:b/>
          <w:bCs/>
          <w:sz w:val="24"/>
        </w:rPr>
        <w:t>2.图书文献配备要求</w:t>
      </w:r>
    </w:p>
    <w:p w14:paraId="325E7CBC">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图书文献配备能满足人才培养、专业建设、教科研等工作的需要。本专业有视频素材、教学课件、数字化教学案例库等专业教学资源库，种类丰富、形式多样、使用便捷、动态更新、满足教学。</w:t>
      </w:r>
    </w:p>
    <w:p w14:paraId="6A296D7E">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482" w:firstLineChars="200"/>
        <w:textAlignment w:val="auto"/>
        <w:outlineLvl w:val="2"/>
        <w:rPr>
          <w:b/>
          <w:bCs/>
          <w:sz w:val="24"/>
        </w:rPr>
      </w:pPr>
      <w:r>
        <w:rPr>
          <w:b/>
          <w:bCs/>
          <w:sz w:val="24"/>
        </w:rPr>
        <w:t>3.数字资源配备要求</w:t>
      </w:r>
    </w:p>
    <w:p w14:paraId="598B8B93">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sz w:val="24"/>
        </w:rPr>
      </w:pPr>
      <w:r>
        <w:rPr>
          <w:rFonts w:hint="eastAsia" w:ascii="仿宋_GB2312" w:hAnsi="仿宋_GB2312" w:eastAsia="仿宋_GB2312" w:cs="仿宋_GB2312"/>
          <w:spacing w:val="-2"/>
          <w:sz w:val="28"/>
          <w:szCs w:val="28"/>
        </w:rPr>
        <w:t>专业课程按照学校教材管理规定，优先选用国家级、省部级获奖教材、优先选用近三年出版的新教材。图书文献配备能满足人才培养、专业建设、教科研等工作的需要。本专业有视频素材、教学课件、数字化教学案例库等专业教学资源库，种类丰富、形式多样、使用便捷、动态更新、满足教学。</w:t>
      </w:r>
    </w:p>
    <w:p w14:paraId="05B457A7">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1"/>
        <w:rPr>
          <w:b/>
          <w:bCs/>
          <w:spacing w:val="-2"/>
          <w:sz w:val="24"/>
        </w:rPr>
      </w:pPr>
      <w:r>
        <w:rPr>
          <w:b/>
          <w:bCs/>
          <w:spacing w:val="-2"/>
          <w:sz w:val="24"/>
        </w:rPr>
        <w:t>（四）教学方法</w:t>
      </w:r>
    </w:p>
    <w:p w14:paraId="1DDB24C5">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技能大赛进课堂“以赛促教，赛教结</w:t>
      </w:r>
      <w:r>
        <w:rPr>
          <w:rFonts w:hint="eastAsia" w:ascii="仿宋_GB2312" w:hAnsi="仿宋_GB2312" w:eastAsia="仿宋_GB2312" w:cs="仿宋_GB2312"/>
          <w:spacing w:val="-2"/>
          <w:sz w:val="28"/>
          <w:szCs w:val="28"/>
        </w:rPr>
        <w:drawing>
          <wp:inline distT="0" distB="0" distL="0" distR="0">
            <wp:extent cx="142240" cy="142240"/>
            <wp:effectExtent l="0" t="0" r="10160" b="10160"/>
            <wp:docPr id="159" name="Image 64"/>
            <wp:cNvGraphicFramePr/>
            <a:graphic xmlns:a="http://schemas.openxmlformats.org/drawingml/2006/main">
              <a:graphicData uri="http://schemas.openxmlformats.org/drawingml/2006/picture">
                <pic:pic xmlns:pic="http://schemas.openxmlformats.org/drawingml/2006/picture">
                  <pic:nvPicPr>
                    <pic:cNvPr id="159" name="Image 64"/>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”的教学方法，是一种非常重要的教育方式，它能够激发学生的学习兴趣和创新意识，提高学生的综</w:t>
      </w:r>
      <w:r>
        <w:rPr>
          <w:rFonts w:hint="eastAsia" w:ascii="仿宋_GB2312" w:hAnsi="仿宋_GB2312" w:eastAsia="仿宋_GB2312" w:cs="仿宋_GB2312"/>
          <w:spacing w:val="-2"/>
          <w:sz w:val="28"/>
          <w:szCs w:val="28"/>
        </w:rPr>
        <w:drawing>
          <wp:inline distT="0" distB="0" distL="0" distR="0">
            <wp:extent cx="142240" cy="142240"/>
            <wp:effectExtent l="0" t="0" r="10160" b="10160"/>
            <wp:docPr id="160" name="Image 65"/>
            <wp:cNvGraphicFramePr/>
            <a:graphic xmlns:a="http://schemas.openxmlformats.org/drawingml/2006/main">
              <a:graphicData uri="http://schemas.openxmlformats.org/drawingml/2006/picture">
                <pic:pic xmlns:pic="http://schemas.openxmlformats.org/drawingml/2006/picture">
                  <pic:nvPicPr>
                    <pic:cNvPr id="160" name="Image 65"/>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素质和能力，促进学生的职业规划和发展，同时也能够推动学校教育改革和创新，增强学生的自信心和自我价值感，建立学生和社会的联系和互动。</w:t>
      </w:r>
    </w:p>
    <w:p w14:paraId="0194437F">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采用“项目导向、任务驱动”教学法，在教师指导下引进企业项目或者模拟企业工作项目，实现课堂与实训</w:t>
      </w:r>
      <w:r>
        <w:rPr>
          <w:rFonts w:hint="eastAsia" w:ascii="仿宋_GB2312" w:hAnsi="仿宋_GB2312" w:eastAsia="仿宋_GB2312" w:cs="仿宋_GB2312"/>
          <w:spacing w:val="-2"/>
          <w:sz w:val="28"/>
          <w:szCs w:val="28"/>
        </w:rPr>
        <w:drawing>
          <wp:inline distT="0" distB="0" distL="0" distR="0">
            <wp:extent cx="142240" cy="142240"/>
            <wp:effectExtent l="0" t="0" r="10160" b="10160"/>
            <wp:docPr id="161" name="Image 66"/>
            <wp:cNvGraphicFramePr/>
            <a:graphic xmlns:a="http://schemas.openxmlformats.org/drawingml/2006/main">
              <a:graphicData uri="http://schemas.openxmlformats.org/drawingml/2006/picture">
                <pic:pic xmlns:pic="http://schemas.openxmlformats.org/drawingml/2006/picture">
                  <pic:nvPicPr>
                    <pic:cNvPr id="161" name="Image 66"/>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一，教学与服务</w:t>
      </w:r>
      <w:r>
        <w:rPr>
          <w:rFonts w:hint="eastAsia" w:ascii="仿宋_GB2312" w:hAnsi="仿宋_GB2312" w:eastAsia="仿宋_GB2312" w:cs="仿宋_GB2312"/>
          <w:spacing w:val="-2"/>
          <w:sz w:val="28"/>
          <w:szCs w:val="28"/>
        </w:rPr>
        <w:drawing>
          <wp:inline distT="0" distB="0" distL="0" distR="0">
            <wp:extent cx="142240" cy="142240"/>
            <wp:effectExtent l="0" t="0" r="10160" b="10160"/>
            <wp:docPr id="162" name="Image 67"/>
            <wp:cNvGraphicFramePr/>
            <a:graphic xmlns:a="http://schemas.openxmlformats.org/drawingml/2006/main">
              <a:graphicData uri="http://schemas.openxmlformats.org/drawingml/2006/picture">
                <pic:pic xmlns:pic="http://schemas.openxmlformats.org/drawingml/2006/picture">
                  <pic:nvPicPr>
                    <pic:cNvPr id="162" name="Image 67"/>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一，让学生切实体验工作流程，引导学</w:t>
      </w:r>
      <w:r>
        <w:rPr>
          <w:rFonts w:hint="eastAsia" w:ascii="仿宋_GB2312" w:hAnsi="仿宋_GB2312" w:eastAsia="仿宋_GB2312" w:cs="仿宋_GB2312"/>
          <w:spacing w:val="-2"/>
          <w:sz w:val="28"/>
          <w:szCs w:val="28"/>
          <w:lang w:val="en-US" w:eastAsia="zh-CN"/>
        </w:rPr>
        <w:t>生</w:t>
      </w:r>
      <w:r>
        <w:rPr>
          <w:rFonts w:hint="eastAsia" w:ascii="仿宋_GB2312" w:hAnsi="仿宋_GB2312" w:eastAsia="仿宋_GB2312" w:cs="仿宋_GB2312"/>
          <w:spacing w:val="-2"/>
          <w:sz w:val="28"/>
          <w:szCs w:val="28"/>
        </w:rPr>
        <w:t>“在学习中应用、在应用中学习”，教师边讲课、边演示、边指导，学生边学习、边动手、边提问，把课堂理论教学和实践技能培养相融</w:t>
      </w:r>
      <w:r>
        <w:rPr>
          <w:rFonts w:hint="eastAsia" w:ascii="仿宋_GB2312" w:hAnsi="仿宋_GB2312" w:eastAsia="仿宋_GB2312" w:cs="仿宋_GB2312"/>
          <w:spacing w:val="-2"/>
          <w:sz w:val="28"/>
          <w:szCs w:val="28"/>
        </w:rPr>
        <w:drawing>
          <wp:inline distT="0" distB="0" distL="0" distR="0">
            <wp:extent cx="142240" cy="142240"/>
            <wp:effectExtent l="0" t="0" r="10160" b="10160"/>
            <wp:docPr id="163" name="Image 68"/>
            <wp:cNvGraphicFramePr/>
            <a:graphic xmlns:a="http://schemas.openxmlformats.org/drawingml/2006/main">
              <a:graphicData uri="http://schemas.openxmlformats.org/drawingml/2006/picture">
                <pic:pic xmlns:pic="http://schemas.openxmlformats.org/drawingml/2006/picture">
                  <pic:nvPicPr>
                    <pic:cNvPr id="163" name="Image 68"/>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，落实课程思政要求，强调“知识、能力、素质”三维教学目标，激发学生的学习兴趣和自主学习的要求，全面提高学生实际动手能力。</w:t>
      </w:r>
    </w:p>
    <w:p w14:paraId="32107D49">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利用在线课程、微课等信息化手段，将传统教学转化为信息化教学。运用现代化信息技术的手段开展教学，利用网络信息丰富、传播及时、读取方便等特性，促进课堂模式的转变，丰富教学形式，提高学生学习的主动性和积极性，从“要我学”转变为“我要学”。</w:t>
      </w:r>
    </w:p>
    <w:p w14:paraId="3511C61F">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1"/>
        <w:rPr>
          <w:b/>
          <w:bCs/>
          <w:spacing w:val="-2"/>
          <w:sz w:val="24"/>
        </w:rPr>
      </w:pPr>
      <w:r>
        <w:rPr>
          <w:b/>
          <w:bCs/>
          <w:spacing w:val="-2"/>
          <w:sz w:val="24"/>
        </w:rPr>
        <w:t>（五）学习评价</w:t>
      </w:r>
    </w:p>
    <w:p w14:paraId="104740F0">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sz w:val="24"/>
        </w:rPr>
      </w:pPr>
      <w:r>
        <w:rPr>
          <w:rFonts w:hint="eastAsia" w:ascii="仿宋_GB2312" w:hAnsi="仿宋_GB2312" w:eastAsia="仿宋_GB2312" w:cs="仿宋_GB2312"/>
          <w:spacing w:val="-2"/>
          <w:sz w:val="28"/>
          <w:szCs w:val="28"/>
        </w:rPr>
        <w:t>实训学习评价采用过程考核和结果性考核相结</w:t>
      </w:r>
      <w:r>
        <w:rPr>
          <w:rFonts w:hint="eastAsia" w:ascii="仿宋_GB2312" w:hAnsi="仿宋_GB2312" w:eastAsia="仿宋_GB2312" w:cs="仿宋_GB2312"/>
          <w:spacing w:val="-2"/>
          <w:sz w:val="28"/>
          <w:szCs w:val="28"/>
        </w:rPr>
        <w:drawing>
          <wp:inline distT="0" distB="0" distL="0" distR="0">
            <wp:extent cx="142240" cy="142240"/>
            <wp:effectExtent l="0" t="0" r="10160" b="10160"/>
            <wp:docPr id="164" name="Image 69"/>
            <wp:cNvGraphicFramePr/>
            <a:graphic xmlns:a="http://schemas.openxmlformats.org/drawingml/2006/main">
              <a:graphicData uri="http://schemas.openxmlformats.org/drawingml/2006/picture">
                <pic:pic xmlns:pic="http://schemas.openxmlformats.org/drawingml/2006/picture">
                  <pic:nvPicPr>
                    <pic:cNvPr id="164" name="Image 69"/>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的方法，强调过程考评的重要性。过程考评占 60 分，期末考评占 40 分。</w:t>
      </w:r>
    </w:p>
    <w:p w14:paraId="468E7E64">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2F7A0930">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09B307DD">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3489B1A1">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03D87258">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13A6F633">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0831B1EF">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0B07AD44">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2358D28C">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26012297">
      <w:pPr>
        <w:pStyle w:val="8"/>
        <w:widowControl w:val="0"/>
        <w:numPr>
          <w:ilvl w:val="0"/>
          <w:numId w:val="0"/>
        </w:numPr>
        <w:tabs>
          <w:tab w:val="left" w:pos="1319"/>
        </w:tabs>
        <w:autoSpaceDE w:val="0"/>
        <w:autoSpaceDN w:val="0"/>
        <w:spacing w:before="1" w:after="0" w:line="240" w:lineRule="auto"/>
        <w:ind w:right="0" w:rightChars="0"/>
        <w:jc w:val="center"/>
        <w:rPr>
          <w:sz w:val="24"/>
        </w:rPr>
      </w:pPr>
    </w:p>
    <w:p w14:paraId="03DCFFA3">
      <w:pPr>
        <w:pStyle w:val="8"/>
        <w:widowControl w:val="0"/>
        <w:numPr>
          <w:ilvl w:val="0"/>
          <w:numId w:val="0"/>
        </w:numPr>
        <w:tabs>
          <w:tab w:val="left" w:pos="1319"/>
        </w:tabs>
        <w:autoSpaceDE w:val="0"/>
        <w:autoSpaceDN w:val="0"/>
        <w:spacing w:before="1" w:after="0" w:line="240" w:lineRule="auto"/>
        <w:ind w:right="0" w:rightChars="0"/>
        <w:jc w:val="center"/>
        <w:rPr>
          <w:spacing w:val="-10"/>
          <w:sz w:val="24"/>
        </w:rPr>
      </w:pPr>
      <w:r>
        <w:rPr>
          <w:sz w:val="24"/>
        </w:rPr>
        <w:t>表</w:t>
      </w:r>
      <w:r>
        <w:rPr>
          <w:spacing w:val="-60"/>
          <w:sz w:val="24"/>
        </w:rPr>
        <w:t xml:space="preserve"> </w:t>
      </w:r>
      <w:r>
        <w:rPr>
          <w:spacing w:val="-10"/>
          <w:sz w:val="24"/>
        </w:rPr>
        <w:t>6</w:t>
      </w:r>
      <w:r>
        <w:rPr>
          <w:rFonts w:hint="eastAsia"/>
          <w:spacing w:val="-10"/>
          <w:sz w:val="24"/>
          <w:lang w:val="en-US" w:eastAsia="zh-CN"/>
        </w:rPr>
        <w:t xml:space="preserve"> </w:t>
      </w:r>
      <w:r>
        <w:rPr>
          <w:sz w:val="24"/>
        </w:rPr>
        <w:t>考核要</w:t>
      </w:r>
      <w:r>
        <w:rPr>
          <w:spacing w:val="-10"/>
          <w:sz w:val="24"/>
        </w:rPr>
        <w:t>求</w:t>
      </w:r>
    </w:p>
    <w:p w14:paraId="58B9E5B5">
      <w:pPr>
        <w:pStyle w:val="8"/>
        <w:widowControl w:val="0"/>
        <w:numPr>
          <w:ilvl w:val="0"/>
          <w:numId w:val="0"/>
        </w:numPr>
        <w:tabs>
          <w:tab w:val="left" w:pos="1319"/>
        </w:tabs>
        <w:autoSpaceDE w:val="0"/>
        <w:autoSpaceDN w:val="0"/>
        <w:spacing w:before="1" w:after="0" w:line="240" w:lineRule="auto"/>
        <w:ind w:right="0" w:rightChars="0"/>
        <w:jc w:val="center"/>
        <w:rPr>
          <w:spacing w:val="-10"/>
          <w:sz w:val="24"/>
        </w:rPr>
      </w:pPr>
    </w:p>
    <w:tbl>
      <w:tblPr>
        <w:tblStyle w:val="5"/>
        <w:tblW w:w="9376"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7"/>
        <w:gridCol w:w="1417"/>
        <w:gridCol w:w="1276"/>
        <w:gridCol w:w="1276"/>
        <w:gridCol w:w="1276"/>
        <w:gridCol w:w="1559"/>
        <w:gridCol w:w="1455"/>
      </w:tblGrid>
      <w:tr w14:paraId="4898C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7" w:type="dxa"/>
            <w:vMerge w:val="restart"/>
            <w:tcBorders>
              <w:top w:val="single" w:color="000000" w:sz="8" w:space="0"/>
              <w:left w:val="single" w:color="000000" w:sz="12" w:space="0"/>
              <w:bottom w:val="single" w:color="000000" w:sz="8" w:space="0"/>
              <w:right w:val="single" w:color="000000" w:sz="8" w:space="0"/>
            </w:tcBorders>
          </w:tcPr>
          <w:p w14:paraId="0B105D9B">
            <w:pPr>
              <w:pStyle w:val="7"/>
              <w:spacing w:before="101"/>
              <w:ind w:left="227"/>
              <w:rPr>
                <w:sz w:val="24"/>
              </w:rPr>
            </w:pPr>
            <w:r>
              <w:rPr>
                <w:spacing w:val="-4"/>
                <w:sz w:val="24"/>
              </w:rPr>
              <w:t>考评方</w:t>
            </w:r>
          </w:p>
          <w:p w14:paraId="6AF81993">
            <w:pPr>
              <w:pStyle w:val="7"/>
              <w:spacing w:line="400" w:lineRule="atLeast"/>
              <w:ind w:left="467" w:right="142" w:hanging="240"/>
              <w:rPr>
                <w:sz w:val="24"/>
              </w:rPr>
            </w:pPr>
            <w:r>
              <w:rPr>
                <w:spacing w:val="-4"/>
                <w:sz w:val="24"/>
              </w:rPr>
              <w:t>式及权</w:t>
            </w:r>
            <w:r>
              <w:rPr>
                <w:spacing w:val="-10"/>
                <w:sz w:val="24"/>
              </w:rPr>
              <w:t>重</w:t>
            </w:r>
          </w:p>
        </w:tc>
        <w:tc>
          <w:tcPr>
            <w:tcW w:w="6804" w:type="dxa"/>
            <w:gridSpan w:val="5"/>
            <w:tcBorders>
              <w:top w:val="single" w:color="000000" w:sz="8" w:space="0"/>
              <w:left w:val="single" w:color="000000" w:sz="8" w:space="0"/>
              <w:bottom w:val="single" w:color="000000" w:sz="8" w:space="0"/>
              <w:right w:val="single" w:color="000000" w:sz="8" w:space="0"/>
            </w:tcBorders>
          </w:tcPr>
          <w:p w14:paraId="7AD72C36">
            <w:pPr>
              <w:pStyle w:val="7"/>
              <w:spacing w:before="81" w:line="298" w:lineRule="exact"/>
              <w:ind w:left="79"/>
              <w:jc w:val="center"/>
              <w:rPr>
                <w:sz w:val="24"/>
              </w:rPr>
            </w:pPr>
            <w:r>
              <w:rPr>
                <w:spacing w:val="-12"/>
                <w:sz w:val="24"/>
              </w:rPr>
              <w:t xml:space="preserve">过程考评 </w:t>
            </w:r>
            <w:r>
              <w:rPr>
                <w:spacing w:val="-5"/>
                <w:sz w:val="24"/>
              </w:rPr>
              <w:t>60%</w:t>
            </w:r>
          </w:p>
        </w:tc>
        <w:tc>
          <w:tcPr>
            <w:tcW w:w="1455" w:type="dxa"/>
            <w:vMerge w:val="restart"/>
            <w:tcBorders>
              <w:top w:val="single" w:color="000000" w:sz="8" w:space="0"/>
              <w:left w:val="single" w:color="000000" w:sz="8" w:space="0"/>
              <w:bottom w:val="single" w:color="000000" w:sz="8" w:space="0"/>
              <w:right w:val="single" w:color="000000" w:sz="12" w:space="0"/>
            </w:tcBorders>
          </w:tcPr>
          <w:p w14:paraId="12C171C5">
            <w:pPr>
              <w:pStyle w:val="7"/>
              <w:spacing w:line="400" w:lineRule="exact"/>
              <w:ind w:left="572" w:right="195" w:hanging="300"/>
              <w:rPr>
                <w:sz w:val="24"/>
              </w:rPr>
            </w:pPr>
            <w:r>
              <w:rPr>
                <w:spacing w:val="-4"/>
                <w:sz w:val="24"/>
              </w:rPr>
              <w:t>期末考评 40%</w:t>
            </w:r>
          </w:p>
        </w:tc>
      </w:tr>
      <w:tr w14:paraId="3FB7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117" w:type="dxa"/>
            <w:vMerge w:val="continue"/>
            <w:tcBorders>
              <w:top w:val="nil"/>
              <w:left w:val="single" w:color="000000" w:sz="12" w:space="0"/>
              <w:bottom w:val="single" w:color="000000" w:sz="8" w:space="0"/>
              <w:right w:val="single" w:color="000000" w:sz="8" w:space="0"/>
            </w:tcBorders>
          </w:tcPr>
          <w:p w14:paraId="7BBEA1BB">
            <w:pPr>
              <w:rPr>
                <w:sz w:val="2"/>
                <w:szCs w:val="2"/>
              </w:rPr>
            </w:pPr>
          </w:p>
        </w:tc>
        <w:tc>
          <w:tcPr>
            <w:tcW w:w="1417" w:type="dxa"/>
            <w:tcBorders>
              <w:top w:val="single" w:color="000000" w:sz="8" w:space="0"/>
              <w:left w:val="single" w:color="000000" w:sz="8" w:space="0"/>
              <w:bottom w:val="single" w:color="000000" w:sz="8" w:space="0"/>
              <w:right w:val="single" w:color="000000" w:sz="8" w:space="0"/>
            </w:tcBorders>
          </w:tcPr>
          <w:p w14:paraId="2E58F6C2">
            <w:pPr>
              <w:pStyle w:val="7"/>
              <w:spacing w:before="81" w:line="298" w:lineRule="exact"/>
              <w:ind w:left="212"/>
              <w:rPr>
                <w:sz w:val="24"/>
              </w:rPr>
            </w:pPr>
            <w:r>
              <w:rPr>
                <w:spacing w:val="-3"/>
                <w:sz w:val="24"/>
              </w:rPr>
              <w:t>出勤考评</w:t>
            </w:r>
          </w:p>
        </w:tc>
        <w:tc>
          <w:tcPr>
            <w:tcW w:w="1276" w:type="dxa"/>
            <w:tcBorders>
              <w:top w:val="single" w:color="000000" w:sz="8" w:space="0"/>
              <w:left w:val="single" w:color="000000" w:sz="8" w:space="0"/>
              <w:bottom w:val="single" w:color="000000" w:sz="8" w:space="0"/>
              <w:right w:val="single" w:color="000000" w:sz="8" w:space="0"/>
            </w:tcBorders>
          </w:tcPr>
          <w:p w14:paraId="6D16CE3E">
            <w:pPr>
              <w:pStyle w:val="7"/>
              <w:spacing w:before="81" w:line="298" w:lineRule="exact"/>
              <w:ind w:left="187"/>
              <w:rPr>
                <w:sz w:val="24"/>
              </w:rPr>
            </w:pPr>
            <w:r>
              <w:rPr>
                <w:spacing w:val="-3"/>
                <w:sz w:val="24"/>
              </w:rPr>
              <w:t>课堂提问</w:t>
            </w:r>
          </w:p>
        </w:tc>
        <w:tc>
          <w:tcPr>
            <w:tcW w:w="1276" w:type="dxa"/>
            <w:tcBorders>
              <w:top w:val="single" w:color="000000" w:sz="8" w:space="0"/>
              <w:left w:val="single" w:color="000000" w:sz="8" w:space="0"/>
              <w:bottom w:val="single" w:color="000000" w:sz="8" w:space="0"/>
              <w:right w:val="single" w:color="000000" w:sz="8" w:space="0"/>
            </w:tcBorders>
          </w:tcPr>
          <w:p w14:paraId="57A63502">
            <w:pPr>
              <w:pStyle w:val="7"/>
              <w:spacing w:before="81" w:line="298" w:lineRule="exact"/>
              <w:ind w:left="188"/>
              <w:rPr>
                <w:sz w:val="24"/>
              </w:rPr>
            </w:pPr>
            <w:r>
              <w:rPr>
                <w:spacing w:val="-3"/>
                <w:sz w:val="24"/>
              </w:rPr>
              <w:t>课堂实操</w:t>
            </w:r>
          </w:p>
        </w:tc>
        <w:tc>
          <w:tcPr>
            <w:tcW w:w="1276" w:type="dxa"/>
            <w:tcBorders>
              <w:top w:val="single" w:color="000000" w:sz="8" w:space="0"/>
              <w:left w:val="single" w:color="000000" w:sz="8" w:space="0"/>
              <w:bottom w:val="single" w:color="000000" w:sz="8" w:space="0"/>
              <w:right w:val="single" w:color="000000" w:sz="8" w:space="0"/>
            </w:tcBorders>
          </w:tcPr>
          <w:p w14:paraId="2980F7FB">
            <w:pPr>
              <w:pStyle w:val="7"/>
              <w:spacing w:before="81" w:line="298" w:lineRule="exact"/>
              <w:ind w:left="188"/>
              <w:rPr>
                <w:sz w:val="24"/>
              </w:rPr>
            </w:pPr>
            <w:r>
              <w:rPr>
                <w:spacing w:val="-3"/>
                <w:sz w:val="24"/>
              </w:rPr>
              <w:t>课堂测验</w:t>
            </w:r>
          </w:p>
        </w:tc>
        <w:tc>
          <w:tcPr>
            <w:tcW w:w="1559" w:type="dxa"/>
            <w:tcBorders>
              <w:top w:val="single" w:color="000000" w:sz="8" w:space="0"/>
              <w:left w:val="single" w:color="000000" w:sz="8" w:space="0"/>
              <w:bottom w:val="single" w:color="000000" w:sz="8" w:space="0"/>
              <w:right w:val="single" w:color="000000" w:sz="8" w:space="0"/>
            </w:tcBorders>
          </w:tcPr>
          <w:p w14:paraId="30A3BADA">
            <w:pPr>
              <w:pStyle w:val="7"/>
              <w:spacing w:before="81" w:line="298" w:lineRule="exact"/>
              <w:ind w:left="78"/>
              <w:jc w:val="center"/>
              <w:rPr>
                <w:sz w:val="24"/>
              </w:rPr>
            </w:pPr>
            <w:r>
              <w:rPr>
                <w:spacing w:val="-3"/>
                <w:sz w:val="24"/>
              </w:rPr>
              <w:t>作业考评</w:t>
            </w:r>
          </w:p>
        </w:tc>
        <w:tc>
          <w:tcPr>
            <w:tcW w:w="1455" w:type="dxa"/>
            <w:vMerge w:val="continue"/>
            <w:tcBorders>
              <w:top w:val="nil"/>
              <w:left w:val="single" w:color="000000" w:sz="8" w:space="0"/>
              <w:bottom w:val="single" w:color="000000" w:sz="8" w:space="0"/>
              <w:right w:val="single" w:color="000000" w:sz="12" w:space="0"/>
            </w:tcBorders>
          </w:tcPr>
          <w:p w14:paraId="57E0D9FB">
            <w:pPr>
              <w:rPr>
                <w:sz w:val="2"/>
                <w:szCs w:val="2"/>
              </w:rPr>
            </w:pPr>
          </w:p>
        </w:tc>
      </w:tr>
      <w:tr w14:paraId="72847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7" w:type="dxa"/>
            <w:vMerge w:val="continue"/>
            <w:tcBorders>
              <w:top w:val="nil"/>
              <w:left w:val="single" w:color="000000" w:sz="12" w:space="0"/>
              <w:bottom w:val="single" w:color="000000" w:sz="8" w:space="0"/>
              <w:right w:val="single" w:color="000000" w:sz="8" w:space="0"/>
            </w:tcBorders>
          </w:tcPr>
          <w:p w14:paraId="64490DFE">
            <w:pPr>
              <w:rPr>
                <w:sz w:val="2"/>
                <w:szCs w:val="2"/>
              </w:rPr>
            </w:pPr>
          </w:p>
        </w:tc>
        <w:tc>
          <w:tcPr>
            <w:tcW w:w="1417" w:type="dxa"/>
            <w:tcBorders>
              <w:top w:val="single" w:color="000000" w:sz="8" w:space="0"/>
              <w:left w:val="single" w:color="000000" w:sz="8" w:space="0"/>
              <w:bottom w:val="single" w:color="000000" w:sz="8" w:space="0"/>
              <w:right w:val="single" w:color="000000" w:sz="8" w:space="0"/>
            </w:tcBorders>
          </w:tcPr>
          <w:p w14:paraId="2995B07D">
            <w:pPr>
              <w:pStyle w:val="7"/>
              <w:spacing w:before="81" w:line="298" w:lineRule="exact"/>
              <w:ind w:left="646"/>
              <w:rPr>
                <w:sz w:val="24"/>
              </w:rPr>
            </w:pPr>
            <w:r>
              <w:rPr>
                <w:spacing w:val="-5"/>
                <w:sz w:val="24"/>
              </w:rPr>
              <w:t>10%</w:t>
            </w:r>
          </w:p>
        </w:tc>
        <w:tc>
          <w:tcPr>
            <w:tcW w:w="1276" w:type="dxa"/>
            <w:tcBorders>
              <w:top w:val="single" w:color="000000" w:sz="8" w:space="0"/>
              <w:left w:val="single" w:color="000000" w:sz="8" w:space="0"/>
              <w:bottom w:val="single" w:color="000000" w:sz="8" w:space="0"/>
              <w:right w:val="single" w:color="000000" w:sz="8" w:space="0"/>
            </w:tcBorders>
          </w:tcPr>
          <w:p w14:paraId="578239A1">
            <w:pPr>
              <w:pStyle w:val="7"/>
              <w:spacing w:before="81" w:line="298" w:lineRule="exact"/>
              <w:ind w:left="487"/>
              <w:rPr>
                <w:sz w:val="24"/>
              </w:rPr>
            </w:pPr>
            <w:r>
              <w:rPr>
                <w:spacing w:val="-5"/>
                <w:sz w:val="24"/>
              </w:rPr>
              <w:t>10%</w:t>
            </w:r>
          </w:p>
        </w:tc>
        <w:tc>
          <w:tcPr>
            <w:tcW w:w="1276" w:type="dxa"/>
            <w:tcBorders>
              <w:top w:val="single" w:color="000000" w:sz="8" w:space="0"/>
              <w:left w:val="single" w:color="000000" w:sz="8" w:space="0"/>
              <w:bottom w:val="single" w:color="000000" w:sz="8" w:space="0"/>
              <w:right w:val="single" w:color="000000" w:sz="8" w:space="0"/>
            </w:tcBorders>
          </w:tcPr>
          <w:p w14:paraId="0CEF178E">
            <w:pPr>
              <w:pStyle w:val="7"/>
              <w:spacing w:before="81" w:line="298" w:lineRule="exact"/>
              <w:ind w:left="488"/>
              <w:rPr>
                <w:sz w:val="24"/>
              </w:rPr>
            </w:pPr>
            <w:r>
              <w:rPr>
                <w:spacing w:val="-5"/>
                <w:sz w:val="24"/>
              </w:rPr>
              <w:t>20%</w:t>
            </w:r>
          </w:p>
        </w:tc>
        <w:tc>
          <w:tcPr>
            <w:tcW w:w="1276" w:type="dxa"/>
            <w:tcBorders>
              <w:top w:val="single" w:color="000000" w:sz="8" w:space="0"/>
              <w:left w:val="single" w:color="000000" w:sz="8" w:space="0"/>
              <w:bottom w:val="single" w:color="000000" w:sz="8" w:space="0"/>
              <w:right w:val="single" w:color="000000" w:sz="8" w:space="0"/>
            </w:tcBorders>
          </w:tcPr>
          <w:p w14:paraId="3BA9E782">
            <w:pPr>
              <w:pStyle w:val="7"/>
              <w:spacing w:before="81" w:line="298" w:lineRule="exact"/>
              <w:ind w:left="488"/>
              <w:rPr>
                <w:sz w:val="24"/>
              </w:rPr>
            </w:pPr>
            <w:r>
              <w:rPr>
                <w:spacing w:val="-5"/>
                <w:sz w:val="24"/>
              </w:rPr>
              <w:t>10%</w:t>
            </w:r>
          </w:p>
        </w:tc>
        <w:tc>
          <w:tcPr>
            <w:tcW w:w="1559" w:type="dxa"/>
            <w:tcBorders>
              <w:top w:val="single" w:color="000000" w:sz="8" w:space="0"/>
              <w:left w:val="single" w:color="000000" w:sz="8" w:space="0"/>
              <w:bottom w:val="single" w:color="000000" w:sz="8" w:space="0"/>
              <w:right w:val="single" w:color="000000" w:sz="8" w:space="0"/>
            </w:tcBorders>
          </w:tcPr>
          <w:p w14:paraId="10846527">
            <w:pPr>
              <w:pStyle w:val="7"/>
              <w:spacing w:before="81" w:line="298" w:lineRule="exact"/>
              <w:ind w:left="78"/>
              <w:jc w:val="center"/>
              <w:rPr>
                <w:sz w:val="24"/>
              </w:rPr>
            </w:pPr>
            <w:r>
              <w:rPr>
                <w:spacing w:val="-5"/>
                <w:sz w:val="24"/>
              </w:rPr>
              <w:t>10%</w:t>
            </w:r>
          </w:p>
        </w:tc>
        <w:tc>
          <w:tcPr>
            <w:tcW w:w="1455" w:type="dxa"/>
            <w:tcBorders>
              <w:top w:val="single" w:color="000000" w:sz="8" w:space="0"/>
              <w:left w:val="single" w:color="000000" w:sz="8" w:space="0"/>
              <w:bottom w:val="single" w:color="000000" w:sz="8" w:space="0"/>
              <w:right w:val="single" w:color="000000" w:sz="12" w:space="0"/>
            </w:tcBorders>
          </w:tcPr>
          <w:p w14:paraId="0E9F2277">
            <w:pPr>
              <w:pStyle w:val="7"/>
              <w:spacing w:before="81" w:line="298" w:lineRule="exact"/>
              <w:ind w:left="74"/>
              <w:jc w:val="center"/>
              <w:rPr>
                <w:sz w:val="24"/>
              </w:rPr>
            </w:pPr>
            <w:r>
              <w:rPr>
                <w:spacing w:val="-5"/>
                <w:sz w:val="24"/>
              </w:rPr>
              <w:t>40%</w:t>
            </w:r>
          </w:p>
        </w:tc>
      </w:tr>
      <w:tr w14:paraId="6E4C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17" w:type="dxa"/>
            <w:tcBorders>
              <w:top w:val="single" w:color="000000" w:sz="8" w:space="0"/>
              <w:left w:val="single" w:color="000000" w:sz="12" w:space="0"/>
              <w:bottom w:val="nil"/>
              <w:right w:val="single" w:color="000000" w:sz="8" w:space="0"/>
            </w:tcBorders>
          </w:tcPr>
          <w:p w14:paraId="57E745F0">
            <w:pPr>
              <w:pStyle w:val="7"/>
              <w:rPr>
                <w:rFonts w:ascii="Times New Roman"/>
                <w:sz w:val="22"/>
              </w:rPr>
            </w:pPr>
          </w:p>
        </w:tc>
        <w:tc>
          <w:tcPr>
            <w:tcW w:w="1417" w:type="dxa"/>
            <w:tcBorders>
              <w:top w:val="single" w:color="000000" w:sz="8" w:space="0"/>
              <w:left w:val="single" w:color="000000" w:sz="8" w:space="0"/>
              <w:bottom w:val="nil"/>
              <w:right w:val="single" w:color="000000" w:sz="8" w:space="0"/>
            </w:tcBorders>
          </w:tcPr>
          <w:p w14:paraId="0A714347">
            <w:pPr>
              <w:pStyle w:val="7"/>
              <w:spacing w:before="2" w:line="289" w:lineRule="exact"/>
              <w:ind w:left="10"/>
              <w:rPr>
                <w:sz w:val="24"/>
              </w:rPr>
            </w:pPr>
            <w:r>
              <w:rPr>
                <w:spacing w:val="17"/>
                <w:sz w:val="24"/>
              </w:rPr>
              <w:t>由任课教师</w:t>
            </w:r>
          </w:p>
        </w:tc>
        <w:tc>
          <w:tcPr>
            <w:tcW w:w="1276" w:type="dxa"/>
            <w:tcBorders>
              <w:top w:val="single" w:color="000000" w:sz="8" w:space="0"/>
              <w:left w:val="single" w:color="000000" w:sz="8" w:space="0"/>
              <w:bottom w:val="nil"/>
              <w:right w:val="single" w:color="000000" w:sz="8" w:space="0"/>
            </w:tcBorders>
          </w:tcPr>
          <w:p w14:paraId="23FE89E4">
            <w:pPr>
              <w:pStyle w:val="7"/>
              <w:spacing w:before="2" w:line="289" w:lineRule="exact"/>
              <w:ind w:left="9"/>
              <w:rPr>
                <w:sz w:val="24"/>
              </w:rPr>
            </w:pPr>
            <w:r>
              <w:rPr>
                <w:spacing w:val="-26"/>
                <w:sz w:val="24"/>
              </w:rPr>
              <w:t>由 任 课 教</w:t>
            </w:r>
          </w:p>
        </w:tc>
        <w:tc>
          <w:tcPr>
            <w:tcW w:w="1276" w:type="dxa"/>
            <w:tcBorders>
              <w:top w:val="single" w:color="000000" w:sz="8" w:space="0"/>
              <w:left w:val="single" w:color="000000" w:sz="8" w:space="0"/>
              <w:bottom w:val="nil"/>
              <w:right w:val="single" w:color="000000" w:sz="8" w:space="0"/>
            </w:tcBorders>
          </w:tcPr>
          <w:p w14:paraId="12BFD292">
            <w:pPr>
              <w:pStyle w:val="7"/>
              <w:spacing w:before="2" w:line="289" w:lineRule="exact"/>
              <w:ind w:left="10"/>
              <w:rPr>
                <w:sz w:val="24"/>
              </w:rPr>
            </w:pPr>
            <w:r>
              <w:rPr>
                <w:spacing w:val="-26"/>
                <w:sz w:val="24"/>
              </w:rPr>
              <w:t>由 任 课 教</w:t>
            </w:r>
          </w:p>
        </w:tc>
        <w:tc>
          <w:tcPr>
            <w:tcW w:w="1276" w:type="dxa"/>
            <w:tcBorders>
              <w:top w:val="single" w:color="000000" w:sz="8" w:space="0"/>
              <w:left w:val="single" w:color="000000" w:sz="8" w:space="0"/>
              <w:bottom w:val="nil"/>
              <w:right w:val="single" w:color="000000" w:sz="8" w:space="0"/>
            </w:tcBorders>
          </w:tcPr>
          <w:p w14:paraId="4E13370E">
            <w:pPr>
              <w:pStyle w:val="7"/>
              <w:spacing w:before="2" w:line="289" w:lineRule="exact"/>
              <w:ind w:left="11"/>
              <w:rPr>
                <w:sz w:val="24"/>
              </w:rPr>
            </w:pPr>
            <w:r>
              <w:rPr>
                <w:spacing w:val="-26"/>
                <w:sz w:val="24"/>
              </w:rPr>
              <w:t>由 任 课 教</w:t>
            </w:r>
          </w:p>
        </w:tc>
        <w:tc>
          <w:tcPr>
            <w:tcW w:w="1559" w:type="dxa"/>
            <w:tcBorders>
              <w:top w:val="single" w:color="000000" w:sz="8" w:space="0"/>
              <w:left w:val="single" w:color="000000" w:sz="8" w:space="0"/>
              <w:bottom w:val="nil"/>
              <w:right w:val="single" w:color="000000" w:sz="8" w:space="0"/>
            </w:tcBorders>
          </w:tcPr>
          <w:p w14:paraId="674EEE5F">
            <w:pPr>
              <w:pStyle w:val="7"/>
              <w:spacing w:before="2" w:line="289" w:lineRule="exact"/>
              <w:ind w:left="78"/>
              <w:jc w:val="center"/>
              <w:rPr>
                <w:sz w:val="24"/>
              </w:rPr>
            </w:pPr>
            <w:r>
              <w:rPr>
                <w:spacing w:val="14"/>
                <w:sz w:val="24"/>
              </w:rPr>
              <w:t>由任课教师</w:t>
            </w:r>
          </w:p>
        </w:tc>
        <w:tc>
          <w:tcPr>
            <w:tcW w:w="1455" w:type="dxa"/>
            <w:tcBorders>
              <w:top w:val="single" w:color="000000" w:sz="8" w:space="0"/>
              <w:left w:val="single" w:color="000000" w:sz="8" w:space="0"/>
              <w:bottom w:val="nil"/>
              <w:right w:val="single" w:color="000000" w:sz="12" w:space="0"/>
            </w:tcBorders>
          </w:tcPr>
          <w:p w14:paraId="55CC46EE">
            <w:pPr>
              <w:pStyle w:val="7"/>
              <w:spacing w:before="2" w:line="289" w:lineRule="exact"/>
              <w:ind w:left="166"/>
              <w:rPr>
                <w:sz w:val="24"/>
              </w:rPr>
            </w:pPr>
            <w:r>
              <w:rPr>
                <w:spacing w:val="-23"/>
                <w:sz w:val="24"/>
              </w:rPr>
              <w:t>由 任 课 教</w:t>
            </w:r>
          </w:p>
        </w:tc>
      </w:tr>
      <w:tr w14:paraId="1E06B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117" w:type="dxa"/>
            <w:tcBorders>
              <w:top w:val="nil"/>
              <w:left w:val="single" w:color="000000" w:sz="12" w:space="0"/>
              <w:bottom w:val="nil"/>
              <w:right w:val="single" w:color="000000" w:sz="8" w:space="0"/>
            </w:tcBorders>
          </w:tcPr>
          <w:p w14:paraId="4E1FFA21">
            <w:pPr>
              <w:pStyle w:val="7"/>
              <w:spacing w:before="157" w:line="242" w:lineRule="auto"/>
              <w:ind w:left="169" w:right="85"/>
              <w:rPr>
                <w:sz w:val="24"/>
              </w:rPr>
            </w:pPr>
            <w:r>
              <w:rPr>
                <w:spacing w:val="34"/>
                <w:sz w:val="24"/>
              </w:rPr>
              <w:t>考评实</w:t>
            </w:r>
            <w:r>
              <w:rPr>
                <w:spacing w:val="-10"/>
                <w:sz w:val="24"/>
              </w:rPr>
              <w:t>施</w:t>
            </w:r>
          </w:p>
        </w:tc>
        <w:tc>
          <w:tcPr>
            <w:tcW w:w="1417" w:type="dxa"/>
            <w:tcBorders>
              <w:top w:val="nil"/>
              <w:left w:val="single" w:color="000000" w:sz="8" w:space="0"/>
              <w:bottom w:val="nil"/>
              <w:right w:val="single" w:color="000000" w:sz="8" w:space="0"/>
            </w:tcBorders>
          </w:tcPr>
          <w:p w14:paraId="732618C7">
            <w:pPr>
              <w:pStyle w:val="7"/>
              <w:spacing w:before="1" w:line="242" w:lineRule="auto"/>
              <w:ind w:left="10" w:right="83"/>
              <w:rPr>
                <w:sz w:val="24"/>
              </w:rPr>
            </w:pPr>
            <w:r>
              <w:rPr>
                <w:spacing w:val="17"/>
                <w:sz w:val="24"/>
              </w:rPr>
              <w:t>根据学生课堂出勤情况</w:t>
            </w:r>
            <w:r>
              <w:rPr>
                <w:spacing w:val="-3"/>
                <w:sz w:val="24"/>
              </w:rPr>
              <w:t>进行考评</w:t>
            </w:r>
          </w:p>
          <w:p w14:paraId="12F6C813">
            <w:pPr>
              <w:pStyle w:val="7"/>
              <w:spacing w:before="3" w:line="290" w:lineRule="exact"/>
              <w:ind w:left="10"/>
              <w:rPr>
                <w:sz w:val="24"/>
              </w:rPr>
            </w:pPr>
          </w:p>
        </w:tc>
        <w:tc>
          <w:tcPr>
            <w:tcW w:w="1276" w:type="dxa"/>
            <w:tcBorders>
              <w:top w:val="nil"/>
              <w:left w:val="single" w:color="000000" w:sz="8" w:space="0"/>
              <w:bottom w:val="nil"/>
              <w:right w:val="single" w:color="000000" w:sz="8" w:space="0"/>
            </w:tcBorders>
          </w:tcPr>
          <w:p w14:paraId="6844E83C">
            <w:pPr>
              <w:pStyle w:val="7"/>
              <w:spacing w:before="1" w:line="242" w:lineRule="auto"/>
              <w:ind w:left="12" w:right="82"/>
              <w:rPr>
                <w:sz w:val="24"/>
              </w:rPr>
            </w:pPr>
            <w:r>
              <w:rPr>
                <w:spacing w:val="-26"/>
                <w:sz w:val="24"/>
              </w:rPr>
              <w:t>师 根 据 学生 课 堂 的表 现 进 行</w:t>
            </w:r>
            <w:r>
              <w:rPr>
                <w:spacing w:val="-5"/>
                <w:sz w:val="24"/>
              </w:rPr>
              <w:t>考评</w:t>
            </w:r>
          </w:p>
        </w:tc>
        <w:tc>
          <w:tcPr>
            <w:tcW w:w="1276" w:type="dxa"/>
            <w:tcBorders>
              <w:top w:val="nil"/>
              <w:left w:val="single" w:color="000000" w:sz="8" w:space="0"/>
              <w:bottom w:val="nil"/>
              <w:right w:val="single" w:color="000000" w:sz="8" w:space="0"/>
            </w:tcBorders>
          </w:tcPr>
          <w:p w14:paraId="5F775FAF">
            <w:pPr>
              <w:pStyle w:val="7"/>
              <w:spacing w:before="1" w:line="242" w:lineRule="auto"/>
              <w:ind w:left="10" w:right="84"/>
              <w:rPr>
                <w:rFonts w:hint="eastAsia" w:eastAsia="宋体"/>
                <w:sz w:val="24"/>
                <w:lang w:val="en-US" w:eastAsia="zh-CN"/>
              </w:rPr>
            </w:pPr>
            <w:r>
              <w:rPr>
                <w:spacing w:val="-26"/>
                <w:sz w:val="24"/>
              </w:rPr>
              <w:t>师 根 据 学生 课 堂 实操 进 行 考</w:t>
            </w:r>
            <w:r>
              <w:rPr>
                <w:rFonts w:hint="eastAsia"/>
                <w:spacing w:val="-26"/>
                <w:sz w:val="24"/>
                <w:lang w:val="en-US" w:eastAsia="zh-CN"/>
              </w:rPr>
              <w:t>评</w:t>
            </w:r>
          </w:p>
        </w:tc>
        <w:tc>
          <w:tcPr>
            <w:tcW w:w="1276" w:type="dxa"/>
            <w:tcBorders>
              <w:top w:val="nil"/>
              <w:left w:val="single" w:color="000000" w:sz="8" w:space="0"/>
              <w:bottom w:val="nil"/>
              <w:right w:val="single" w:color="000000" w:sz="8" w:space="0"/>
            </w:tcBorders>
          </w:tcPr>
          <w:p w14:paraId="27F9FD24">
            <w:pPr>
              <w:pStyle w:val="7"/>
              <w:spacing w:before="1" w:line="242" w:lineRule="auto"/>
              <w:ind w:left="11" w:right="83"/>
              <w:rPr>
                <w:sz w:val="24"/>
              </w:rPr>
            </w:pPr>
            <w:r>
              <w:rPr>
                <w:spacing w:val="-26"/>
                <w:sz w:val="24"/>
              </w:rPr>
              <w:t>师 根 据 学生 课 堂 的测 验 进 行</w:t>
            </w:r>
            <w:r>
              <w:rPr>
                <w:spacing w:val="-5"/>
                <w:sz w:val="24"/>
              </w:rPr>
              <w:t>考评</w:t>
            </w:r>
          </w:p>
        </w:tc>
        <w:tc>
          <w:tcPr>
            <w:tcW w:w="1559" w:type="dxa"/>
            <w:tcBorders>
              <w:top w:val="nil"/>
              <w:left w:val="single" w:color="000000" w:sz="8" w:space="0"/>
              <w:bottom w:val="nil"/>
              <w:right w:val="single" w:color="000000" w:sz="8" w:space="0"/>
            </w:tcBorders>
          </w:tcPr>
          <w:p w14:paraId="1366E06D">
            <w:pPr>
              <w:pStyle w:val="7"/>
              <w:spacing w:before="1" w:line="242" w:lineRule="auto"/>
              <w:ind w:left="165" w:right="85"/>
              <w:rPr>
                <w:sz w:val="24"/>
              </w:rPr>
            </w:pPr>
            <w:r>
              <w:rPr>
                <w:spacing w:val="13"/>
                <w:sz w:val="24"/>
              </w:rPr>
              <w:t>根据学生作</w:t>
            </w:r>
            <w:r>
              <w:rPr>
                <w:spacing w:val="14"/>
                <w:sz w:val="24"/>
              </w:rPr>
              <w:t>业完成情况</w:t>
            </w:r>
            <w:r>
              <w:rPr>
                <w:spacing w:val="-3"/>
                <w:sz w:val="24"/>
              </w:rPr>
              <w:t>进行考评</w:t>
            </w:r>
          </w:p>
        </w:tc>
        <w:tc>
          <w:tcPr>
            <w:tcW w:w="1455" w:type="dxa"/>
            <w:tcBorders>
              <w:top w:val="nil"/>
              <w:left w:val="single" w:color="000000" w:sz="8" w:space="0"/>
              <w:bottom w:val="nil"/>
              <w:right w:val="single" w:color="000000" w:sz="12" w:space="0"/>
            </w:tcBorders>
          </w:tcPr>
          <w:p w14:paraId="7D3C06C4">
            <w:pPr>
              <w:pStyle w:val="7"/>
              <w:spacing w:before="1" w:line="242" w:lineRule="auto"/>
              <w:ind w:left="166" w:right="87"/>
              <w:rPr>
                <w:sz w:val="24"/>
              </w:rPr>
            </w:pPr>
            <w:r>
              <w:rPr>
                <w:spacing w:val="-24"/>
                <w:sz w:val="24"/>
              </w:rPr>
              <w:t>师 根 据 学</w:t>
            </w:r>
            <w:r>
              <w:rPr>
                <w:spacing w:val="-23"/>
                <w:sz w:val="24"/>
              </w:rPr>
              <w:t>生 试 卷 完</w:t>
            </w:r>
          </w:p>
          <w:p w14:paraId="72E1DEA1">
            <w:pPr>
              <w:pStyle w:val="7"/>
              <w:spacing w:before="3" w:line="290" w:lineRule="exact"/>
              <w:ind w:left="166"/>
              <w:rPr>
                <w:sz w:val="24"/>
              </w:rPr>
            </w:pPr>
            <w:r>
              <w:rPr>
                <w:spacing w:val="-23"/>
                <w:sz w:val="24"/>
              </w:rPr>
              <w:t>成 情 况 进</w:t>
            </w:r>
            <w:r>
              <w:rPr>
                <w:rFonts w:hint="eastAsia"/>
                <w:spacing w:val="-23"/>
                <w:sz w:val="24"/>
                <w:lang w:val="en-US" w:eastAsia="zh-CN"/>
              </w:rPr>
              <w:t xml:space="preserve"> </w:t>
            </w:r>
            <w:r>
              <w:rPr>
                <w:spacing w:val="-4"/>
                <w:sz w:val="24"/>
              </w:rPr>
              <w:t>行考评</w:t>
            </w:r>
          </w:p>
        </w:tc>
      </w:tr>
      <w:tr w14:paraId="7E83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17" w:type="dxa"/>
            <w:tcBorders>
              <w:top w:val="single" w:color="000000" w:sz="8" w:space="0"/>
              <w:left w:val="single" w:color="000000" w:sz="12" w:space="0"/>
              <w:bottom w:val="single" w:color="000000" w:sz="8" w:space="0"/>
              <w:right w:val="single" w:color="000000" w:sz="8" w:space="0"/>
            </w:tcBorders>
            <w:vAlign w:val="center"/>
          </w:tcPr>
          <w:p w14:paraId="3382DD00">
            <w:pPr>
              <w:pStyle w:val="7"/>
              <w:spacing w:before="3" w:line="289" w:lineRule="exact"/>
              <w:ind w:left="82"/>
              <w:jc w:val="center"/>
              <w:rPr>
                <w:sz w:val="24"/>
              </w:rPr>
            </w:pPr>
            <w:r>
              <w:rPr>
                <w:spacing w:val="-10"/>
                <w:sz w:val="24"/>
              </w:rPr>
              <w:t>注</w:t>
            </w:r>
          </w:p>
        </w:tc>
        <w:tc>
          <w:tcPr>
            <w:tcW w:w="8259" w:type="dxa"/>
            <w:gridSpan w:val="6"/>
            <w:tcBorders>
              <w:top w:val="single" w:color="000000" w:sz="8" w:space="0"/>
              <w:left w:val="single" w:color="000000" w:sz="8" w:space="0"/>
              <w:bottom w:val="single" w:color="000000" w:sz="8" w:space="0"/>
              <w:right w:val="single" w:color="000000" w:sz="12" w:space="0"/>
            </w:tcBorders>
            <w:vAlign w:val="center"/>
          </w:tcPr>
          <w:p w14:paraId="7B961D1F">
            <w:pPr>
              <w:pStyle w:val="7"/>
              <w:spacing w:before="3" w:line="289" w:lineRule="exact"/>
              <w:ind w:left="166"/>
              <w:rPr>
                <w:sz w:val="24"/>
              </w:rPr>
            </w:pPr>
            <w:r>
              <w:rPr>
                <w:spacing w:val="-1"/>
                <w:sz w:val="24"/>
              </w:rPr>
              <w:t>出现严重违纪行为时，参照学院相关规定处理。</w:t>
            </w:r>
          </w:p>
        </w:tc>
      </w:tr>
    </w:tbl>
    <w:p w14:paraId="4EDA569A">
      <w:pPr>
        <w:pStyle w:val="8"/>
        <w:widowControl w:val="0"/>
        <w:numPr>
          <w:ilvl w:val="0"/>
          <w:numId w:val="0"/>
        </w:numPr>
        <w:tabs>
          <w:tab w:val="left" w:pos="1319"/>
        </w:tabs>
        <w:autoSpaceDE w:val="0"/>
        <w:autoSpaceDN w:val="0"/>
        <w:spacing w:before="1" w:after="0" w:line="240" w:lineRule="auto"/>
        <w:ind w:right="0" w:rightChars="0"/>
        <w:jc w:val="center"/>
        <w:rPr>
          <w:rFonts w:hint="eastAsia"/>
          <w:spacing w:val="-10"/>
          <w:sz w:val="24"/>
          <w:lang w:val="en-US" w:eastAsia="zh-CN"/>
        </w:rPr>
      </w:pPr>
    </w:p>
    <w:p w14:paraId="6B21F486">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200" w:right="0" w:rightChars="0"/>
        <w:textAlignment w:val="auto"/>
        <w:outlineLvl w:val="1"/>
        <w:rPr>
          <w:rFonts w:ascii="宋体" w:hAnsi="宋体" w:eastAsia="宋体" w:cs="宋体"/>
          <w:b/>
          <w:bCs/>
          <w:spacing w:val="-2"/>
          <w:sz w:val="24"/>
          <w:szCs w:val="22"/>
          <w:lang w:val="en-US" w:eastAsia="zh-CN" w:bidi="ar-SA"/>
        </w:rPr>
      </w:pPr>
      <w:r>
        <w:rPr>
          <w:rFonts w:hint="eastAsia" w:cs="宋体"/>
          <w:b/>
          <w:bCs/>
          <w:spacing w:val="-2"/>
          <w:sz w:val="24"/>
          <w:szCs w:val="22"/>
          <w:lang w:val="en-US" w:eastAsia="zh-CN" w:bidi="ar-SA"/>
        </w:rPr>
        <w:t>（六）</w:t>
      </w:r>
      <w:r>
        <w:rPr>
          <w:rFonts w:ascii="宋体" w:hAnsi="宋体" w:eastAsia="宋体" w:cs="宋体"/>
          <w:b/>
          <w:bCs/>
          <w:spacing w:val="-2"/>
          <w:sz w:val="24"/>
          <w:szCs w:val="22"/>
          <w:lang w:val="en-US" w:eastAsia="zh-CN" w:bidi="ar-SA"/>
        </w:rPr>
        <w:t xml:space="preserve">质量管理 </w:t>
      </w:r>
    </w:p>
    <w:p w14:paraId="32C05997">
      <w:pPr>
        <w:pStyle w:val="7"/>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leftChars="0" w:right="0" w:rightChars="0" w:firstLine="482" w:firstLineChars="200"/>
        <w:textAlignment w:val="auto"/>
        <w:outlineLvl w:val="2"/>
        <w:rPr>
          <w:b/>
          <w:bCs/>
          <w:sz w:val="24"/>
        </w:rPr>
      </w:pPr>
      <w:r>
        <w:rPr>
          <w:b/>
          <w:bCs/>
          <w:sz w:val="24"/>
        </w:rPr>
        <w:t>1.</w:t>
      </w:r>
      <w:r>
        <w:rPr>
          <w:b/>
          <w:bCs/>
          <w:spacing w:val="-2"/>
          <w:sz w:val="24"/>
        </w:rPr>
        <w:t>过程监控体系</w:t>
      </w:r>
    </w:p>
    <w:p w14:paraId="251CCDCA">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要求通过课程平台的学习，积累大量的课堂的过程性数据并分析数据。引入教学督导制度、企业考评制度，实现教学考核评价体系的开放与融</w:t>
      </w:r>
      <w:r>
        <w:rPr>
          <w:rFonts w:hint="eastAsia" w:ascii="仿宋_GB2312" w:hAnsi="仿宋_GB2312" w:eastAsia="仿宋_GB2312" w:cs="仿宋_GB2312"/>
          <w:spacing w:val="-2"/>
          <w:sz w:val="28"/>
          <w:szCs w:val="28"/>
        </w:rPr>
        <w:drawing>
          <wp:inline distT="0" distB="0" distL="0" distR="0">
            <wp:extent cx="142240" cy="142240"/>
            <wp:effectExtent l="0" t="0" r="10160" b="10160"/>
            <wp:docPr id="165" name="Image 70"/>
            <wp:cNvGraphicFramePr/>
            <a:graphic xmlns:a="http://schemas.openxmlformats.org/drawingml/2006/main">
              <a:graphicData uri="http://schemas.openxmlformats.org/drawingml/2006/picture">
                <pic:pic xmlns:pic="http://schemas.openxmlformats.org/drawingml/2006/picture">
                  <pic:nvPicPr>
                    <pic:cNvPr id="165" name="Image 70"/>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。通过多维度进行质量管理，保证学生能实现“零距离”就业。</w:t>
      </w:r>
    </w:p>
    <w:p w14:paraId="6331CDAF">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482" w:firstLineChars="200"/>
        <w:textAlignment w:val="auto"/>
        <w:outlineLvl w:val="2"/>
        <w:rPr>
          <w:b/>
          <w:bCs/>
          <w:sz w:val="24"/>
        </w:rPr>
      </w:pPr>
      <w:r>
        <w:rPr>
          <w:rFonts w:hint="eastAsia"/>
          <w:b/>
          <w:bCs/>
          <w:sz w:val="24"/>
          <w:lang w:val="en-US" w:eastAsia="zh-CN"/>
        </w:rPr>
        <w:t>2.</w:t>
      </w:r>
      <w:r>
        <w:rPr>
          <w:b/>
          <w:bCs/>
          <w:sz w:val="24"/>
        </w:rPr>
        <w:t>诊断与改进机制</w:t>
      </w:r>
    </w:p>
    <w:p w14:paraId="135E54C7">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对教学质量进行诊断与改进，要求：（1）教师使用课堂教学平台，积累数据；（2）使用教学管理平台定期进行及时性分析、阶段性分析、结果性分析；（3）使用专业管理系统平台将培养方案、课程体系、教学标准等数据同步到教学的组织、实施、质量分析过程中。</w:t>
      </w:r>
    </w:p>
    <w:p w14:paraId="3950D4A8">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482" w:firstLineChars="200"/>
        <w:textAlignment w:val="auto"/>
        <w:outlineLvl w:val="2"/>
        <w:rPr>
          <w:rFonts w:hint="eastAsia"/>
          <w:b/>
          <w:bCs/>
          <w:sz w:val="24"/>
          <w:lang w:val="en-US" w:eastAsia="zh-CN"/>
        </w:rPr>
      </w:pPr>
      <w:r>
        <w:rPr>
          <w:rFonts w:hint="eastAsia"/>
          <w:b/>
          <w:bCs/>
          <w:sz w:val="24"/>
          <w:lang w:val="en-US" w:eastAsia="zh-CN"/>
        </w:rPr>
        <w:t>3.毕业生跟踪调研</w:t>
      </w:r>
    </w:p>
    <w:p w14:paraId="454BCFDA">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通过毕业生跟踪调查，掌握毕业生的就业状况，了解网络营销与直播电商专业就业市场的基本行情，根据其所反馈的信息，作为专业设置、专业结构调整和制定下一年度</w:t>
      </w:r>
    </w:p>
    <w:p w14:paraId="4BD7042A">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招生计划的重要参考依据。要求：（1）制定专业毕业生和用人单位的调查内容；（</w:t>
      </w:r>
      <w:r>
        <w:rPr>
          <w:rFonts w:hint="eastAsia" w:ascii="仿宋_GB2312" w:hAnsi="仿宋_GB2312" w:eastAsia="仿宋_GB2312" w:cs="仿宋_GB2312"/>
          <w:spacing w:val="-2"/>
          <w:sz w:val="28"/>
          <w:szCs w:val="28"/>
          <w:lang w:val="en-US" w:eastAsia="zh-CN"/>
        </w:rPr>
        <w:t>2</w:t>
      </w:r>
      <w:r>
        <w:rPr>
          <w:rFonts w:hint="eastAsia" w:ascii="仿宋_GB2312" w:hAnsi="仿宋_GB2312" w:eastAsia="仿宋_GB2312" w:cs="仿宋_GB2312"/>
          <w:spacing w:val="-2"/>
          <w:sz w:val="28"/>
          <w:szCs w:val="28"/>
        </w:rPr>
        <w:t>）</w:t>
      </w:r>
    </w:p>
    <w:p w14:paraId="648BDC05">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专人负责协调各部门有目的、有计划地开展毕业生跟踪调查工作；（3）定期到毕业生工作单位调研，主动获取信息；（4）建立与用人单位良好的</w:t>
      </w:r>
      <w:r>
        <w:rPr>
          <w:rFonts w:hint="eastAsia" w:ascii="仿宋_GB2312" w:hAnsi="仿宋_GB2312" w:eastAsia="仿宋_GB2312" w:cs="仿宋_GB2312"/>
          <w:spacing w:val="-2"/>
          <w:sz w:val="28"/>
          <w:szCs w:val="28"/>
        </w:rPr>
        <w:drawing>
          <wp:inline distT="0" distB="0" distL="0" distR="0">
            <wp:extent cx="142240" cy="142240"/>
            <wp:effectExtent l="0" t="0" r="10160" b="10160"/>
            <wp:docPr id="167" name="Image 72"/>
            <wp:cNvGraphicFramePr/>
            <a:graphic xmlns:a="http://schemas.openxmlformats.org/drawingml/2006/main">
              <a:graphicData uri="http://schemas.openxmlformats.org/drawingml/2006/picture">
                <pic:pic xmlns:pic="http://schemas.openxmlformats.org/drawingml/2006/picture">
                  <pic:nvPicPr>
                    <pic:cNvPr id="167" name="Image 72"/>
                    <pic:cNvPicPr/>
                  </pic:nvPicPr>
                  <pic:blipFill>
                    <a:blip r:embed="rId8" cstate="print"/>
                    <a:stretch>
                      <a:fillRect/>
                    </a:stretch>
                  </pic:blipFill>
                  <pic:spPr>
                    <a:xfrm>
                      <a:off x="0" y="0"/>
                      <a:ext cx="142874" cy="142874"/>
                    </a:xfrm>
                    <a:prstGeom prst="rect">
                      <a:avLst/>
                    </a:prstGeom>
                  </pic:spPr>
                </pic:pic>
              </a:graphicData>
            </a:graphic>
          </wp:inline>
        </w:drawing>
      </w:r>
      <w:r>
        <w:rPr>
          <w:rFonts w:hint="eastAsia" w:ascii="仿宋_GB2312" w:hAnsi="仿宋_GB2312" w:eastAsia="仿宋_GB2312" w:cs="仿宋_GB2312"/>
          <w:spacing w:val="-2"/>
          <w:sz w:val="28"/>
          <w:szCs w:val="28"/>
        </w:rPr>
        <w:t>作伙伴关系，</w:t>
      </w:r>
      <w:r>
        <w:rPr>
          <w:rFonts w:hint="eastAsia" w:ascii="仿宋_GB2312" w:hAnsi="仿宋_GB2312" w:eastAsia="仿宋_GB2312" w:cs="仿宋_GB2312"/>
          <w:spacing w:val="-2"/>
          <w:sz w:val="28"/>
          <w:szCs w:val="28"/>
          <w:lang w:val="en-US" w:eastAsia="zh-CN"/>
        </w:rPr>
        <w:t>合</w:t>
      </w:r>
      <w:r>
        <w:rPr>
          <w:rFonts w:hint="eastAsia" w:ascii="仿宋_GB2312" w:hAnsi="仿宋_GB2312" w:eastAsia="仿宋_GB2312" w:cs="仿宋_GB2312"/>
          <w:spacing w:val="-2"/>
          <w:sz w:val="28"/>
          <w:szCs w:val="28"/>
        </w:rPr>
        <w:t>理利用企业的人才和设备资源。使教学内容与社会生产现状同步。</w:t>
      </w:r>
    </w:p>
    <w:p w14:paraId="41FD7C23">
      <w:pPr>
        <w:pStyle w:val="3"/>
        <w:keepNext w:val="0"/>
        <w:keepLines w:val="0"/>
        <w:pageBreakBefore w:val="0"/>
        <w:widowControl w:val="0"/>
        <w:kinsoku/>
        <w:wordWrap/>
        <w:overflowPunct/>
        <w:topLinePunct w:val="0"/>
        <w:autoSpaceDE w:val="0"/>
        <w:autoSpaceDN w:val="0"/>
        <w:bidi w:val="0"/>
        <w:adjustRightInd/>
        <w:snapToGrid/>
        <w:spacing w:line="560" w:lineRule="exact"/>
        <w:ind w:left="0" w:firstLine="482" w:firstLineChars="200"/>
        <w:textAlignment w:val="auto"/>
        <w:outlineLvl w:val="2"/>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4.第三方评价</w:t>
      </w:r>
    </w:p>
    <w:p w14:paraId="3ECD3905">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引入企业对学生的评价、家长对学生的评价，第三方教育数据咨询和评估机构评价，社会及家长对学生的满意度。</w:t>
      </w:r>
    </w:p>
    <w:p w14:paraId="34DA8D9B">
      <w:pPr>
        <w:pStyle w:val="7"/>
        <w:keepNext w:val="0"/>
        <w:keepLines w:val="0"/>
        <w:pageBreakBefore w:val="0"/>
        <w:widowControl w:val="0"/>
        <w:kinsoku/>
        <w:wordWrap/>
        <w:overflowPunct/>
        <w:topLinePunct w:val="0"/>
        <w:autoSpaceDE/>
        <w:autoSpaceDN/>
        <w:bidi w:val="0"/>
        <w:adjustRightInd/>
        <w:snapToGrid/>
        <w:spacing w:before="0" w:line="560" w:lineRule="exact"/>
        <w:ind w:left="0" w:right="0" w:firstLine="552" w:firstLineChars="200"/>
        <w:jc w:val="both"/>
        <w:textAlignment w:val="auto"/>
        <w:rPr>
          <w:rFonts w:hint="eastAsia" w:ascii="仿宋_GB2312" w:hAnsi="仿宋_GB2312" w:eastAsia="仿宋_GB2312" w:cs="仿宋_GB2312"/>
          <w:spacing w:val="-2"/>
          <w:sz w:val="28"/>
          <w:szCs w:val="28"/>
        </w:rPr>
      </w:pPr>
    </w:p>
    <w:p w14:paraId="13B28FCD">
      <w:pPr>
        <w:keepNext w:val="0"/>
        <w:keepLines w:val="0"/>
        <w:pageBreakBefore w:val="0"/>
        <w:widowControl w:val="0"/>
        <w:kinsoku/>
        <w:wordWrap/>
        <w:overflowPunct/>
        <w:topLinePunct w:val="0"/>
        <w:autoSpaceDE/>
        <w:autoSpaceDN/>
        <w:bidi w:val="0"/>
        <w:adjustRightInd/>
        <w:snapToGrid/>
        <w:spacing w:before="0" w:after="0" w:line="240" w:lineRule="auto"/>
        <w:ind w:left="0" w:right="0"/>
        <w:jc w:val="both"/>
        <w:textAlignment w:val="auto"/>
        <w:outlineLvl w:val="0"/>
        <w:rPr>
          <w:rFonts w:hint="eastAsia" w:asciiTheme="minorEastAsia" w:hAnsiTheme="minorEastAsia" w:eastAsiaTheme="minorEastAsia" w:cstheme="minorBidi"/>
          <w:b/>
          <w:color w:val="000000" w:themeColor="text1"/>
          <w:kern w:val="2"/>
          <w:sz w:val="28"/>
          <w:szCs w:val="28"/>
          <w14:textFill>
            <w14:solidFill>
              <w14:schemeClr w14:val="tx1"/>
            </w14:solidFill>
          </w14:textFill>
        </w:rPr>
      </w:pPr>
      <w:r>
        <w:rPr>
          <w:rFonts w:hint="eastAsia" w:asciiTheme="minorEastAsia" w:hAnsiTheme="minorEastAsia" w:eastAsiaTheme="minorEastAsia" w:cstheme="minorBidi"/>
          <w:b/>
          <w:color w:val="000000" w:themeColor="text1"/>
          <w:kern w:val="2"/>
          <w:sz w:val="28"/>
          <w:szCs w:val="28"/>
          <w14:textFill>
            <w14:solidFill>
              <w14:schemeClr w14:val="tx1"/>
            </w14:solidFill>
          </w14:textFill>
        </w:rPr>
        <w:t>八、毕业及</w:t>
      </w:r>
      <w:r>
        <w:rPr>
          <w:rFonts w:hint="eastAsia" w:asciiTheme="minorEastAsia" w:hAnsiTheme="minorEastAsia" w:eastAsiaTheme="minorEastAsia" w:cstheme="minorBidi"/>
          <w:b/>
          <w:color w:val="000000" w:themeColor="text1"/>
          <w:kern w:val="2"/>
          <w:sz w:val="28"/>
          <w:szCs w:val="28"/>
          <w14:textFill>
            <w14:solidFill>
              <w14:schemeClr w14:val="tx1"/>
            </w14:solidFill>
          </w14:textFill>
        </w:rPr>
        <w:t>证书要求</w:t>
      </w:r>
    </w:p>
    <w:p w14:paraId="7E9683AC">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1"/>
        <w:rPr>
          <w:spacing w:val="-1"/>
        </w:rPr>
      </w:pPr>
      <w:r>
        <w:rPr>
          <w:b/>
          <w:bCs/>
          <w:spacing w:val="-2"/>
          <w:sz w:val="24"/>
        </w:rPr>
        <w:t>（一）毕业要求与课程对应关系</w:t>
      </w:r>
    </w:p>
    <w:p w14:paraId="75D2B5E8">
      <w:pPr>
        <w:pStyle w:val="3"/>
        <w:keepNext w:val="0"/>
        <w:keepLines w:val="0"/>
        <w:pageBreakBefore w:val="0"/>
        <w:widowControl w:val="0"/>
        <w:tabs>
          <w:tab w:val="left" w:pos="660"/>
        </w:tabs>
        <w:kinsoku/>
        <w:wordWrap/>
        <w:overflowPunct/>
        <w:topLinePunct w:val="0"/>
        <w:autoSpaceDE w:val="0"/>
        <w:autoSpaceDN w:val="0"/>
        <w:bidi w:val="0"/>
        <w:adjustRightInd/>
        <w:snapToGrid/>
        <w:spacing w:before="0" w:after="157" w:afterLines="50"/>
        <w:ind w:left="0"/>
        <w:jc w:val="center"/>
        <w:textAlignment w:val="auto"/>
      </w:pPr>
      <w:r>
        <w:t>表</w:t>
      </w:r>
      <w:r>
        <w:rPr>
          <w:spacing w:val="-60"/>
        </w:rPr>
        <w:t xml:space="preserve"> </w:t>
      </w:r>
      <w:r>
        <w:rPr>
          <w:spacing w:val="-10"/>
        </w:rPr>
        <w:t>9</w:t>
      </w:r>
      <w:r>
        <w:tab/>
      </w:r>
      <w:r>
        <w:rPr>
          <w:b/>
          <w:bCs/>
        </w:rPr>
        <w:t>毕业要求与课程对应关</w:t>
      </w:r>
      <w:r>
        <w:rPr>
          <w:b/>
          <w:bCs/>
          <w:spacing w:val="-10"/>
        </w:rPr>
        <w:t>系</w:t>
      </w:r>
    </w:p>
    <w:tbl>
      <w:tblPr>
        <w:tblStyle w:val="5"/>
        <w:tblW w:w="0" w:type="auto"/>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565"/>
        <w:gridCol w:w="5075"/>
        <w:gridCol w:w="2082"/>
      </w:tblGrid>
      <w:tr w14:paraId="3408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tcPr>
          <w:p w14:paraId="5247810A">
            <w:pPr>
              <w:pStyle w:val="7"/>
              <w:spacing w:before="2"/>
              <w:ind w:left="205"/>
              <w:rPr>
                <w:sz w:val="21"/>
                <w:szCs w:val="21"/>
              </w:rPr>
            </w:pPr>
            <w:r>
              <w:rPr>
                <w:spacing w:val="-10"/>
                <w:sz w:val="21"/>
                <w:szCs w:val="21"/>
              </w:rPr>
              <w:t>序</w:t>
            </w:r>
          </w:p>
          <w:p w14:paraId="010432B4">
            <w:pPr>
              <w:pStyle w:val="7"/>
              <w:spacing w:before="4" w:line="289" w:lineRule="exact"/>
              <w:ind w:left="205"/>
              <w:rPr>
                <w:sz w:val="21"/>
                <w:szCs w:val="21"/>
              </w:rPr>
            </w:pPr>
            <w:r>
              <w:rPr>
                <w:spacing w:val="-10"/>
                <w:sz w:val="21"/>
                <w:szCs w:val="21"/>
              </w:rPr>
              <w:t>号</w:t>
            </w:r>
          </w:p>
        </w:tc>
        <w:tc>
          <w:tcPr>
            <w:tcW w:w="1565" w:type="dxa"/>
          </w:tcPr>
          <w:p w14:paraId="4197D0AB">
            <w:pPr>
              <w:pStyle w:val="7"/>
              <w:spacing w:before="2"/>
              <w:ind w:left="9"/>
              <w:jc w:val="center"/>
              <w:rPr>
                <w:rFonts w:hint="eastAsia"/>
                <w:spacing w:val="-4"/>
                <w:sz w:val="21"/>
                <w:szCs w:val="21"/>
                <w:lang w:val="en-US" w:eastAsia="zh-CN"/>
              </w:rPr>
            </w:pPr>
            <w:r>
              <w:rPr>
                <w:spacing w:val="-4"/>
                <w:sz w:val="21"/>
                <w:szCs w:val="21"/>
              </w:rPr>
              <w:t>毕业</w:t>
            </w:r>
            <w:r>
              <w:rPr>
                <w:rFonts w:hint="eastAsia"/>
                <w:spacing w:val="-4"/>
                <w:sz w:val="21"/>
                <w:szCs w:val="21"/>
                <w:lang w:val="en-US" w:eastAsia="zh-CN"/>
              </w:rPr>
              <w:t xml:space="preserve">        </w:t>
            </w:r>
          </w:p>
          <w:p w14:paraId="03D0EC95">
            <w:pPr>
              <w:pStyle w:val="7"/>
              <w:spacing w:before="2"/>
              <w:ind w:left="9"/>
              <w:jc w:val="center"/>
              <w:rPr>
                <w:sz w:val="21"/>
                <w:szCs w:val="21"/>
              </w:rPr>
            </w:pPr>
            <w:r>
              <w:rPr>
                <w:spacing w:val="-4"/>
                <w:sz w:val="21"/>
                <w:szCs w:val="21"/>
              </w:rPr>
              <w:t>要</w:t>
            </w:r>
            <w:r>
              <w:rPr>
                <w:spacing w:val="-10"/>
                <w:sz w:val="21"/>
                <w:szCs w:val="21"/>
              </w:rPr>
              <w:t>求</w:t>
            </w:r>
          </w:p>
        </w:tc>
        <w:tc>
          <w:tcPr>
            <w:tcW w:w="5075" w:type="dxa"/>
          </w:tcPr>
          <w:p w14:paraId="05B13C3D">
            <w:pPr>
              <w:pStyle w:val="7"/>
              <w:spacing w:before="158"/>
              <w:ind w:left="1336"/>
              <w:rPr>
                <w:sz w:val="21"/>
                <w:szCs w:val="21"/>
              </w:rPr>
            </w:pPr>
            <w:r>
              <w:rPr>
                <w:spacing w:val="-1"/>
                <w:sz w:val="21"/>
                <w:szCs w:val="21"/>
              </w:rPr>
              <w:t>对应的培养目标和规格</w:t>
            </w:r>
          </w:p>
        </w:tc>
        <w:tc>
          <w:tcPr>
            <w:tcW w:w="2082" w:type="dxa"/>
          </w:tcPr>
          <w:p w14:paraId="18C02ED7">
            <w:pPr>
              <w:pStyle w:val="7"/>
              <w:spacing w:before="158"/>
              <w:ind w:left="200"/>
              <w:rPr>
                <w:sz w:val="21"/>
                <w:szCs w:val="21"/>
              </w:rPr>
            </w:pPr>
            <w:r>
              <w:rPr>
                <w:spacing w:val="-2"/>
                <w:sz w:val="21"/>
                <w:szCs w:val="21"/>
              </w:rPr>
              <w:t>对应课程或环节</w:t>
            </w:r>
          </w:p>
        </w:tc>
      </w:tr>
      <w:tr w14:paraId="4474E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0" w:hRule="atLeast"/>
        </w:trPr>
        <w:tc>
          <w:tcPr>
            <w:tcW w:w="600" w:type="dxa"/>
          </w:tcPr>
          <w:p w14:paraId="0E376619">
            <w:pPr>
              <w:pStyle w:val="7"/>
              <w:rPr>
                <w:sz w:val="21"/>
                <w:szCs w:val="21"/>
              </w:rPr>
            </w:pPr>
          </w:p>
          <w:p w14:paraId="7339813A">
            <w:pPr>
              <w:pStyle w:val="7"/>
              <w:rPr>
                <w:sz w:val="21"/>
                <w:szCs w:val="21"/>
              </w:rPr>
            </w:pPr>
          </w:p>
          <w:p w14:paraId="13CF2337">
            <w:pPr>
              <w:pStyle w:val="7"/>
              <w:rPr>
                <w:sz w:val="21"/>
                <w:szCs w:val="21"/>
              </w:rPr>
            </w:pPr>
          </w:p>
          <w:p w14:paraId="369977C6">
            <w:pPr>
              <w:pStyle w:val="7"/>
              <w:rPr>
                <w:sz w:val="21"/>
                <w:szCs w:val="21"/>
              </w:rPr>
            </w:pPr>
          </w:p>
          <w:p w14:paraId="11932A4D">
            <w:pPr>
              <w:pStyle w:val="7"/>
              <w:rPr>
                <w:sz w:val="21"/>
                <w:szCs w:val="21"/>
              </w:rPr>
            </w:pPr>
          </w:p>
          <w:p w14:paraId="60FBDC5F">
            <w:pPr>
              <w:pStyle w:val="7"/>
              <w:spacing w:before="178"/>
              <w:rPr>
                <w:sz w:val="21"/>
                <w:szCs w:val="21"/>
              </w:rPr>
            </w:pPr>
          </w:p>
          <w:p w14:paraId="4CD4E5CB">
            <w:pPr>
              <w:pStyle w:val="7"/>
              <w:ind w:left="11"/>
              <w:jc w:val="center"/>
              <w:rPr>
                <w:sz w:val="21"/>
                <w:szCs w:val="21"/>
              </w:rPr>
            </w:pPr>
            <w:r>
              <w:rPr>
                <w:spacing w:val="-10"/>
                <w:sz w:val="21"/>
                <w:szCs w:val="21"/>
              </w:rPr>
              <w:t>1</w:t>
            </w:r>
          </w:p>
        </w:tc>
        <w:tc>
          <w:tcPr>
            <w:tcW w:w="1565" w:type="dxa"/>
          </w:tcPr>
          <w:p w14:paraId="72D8436A">
            <w:pPr>
              <w:pStyle w:val="7"/>
              <w:rPr>
                <w:sz w:val="21"/>
                <w:szCs w:val="21"/>
              </w:rPr>
            </w:pPr>
          </w:p>
          <w:p w14:paraId="52276DAC">
            <w:pPr>
              <w:pStyle w:val="7"/>
              <w:rPr>
                <w:sz w:val="21"/>
                <w:szCs w:val="21"/>
              </w:rPr>
            </w:pPr>
          </w:p>
          <w:p w14:paraId="19CB6029">
            <w:pPr>
              <w:pStyle w:val="7"/>
              <w:rPr>
                <w:sz w:val="21"/>
                <w:szCs w:val="21"/>
              </w:rPr>
            </w:pPr>
          </w:p>
          <w:p w14:paraId="41C620D3">
            <w:pPr>
              <w:pStyle w:val="7"/>
              <w:rPr>
                <w:sz w:val="21"/>
                <w:szCs w:val="21"/>
              </w:rPr>
            </w:pPr>
          </w:p>
          <w:p w14:paraId="62B55472">
            <w:pPr>
              <w:pStyle w:val="7"/>
              <w:rPr>
                <w:sz w:val="21"/>
                <w:szCs w:val="21"/>
              </w:rPr>
            </w:pPr>
          </w:p>
          <w:p w14:paraId="1ED87EED">
            <w:pPr>
              <w:pStyle w:val="7"/>
              <w:spacing w:before="22"/>
              <w:rPr>
                <w:sz w:val="21"/>
                <w:szCs w:val="21"/>
              </w:rPr>
            </w:pPr>
          </w:p>
          <w:p w14:paraId="60DF400A">
            <w:pPr>
              <w:pStyle w:val="7"/>
              <w:spacing w:line="242" w:lineRule="auto"/>
              <w:ind w:left="465" w:right="213" w:hanging="240"/>
              <w:rPr>
                <w:sz w:val="21"/>
                <w:szCs w:val="21"/>
              </w:rPr>
            </w:pPr>
            <w:r>
              <w:rPr>
                <w:spacing w:val="-4"/>
                <w:sz w:val="21"/>
                <w:szCs w:val="21"/>
              </w:rPr>
              <w:t>专业能</w:t>
            </w:r>
            <w:r>
              <w:rPr>
                <w:spacing w:val="-10"/>
                <w:sz w:val="21"/>
                <w:szCs w:val="21"/>
              </w:rPr>
              <w:t>力</w:t>
            </w:r>
          </w:p>
        </w:tc>
        <w:tc>
          <w:tcPr>
            <w:tcW w:w="5075" w:type="dxa"/>
            <w:vAlign w:val="center"/>
          </w:tcPr>
          <w:p w14:paraId="3D945109">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7" w:right="-29"/>
              <w:textAlignment w:val="auto"/>
              <w:rPr>
                <w:sz w:val="21"/>
                <w:szCs w:val="21"/>
              </w:rPr>
            </w:pPr>
            <w:r>
              <w:rPr>
                <w:sz w:val="21"/>
                <w:szCs w:val="21"/>
              </w:rPr>
              <w:t>具有网络营销与直播策划、网络销售、数字化运营、新媒体推广等专业基础知识的</w:t>
            </w:r>
            <w:r>
              <w:rPr>
                <w:spacing w:val="10"/>
                <w:sz w:val="21"/>
                <w:szCs w:val="21"/>
              </w:rPr>
              <w:t>整</w:t>
            </w:r>
            <w:r>
              <w:rPr>
                <w:spacing w:val="10"/>
                <w:position w:val="-2"/>
                <w:sz w:val="21"/>
                <w:szCs w:val="21"/>
              </w:rPr>
              <w:drawing>
                <wp:inline distT="0" distB="0" distL="0" distR="0">
                  <wp:extent cx="142240" cy="142240"/>
                  <wp:effectExtent l="0" t="0" r="0" b="0"/>
                  <wp:docPr id="169" name="Image 74"/>
                  <wp:cNvGraphicFramePr/>
                  <a:graphic xmlns:a="http://schemas.openxmlformats.org/drawingml/2006/main">
                    <a:graphicData uri="http://schemas.openxmlformats.org/drawingml/2006/picture">
                      <pic:pic xmlns:pic="http://schemas.openxmlformats.org/drawingml/2006/picture">
                        <pic:nvPicPr>
                          <pic:cNvPr id="169" name="Image 74"/>
                          <pic:cNvPicPr/>
                        </pic:nvPicPr>
                        <pic:blipFill>
                          <a:blip r:embed="rId8" cstate="print"/>
                          <a:stretch>
                            <a:fillRect/>
                          </a:stretch>
                        </pic:blipFill>
                        <pic:spPr>
                          <a:xfrm>
                            <a:off x="0" y="0"/>
                            <a:ext cx="142874" cy="142874"/>
                          </a:xfrm>
                          <a:prstGeom prst="rect">
                            <a:avLst/>
                          </a:prstGeom>
                        </pic:spPr>
                      </pic:pic>
                    </a:graphicData>
                  </a:graphic>
                </wp:inline>
              </w:drawing>
            </w:r>
            <w:r>
              <w:rPr>
                <w:sz w:val="21"/>
                <w:szCs w:val="21"/>
              </w:rPr>
              <w:t xml:space="preserve">和综 </w:t>
            </w:r>
            <w:r>
              <w:rPr>
                <w:position w:val="-1"/>
                <w:sz w:val="21"/>
                <w:szCs w:val="21"/>
              </w:rPr>
              <w:drawing>
                <wp:inline distT="0" distB="0" distL="0" distR="0">
                  <wp:extent cx="142240" cy="142240"/>
                  <wp:effectExtent l="0" t="0" r="0" b="0"/>
                  <wp:docPr id="170" name="Image 75"/>
                  <wp:cNvGraphicFramePr/>
                  <a:graphic xmlns:a="http://schemas.openxmlformats.org/drawingml/2006/main">
                    <a:graphicData uri="http://schemas.openxmlformats.org/drawingml/2006/picture">
                      <pic:pic xmlns:pic="http://schemas.openxmlformats.org/drawingml/2006/picture">
                        <pic:nvPicPr>
                          <pic:cNvPr id="170" name="Image 75"/>
                          <pic:cNvPicPr/>
                        </pic:nvPicPr>
                        <pic:blipFill>
                          <a:blip r:embed="rId8" cstate="print"/>
                          <a:stretch>
                            <a:fillRect/>
                          </a:stretch>
                        </pic:blipFill>
                        <pic:spPr>
                          <a:xfrm>
                            <a:off x="0" y="0"/>
                            <a:ext cx="142874" cy="142874"/>
                          </a:xfrm>
                          <a:prstGeom prst="rect">
                            <a:avLst/>
                          </a:prstGeom>
                        </pic:spPr>
                      </pic:pic>
                    </a:graphicData>
                  </a:graphic>
                </wp:inline>
              </w:drawing>
            </w:r>
            <w:r>
              <w:rPr>
                <w:sz w:val="21"/>
                <w:szCs w:val="21"/>
              </w:rPr>
              <w:t>运用能力；具有渠道运营策划、销售渠道拓</w:t>
            </w:r>
            <w:r>
              <w:rPr>
                <w:spacing w:val="-9"/>
                <w:sz w:val="21"/>
                <w:szCs w:val="21"/>
              </w:rPr>
              <w:t>展维护、渠道绩效管理、产品策划与评估分析、行业定位分析、销售策略制订的能力；具有市场调研与运营方案策划推广、用户社群运营、运营推广效果监测的能力；具有直播策划与运营、流量引入、直播数据分析与优化的能力；具有制订客户服务标准、客户开发转化、客户关系维护、突发危机事件处理、客服绩效管理的能力；具有诚实守信的职业道德和互联网安全意识，遵守与电子商务相关的法律法规；具</w:t>
            </w:r>
            <w:r>
              <w:rPr>
                <w:spacing w:val="-2"/>
                <w:sz w:val="21"/>
                <w:szCs w:val="21"/>
              </w:rPr>
              <w:t>有适应产业数字化发展需求的基本数字技能和专业信息技术能力</w:t>
            </w:r>
          </w:p>
        </w:tc>
        <w:tc>
          <w:tcPr>
            <w:tcW w:w="2082" w:type="dxa"/>
          </w:tcPr>
          <w:p w14:paraId="79BE6BC7">
            <w:pPr>
              <w:pStyle w:val="7"/>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sz w:val="21"/>
                <w:szCs w:val="21"/>
              </w:rPr>
            </w:pPr>
          </w:p>
          <w:p w14:paraId="16ADFFF2">
            <w:pPr>
              <w:pStyle w:val="7"/>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sz w:val="21"/>
                <w:szCs w:val="21"/>
              </w:rPr>
            </w:pPr>
          </w:p>
          <w:p w14:paraId="4F57C0F5">
            <w:pPr>
              <w:pStyle w:val="7"/>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sz w:val="21"/>
                <w:szCs w:val="21"/>
              </w:rPr>
            </w:pPr>
          </w:p>
          <w:p w14:paraId="21280C96">
            <w:pPr>
              <w:pStyle w:val="7"/>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sz w:val="21"/>
                <w:szCs w:val="21"/>
              </w:rPr>
            </w:pPr>
          </w:p>
          <w:p w14:paraId="6CF789A0">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6" w:right="96"/>
              <w:textAlignment w:val="auto"/>
              <w:rPr>
                <w:sz w:val="21"/>
                <w:szCs w:val="21"/>
              </w:rPr>
            </w:pPr>
            <w:r>
              <w:rPr>
                <w:spacing w:val="-9"/>
                <w:sz w:val="21"/>
                <w:szCs w:val="21"/>
              </w:rPr>
              <w:t>商务数据分析、现代销售技术、选品</w:t>
            </w:r>
            <w:r>
              <w:rPr>
                <w:spacing w:val="-2"/>
                <w:sz w:val="21"/>
                <w:szCs w:val="21"/>
              </w:rPr>
              <w:t>与采购、网络零</w:t>
            </w:r>
            <w:r>
              <w:rPr>
                <w:spacing w:val="-8"/>
                <w:sz w:val="21"/>
                <w:szCs w:val="21"/>
              </w:rPr>
              <w:t>售、市场策划、渠</w:t>
            </w:r>
            <w:r>
              <w:rPr>
                <w:spacing w:val="-2"/>
                <w:sz w:val="21"/>
                <w:szCs w:val="21"/>
              </w:rPr>
              <w:t>道管理跨境电商和汽车营销等</w:t>
            </w:r>
          </w:p>
        </w:tc>
      </w:tr>
      <w:tr w14:paraId="2AC6B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trPr>
        <w:tc>
          <w:tcPr>
            <w:tcW w:w="600" w:type="dxa"/>
          </w:tcPr>
          <w:p w14:paraId="38ECF046">
            <w:pPr>
              <w:pStyle w:val="7"/>
              <w:spacing w:before="161"/>
              <w:rPr>
                <w:sz w:val="21"/>
                <w:szCs w:val="21"/>
              </w:rPr>
            </w:pPr>
          </w:p>
          <w:p w14:paraId="2CD7982D">
            <w:pPr>
              <w:pStyle w:val="7"/>
              <w:ind w:left="11"/>
              <w:jc w:val="center"/>
              <w:rPr>
                <w:sz w:val="21"/>
                <w:szCs w:val="21"/>
              </w:rPr>
            </w:pPr>
            <w:r>
              <w:rPr>
                <w:spacing w:val="-10"/>
                <w:sz w:val="21"/>
                <w:szCs w:val="21"/>
              </w:rPr>
              <w:t>2</w:t>
            </w:r>
          </w:p>
        </w:tc>
        <w:tc>
          <w:tcPr>
            <w:tcW w:w="1565" w:type="dxa"/>
          </w:tcPr>
          <w:p w14:paraId="057C8715">
            <w:pPr>
              <w:pStyle w:val="7"/>
              <w:spacing w:before="5"/>
              <w:rPr>
                <w:sz w:val="21"/>
                <w:szCs w:val="21"/>
              </w:rPr>
            </w:pPr>
          </w:p>
          <w:p w14:paraId="7F300809">
            <w:pPr>
              <w:pStyle w:val="7"/>
              <w:spacing w:line="242" w:lineRule="auto"/>
              <w:ind w:left="465" w:right="213" w:hanging="240"/>
              <w:rPr>
                <w:sz w:val="21"/>
                <w:szCs w:val="21"/>
              </w:rPr>
            </w:pPr>
            <w:r>
              <w:rPr>
                <w:spacing w:val="-4"/>
                <w:sz w:val="21"/>
                <w:szCs w:val="21"/>
              </w:rPr>
              <w:t>方法能</w:t>
            </w:r>
            <w:r>
              <w:rPr>
                <w:spacing w:val="-10"/>
                <w:sz w:val="21"/>
                <w:szCs w:val="21"/>
              </w:rPr>
              <w:t>力</w:t>
            </w:r>
          </w:p>
        </w:tc>
        <w:tc>
          <w:tcPr>
            <w:tcW w:w="5075" w:type="dxa"/>
            <w:vAlign w:val="center"/>
          </w:tcPr>
          <w:p w14:paraId="7C7A60A4">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7" w:right="155"/>
              <w:jc w:val="both"/>
              <w:textAlignment w:val="auto"/>
              <w:rPr>
                <w:sz w:val="21"/>
                <w:szCs w:val="21"/>
              </w:rPr>
            </w:pPr>
            <w:r>
              <w:rPr>
                <w:spacing w:val="-2"/>
                <w:sz w:val="21"/>
                <w:szCs w:val="21"/>
              </w:rPr>
              <w:t>具有职业生涯规划能力；具有独立学习能力；具有获取新知识和技能的能力；具有营销业务方案规划、营销业务与执行管理的决策能力</w:t>
            </w:r>
          </w:p>
        </w:tc>
        <w:tc>
          <w:tcPr>
            <w:tcW w:w="2082" w:type="dxa"/>
          </w:tcPr>
          <w:p w14:paraId="2843F28A">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6" w:right="43"/>
              <w:textAlignment w:val="auto"/>
              <w:rPr>
                <w:sz w:val="21"/>
                <w:szCs w:val="21"/>
              </w:rPr>
            </w:pPr>
            <w:r>
              <w:rPr>
                <w:spacing w:val="-2"/>
                <w:sz w:val="21"/>
                <w:szCs w:val="21"/>
              </w:rPr>
              <w:t>职业发展与就业 指导、客户服务、</w:t>
            </w:r>
          </w:p>
          <w:p w14:paraId="6558A6DB">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6" w:right="283"/>
              <w:textAlignment w:val="auto"/>
              <w:rPr>
                <w:sz w:val="21"/>
                <w:szCs w:val="21"/>
              </w:rPr>
            </w:pPr>
            <w:r>
              <w:rPr>
                <w:spacing w:val="-2"/>
                <w:sz w:val="21"/>
                <w:szCs w:val="21"/>
              </w:rPr>
              <w:t>商务谈判与沟通</w:t>
            </w:r>
            <w:r>
              <w:rPr>
                <w:spacing w:val="-10"/>
                <w:sz w:val="21"/>
                <w:szCs w:val="21"/>
              </w:rPr>
              <w:t>等</w:t>
            </w:r>
          </w:p>
        </w:tc>
      </w:tr>
      <w:tr w14:paraId="2705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600" w:type="dxa"/>
          </w:tcPr>
          <w:p w14:paraId="1BF1C5B1">
            <w:pPr>
              <w:pStyle w:val="7"/>
              <w:spacing w:before="8"/>
              <w:rPr>
                <w:sz w:val="21"/>
                <w:szCs w:val="21"/>
              </w:rPr>
            </w:pPr>
          </w:p>
          <w:p w14:paraId="74502C0F">
            <w:pPr>
              <w:pStyle w:val="7"/>
              <w:ind w:left="11"/>
              <w:jc w:val="center"/>
              <w:rPr>
                <w:sz w:val="21"/>
                <w:szCs w:val="21"/>
              </w:rPr>
            </w:pPr>
            <w:r>
              <w:rPr>
                <w:spacing w:val="-10"/>
                <w:sz w:val="21"/>
                <w:szCs w:val="21"/>
              </w:rPr>
              <w:t>3</w:t>
            </w:r>
          </w:p>
        </w:tc>
        <w:tc>
          <w:tcPr>
            <w:tcW w:w="1565" w:type="dxa"/>
          </w:tcPr>
          <w:p w14:paraId="3CCFC646">
            <w:pPr>
              <w:pStyle w:val="7"/>
              <w:spacing w:before="160" w:line="242" w:lineRule="auto"/>
              <w:ind w:left="465" w:right="213" w:hanging="240"/>
              <w:rPr>
                <w:sz w:val="21"/>
                <w:szCs w:val="21"/>
              </w:rPr>
            </w:pPr>
            <w:r>
              <w:rPr>
                <w:spacing w:val="-4"/>
                <w:sz w:val="21"/>
                <w:szCs w:val="21"/>
              </w:rPr>
              <w:t>社会能</w:t>
            </w:r>
            <w:r>
              <w:rPr>
                <w:spacing w:val="-10"/>
                <w:sz w:val="21"/>
                <w:szCs w:val="21"/>
              </w:rPr>
              <w:t>力</w:t>
            </w:r>
          </w:p>
        </w:tc>
        <w:tc>
          <w:tcPr>
            <w:tcW w:w="5075" w:type="dxa"/>
            <w:vAlign w:val="center"/>
          </w:tcPr>
          <w:p w14:paraId="132EE4E0">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7" w:right="-29"/>
              <w:textAlignment w:val="auto"/>
              <w:rPr>
                <w:sz w:val="21"/>
                <w:szCs w:val="21"/>
              </w:rPr>
            </w:pPr>
            <w:r>
              <w:rPr>
                <w:spacing w:val="-2"/>
                <w:sz w:val="21"/>
                <w:szCs w:val="21"/>
              </w:rPr>
              <w:t>具有人际交往能力；具有公共关系处理能力；</w:t>
            </w:r>
            <w:r>
              <w:rPr>
                <w:spacing w:val="-9"/>
                <w:sz w:val="21"/>
                <w:szCs w:val="21"/>
              </w:rPr>
              <w:t>具有劳动组织能力。了解体育运动的基本知识，</w:t>
            </w:r>
          </w:p>
          <w:p w14:paraId="00D76E6F">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7"/>
              <w:textAlignment w:val="auto"/>
              <w:rPr>
                <w:sz w:val="21"/>
                <w:szCs w:val="21"/>
              </w:rPr>
            </w:pPr>
            <w:r>
              <w:rPr>
                <w:spacing w:val="-1"/>
                <w:sz w:val="21"/>
                <w:szCs w:val="21"/>
              </w:rPr>
              <w:t>掌握科学锻炼身体的基本技能</w:t>
            </w:r>
          </w:p>
        </w:tc>
        <w:tc>
          <w:tcPr>
            <w:tcW w:w="2082" w:type="dxa"/>
          </w:tcPr>
          <w:p w14:paraId="50A7A5A7">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6" w:right="96"/>
              <w:textAlignment w:val="auto"/>
              <w:rPr>
                <w:sz w:val="21"/>
                <w:szCs w:val="21"/>
              </w:rPr>
            </w:pPr>
            <w:r>
              <w:rPr>
                <w:spacing w:val="-10"/>
                <w:sz w:val="21"/>
                <w:szCs w:val="21"/>
              </w:rPr>
              <w:t>大学语文、体育与</w:t>
            </w:r>
            <w:r>
              <w:rPr>
                <w:spacing w:val="-4"/>
                <w:sz w:val="21"/>
                <w:szCs w:val="21"/>
              </w:rPr>
              <w:t>健康等</w:t>
            </w:r>
          </w:p>
        </w:tc>
      </w:tr>
      <w:tr w14:paraId="564B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600" w:type="dxa"/>
          </w:tcPr>
          <w:p w14:paraId="14996DCA">
            <w:pPr>
              <w:pStyle w:val="7"/>
              <w:spacing w:before="8"/>
              <w:rPr>
                <w:sz w:val="21"/>
                <w:szCs w:val="21"/>
              </w:rPr>
            </w:pPr>
          </w:p>
          <w:p w14:paraId="6D903124">
            <w:pPr>
              <w:pStyle w:val="7"/>
              <w:ind w:left="11"/>
              <w:jc w:val="center"/>
              <w:rPr>
                <w:sz w:val="21"/>
                <w:szCs w:val="21"/>
              </w:rPr>
            </w:pPr>
            <w:r>
              <w:rPr>
                <w:spacing w:val="-10"/>
                <w:sz w:val="21"/>
                <w:szCs w:val="21"/>
              </w:rPr>
              <w:t>4</w:t>
            </w:r>
          </w:p>
        </w:tc>
        <w:tc>
          <w:tcPr>
            <w:tcW w:w="1565" w:type="dxa"/>
          </w:tcPr>
          <w:p w14:paraId="2AC4F67C">
            <w:pPr>
              <w:pStyle w:val="7"/>
              <w:spacing w:before="4" w:line="242" w:lineRule="auto"/>
              <w:ind w:left="225" w:right="213"/>
              <w:jc w:val="center"/>
              <w:rPr>
                <w:sz w:val="21"/>
                <w:szCs w:val="21"/>
              </w:rPr>
            </w:pPr>
            <w:r>
              <w:rPr>
                <w:spacing w:val="-4"/>
                <w:sz w:val="21"/>
                <w:szCs w:val="21"/>
              </w:rPr>
              <w:t>可持续发展能</w:t>
            </w:r>
            <w:r>
              <w:rPr>
                <w:spacing w:val="-10"/>
                <w:sz w:val="21"/>
                <w:szCs w:val="21"/>
              </w:rPr>
              <w:t>力</w:t>
            </w:r>
          </w:p>
        </w:tc>
        <w:tc>
          <w:tcPr>
            <w:tcW w:w="5075" w:type="dxa"/>
            <w:vAlign w:val="center"/>
          </w:tcPr>
          <w:p w14:paraId="42C688BC">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7" w:right="155"/>
              <w:textAlignment w:val="auto"/>
              <w:rPr>
                <w:sz w:val="21"/>
                <w:szCs w:val="21"/>
              </w:rPr>
            </w:pPr>
            <w:r>
              <w:rPr>
                <w:spacing w:val="-2"/>
                <w:sz w:val="21"/>
                <w:szCs w:val="21"/>
              </w:rPr>
              <w:t>具有探究学习、终身学习、分析问题和解决问</w:t>
            </w:r>
            <w:r>
              <w:rPr>
                <w:spacing w:val="-1"/>
                <w:sz w:val="21"/>
                <w:szCs w:val="21"/>
              </w:rPr>
              <w:t>题的能力；具有关注电商变动趋势、能够利用</w:t>
            </w:r>
          </w:p>
          <w:p w14:paraId="57850997">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7"/>
              <w:textAlignment w:val="auto"/>
              <w:rPr>
                <w:sz w:val="21"/>
                <w:szCs w:val="21"/>
              </w:rPr>
            </w:pPr>
            <w:r>
              <w:rPr>
                <w:spacing w:val="-1"/>
                <w:sz w:val="21"/>
                <w:szCs w:val="21"/>
              </w:rPr>
              <w:t>文献资料进行会计知识的检索与获取的能力</w:t>
            </w:r>
          </w:p>
        </w:tc>
        <w:tc>
          <w:tcPr>
            <w:tcW w:w="2082" w:type="dxa"/>
          </w:tcPr>
          <w:p w14:paraId="5A519926">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6" w:right="96"/>
              <w:textAlignment w:val="auto"/>
              <w:rPr>
                <w:sz w:val="21"/>
                <w:szCs w:val="21"/>
              </w:rPr>
            </w:pPr>
            <w:r>
              <w:rPr>
                <w:spacing w:val="-2"/>
                <w:sz w:val="21"/>
                <w:szCs w:val="21"/>
              </w:rPr>
              <w:t>中华优秀传统文</w:t>
            </w:r>
            <w:r>
              <w:rPr>
                <w:spacing w:val="-10"/>
                <w:sz w:val="21"/>
                <w:szCs w:val="21"/>
              </w:rPr>
              <w:t>化、大学生心理健</w:t>
            </w:r>
          </w:p>
          <w:p w14:paraId="6C25A3E3">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6"/>
              <w:textAlignment w:val="auto"/>
              <w:rPr>
                <w:sz w:val="21"/>
                <w:szCs w:val="21"/>
              </w:rPr>
            </w:pPr>
            <w:r>
              <w:rPr>
                <w:spacing w:val="-3"/>
                <w:sz w:val="21"/>
                <w:szCs w:val="21"/>
              </w:rPr>
              <w:t>康教育等</w:t>
            </w:r>
          </w:p>
        </w:tc>
      </w:tr>
      <w:tr w14:paraId="0769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600" w:type="dxa"/>
          </w:tcPr>
          <w:p w14:paraId="5F906B4A">
            <w:pPr>
              <w:pStyle w:val="7"/>
              <w:spacing w:before="18"/>
              <w:rPr>
                <w:sz w:val="21"/>
                <w:szCs w:val="21"/>
              </w:rPr>
            </w:pPr>
          </w:p>
          <w:p w14:paraId="62BB1366">
            <w:pPr>
              <w:pStyle w:val="7"/>
              <w:ind w:left="11"/>
              <w:jc w:val="center"/>
              <w:rPr>
                <w:sz w:val="21"/>
                <w:szCs w:val="21"/>
              </w:rPr>
            </w:pPr>
            <w:r>
              <w:rPr>
                <w:spacing w:val="-10"/>
                <w:sz w:val="21"/>
                <w:szCs w:val="21"/>
              </w:rPr>
              <w:t>5</w:t>
            </w:r>
          </w:p>
        </w:tc>
        <w:tc>
          <w:tcPr>
            <w:tcW w:w="1565" w:type="dxa"/>
          </w:tcPr>
          <w:p w14:paraId="5FB2D2B4">
            <w:pPr>
              <w:pStyle w:val="7"/>
              <w:spacing w:before="170" w:line="242" w:lineRule="auto"/>
              <w:ind w:left="225" w:right="213"/>
              <w:rPr>
                <w:sz w:val="21"/>
                <w:szCs w:val="21"/>
              </w:rPr>
            </w:pPr>
            <w:r>
              <w:rPr>
                <w:spacing w:val="-4"/>
                <w:sz w:val="21"/>
                <w:szCs w:val="21"/>
              </w:rPr>
              <w:t>创新创业能力</w:t>
            </w:r>
          </w:p>
        </w:tc>
        <w:tc>
          <w:tcPr>
            <w:tcW w:w="5075" w:type="dxa"/>
            <w:vAlign w:val="center"/>
          </w:tcPr>
          <w:p w14:paraId="7AC5C519">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7" w:right="155"/>
              <w:jc w:val="both"/>
              <w:textAlignment w:val="auto"/>
              <w:rPr>
                <w:sz w:val="21"/>
                <w:szCs w:val="21"/>
              </w:rPr>
            </w:pPr>
            <w:r>
              <w:rPr>
                <w:spacing w:val="-2"/>
                <w:sz w:val="21"/>
                <w:szCs w:val="21"/>
              </w:rPr>
              <w:t>具有发现创业机会的能力，能够拟定简单的创业、创新报告；具备使用电商管理专业知识和技能，主动满足经济社会发展需求能力</w:t>
            </w:r>
          </w:p>
        </w:tc>
        <w:tc>
          <w:tcPr>
            <w:tcW w:w="2082" w:type="dxa"/>
          </w:tcPr>
          <w:p w14:paraId="67FB01C7">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106" w:right="283"/>
              <w:textAlignment w:val="auto"/>
              <w:rPr>
                <w:sz w:val="21"/>
                <w:szCs w:val="21"/>
              </w:rPr>
            </w:pPr>
            <w:r>
              <w:rPr>
                <w:spacing w:val="-2"/>
                <w:sz w:val="21"/>
                <w:szCs w:val="21"/>
              </w:rPr>
              <w:t>职业发展与就业</w:t>
            </w:r>
            <w:r>
              <w:rPr>
                <w:spacing w:val="-4"/>
                <w:sz w:val="21"/>
                <w:szCs w:val="21"/>
              </w:rPr>
              <w:t>指导等</w:t>
            </w:r>
          </w:p>
        </w:tc>
      </w:tr>
    </w:tbl>
    <w:p w14:paraId="7A736E86">
      <w:pPr>
        <w:pStyle w:val="3"/>
        <w:spacing w:before="77"/>
        <w:ind w:left="599"/>
        <w:rPr>
          <w:spacing w:val="-1"/>
        </w:rPr>
      </w:pPr>
    </w:p>
    <w:p w14:paraId="40BFC3DD">
      <w:pPr>
        <w:pStyle w:val="8"/>
        <w:widowControl w:val="0"/>
        <w:numPr>
          <w:ilvl w:val="0"/>
          <w:numId w:val="0"/>
        </w:numPr>
        <w:tabs>
          <w:tab w:val="left" w:pos="1319"/>
        </w:tabs>
        <w:autoSpaceDE w:val="0"/>
        <w:autoSpaceDN w:val="0"/>
        <w:spacing w:before="1" w:after="0" w:line="240" w:lineRule="auto"/>
        <w:ind w:right="0" w:rightChars="0"/>
        <w:jc w:val="center"/>
        <w:rPr>
          <w:rFonts w:hint="eastAsia"/>
          <w:spacing w:val="-1"/>
          <w:sz w:val="24"/>
          <w:lang w:val="en-US" w:eastAsia="zh-CN"/>
        </w:rPr>
      </w:pPr>
    </w:p>
    <w:p w14:paraId="0B2793DB">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p w14:paraId="23D00D63">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474" w:firstLineChars="200"/>
        <w:jc w:val="left"/>
        <w:textAlignment w:val="auto"/>
        <w:outlineLvl w:val="1"/>
      </w:pPr>
      <w:r>
        <w:rPr>
          <w:b/>
          <w:bCs/>
          <w:spacing w:val="-2"/>
          <w:sz w:val="24"/>
        </w:rPr>
        <w:t>（二）毕业学分及证书要求</w:t>
      </w:r>
    </w:p>
    <w:p w14:paraId="27565AAC">
      <w:pPr>
        <w:pStyle w:val="3"/>
        <w:tabs>
          <w:tab w:val="left" w:pos="780"/>
        </w:tabs>
        <w:spacing w:before="94"/>
        <w:ind w:left="0"/>
        <w:jc w:val="center"/>
      </w:pPr>
      <w:r>
        <w:t>表</w:t>
      </w:r>
      <w:r>
        <w:rPr>
          <w:spacing w:val="-60"/>
        </w:rPr>
        <w:t xml:space="preserve"> </w:t>
      </w:r>
      <w:r>
        <w:rPr>
          <w:spacing w:val="-5"/>
        </w:rPr>
        <w:t>10</w:t>
      </w:r>
      <w:r>
        <w:tab/>
      </w:r>
      <w:r>
        <w:t>毕业学分及证书要</w:t>
      </w:r>
      <w:r>
        <w:rPr>
          <w:spacing w:val="-10"/>
        </w:rPr>
        <w:t>求</w:t>
      </w:r>
    </w:p>
    <w:tbl>
      <w:tblPr>
        <w:tblStyle w:val="5"/>
        <w:tblpPr w:leftFromText="180" w:rightFromText="180" w:vertAnchor="text" w:horzAnchor="page" w:tblpX="1390" w:tblpY="239"/>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957"/>
        <w:gridCol w:w="884"/>
        <w:gridCol w:w="3329"/>
        <w:gridCol w:w="3206"/>
      </w:tblGrid>
      <w:tr w14:paraId="0933F25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45" w:hRule="atLeast"/>
        </w:trPr>
        <w:tc>
          <w:tcPr>
            <w:tcW w:w="2841" w:type="dxa"/>
            <w:gridSpan w:val="2"/>
            <w:tcBorders>
              <w:top w:val="single" w:color="auto" w:sz="4" w:space="0"/>
              <w:left w:val="single" w:color="auto" w:sz="4" w:space="0"/>
              <w:bottom w:val="single" w:color="auto" w:sz="4" w:space="0"/>
              <w:right w:val="single" w:color="auto" w:sz="4" w:space="0"/>
            </w:tcBorders>
            <w:vAlign w:val="center"/>
          </w:tcPr>
          <w:p w14:paraId="62214268">
            <w:pPr>
              <w:pStyle w:val="7"/>
              <w:spacing w:line="285" w:lineRule="exact"/>
              <w:ind w:left="942"/>
              <w:rPr>
                <w:sz w:val="21"/>
                <w:szCs w:val="21"/>
              </w:rPr>
            </w:pPr>
            <w:r>
              <w:rPr>
                <w:spacing w:val="-3"/>
                <w:sz w:val="21"/>
                <w:szCs w:val="21"/>
              </w:rPr>
              <w:t>应修学分</w:t>
            </w:r>
          </w:p>
        </w:tc>
        <w:tc>
          <w:tcPr>
            <w:tcW w:w="6535" w:type="dxa"/>
            <w:gridSpan w:val="2"/>
            <w:tcBorders>
              <w:top w:val="single" w:color="auto" w:sz="4" w:space="0"/>
              <w:left w:val="single" w:color="auto" w:sz="4" w:space="0"/>
              <w:bottom w:val="single" w:color="auto" w:sz="4" w:space="0"/>
              <w:right w:val="single" w:color="auto" w:sz="4" w:space="0"/>
            </w:tcBorders>
            <w:vAlign w:val="center"/>
          </w:tcPr>
          <w:p w14:paraId="424600C7">
            <w:pPr>
              <w:pStyle w:val="7"/>
              <w:spacing w:line="285" w:lineRule="exact"/>
              <w:ind w:left="37"/>
              <w:jc w:val="center"/>
              <w:rPr>
                <w:sz w:val="21"/>
                <w:szCs w:val="21"/>
              </w:rPr>
            </w:pPr>
            <w:r>
              <w:rPr>
                <w:spacing w:val="-2"/>
                <w:sz w:val="21"/>
                <w:szCs w:val="21"/>
              </w:rPr>
              <w:t>应取得的证书</w:t>
            </w:r>
          </w:p>
        </w:tc>
      </w:tr>
      <w:tr w14:paraId="44B7857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66" w:hRule="atLeast"/>
        </w:trPr>
        <w:tc>
          <w:tcPr>
            <w:tcW w:w="1957" w:type="dxa"/>
            <w:tcBorders>
              <w:top w:val="single" w:color="auto" w:sz="4" w:space="0"/>
              <w:left w:val="single" w:color="auto" w:sz="4" w:space="0"/>
              <w:bottom w:val="single" w:color="auto" w:sz="4" w:space="0"/>
              <w:right w:val="single" w:color="auto" w:sz="4" w:space="0"/>
            </w:tcBorders>
          </w:tcPr>
          <w:p w14:paraId="3B45C70A">
            <w:pPr>
              <w:pStyle w:val="7"/>
              <w:spacing w:before="108"/>
              <w:ind w:left="620"/>
              <w:rPr>
                <w:sz w:val="21"/>
                <w:szCs w:val="21"/>
              </w:rPr>
            </w:pPr>
            <w:r>
              <w:rPr>
                <w:spacing w:val="-4"/>
                <w:sz w:val="21"/>
                <w:szCs w:val="21"/>
              </w:rPr>
              <w:t>基础课</w:t>
            </w:r>
          </w:p>
        </w:tc>
        <w:tc>
          <w:tcPr>
            <w:tcW w:w="884" w:type="dxa"/>
            <w:tcBorders>
              <w:top w:val="single" w:color="auto" w:sz="4" w:space="0"/>
              <w:left w:val="single" w:color="auto" w:sz="4" w:space="0"/>
              <w:bottom w:val="single" w:color="auto" w:sz="4" w:space="0"/>
              <w:right w:val="single" w:color="auto" w:sz="4" w:space="0"/>
            </w:tcBorders>
          </w:tcPr>
          <w:p w14:paraId="5CC7C672">
            <w:pPr>
              <w:pStyle w:val="7"/>
              <w:spacing w:before="108"/>
              <w:ind w:left="26"/>
              <w:jc w:val="center"/>
              <w:rPr>
                <w:sz w:val="21"/>
                <w:szCs w:val="21"/>
              </w:rPr>
            </w:pPr>
            <w:r>
              <w:rPr>
                <w:spacing w:val="-5"/>
                <w:sz w:val="21"/>
                <w:szCs w:val="21"/>
              </w:rPr>
              <w:t>44</w:t>
            </w:r>
          </w:p>
        </w:tc>
        <w:tc>
          <w:tcPr>
            <w:tcW w:w="3329" w:type="dxa"/>
            <w:vMerge w:val="restart"/>
            <w:tcBorders>
              <w:top w:val="single" w:color="auto" w:sz="4" w:space="0"/>
              <w:left w:val="single" w:color="auto" w:sz="4" w:space="0"/>
              <w:bottom w:val="single" w:color="auto" w:sz="4" w:space="0"/>
              <w:right w:val="single" w:color="auto" w:sz="4" w:space="0"/>
            </w:tcBorders>
          </w:tcPr>
          <w:p w14:paraId="39535CFB">
            <w:pPr>
              <w:pStyle w:val="7"/>
              <w:spacing w:before="224" w:line="242" w:lineRule="auto"/>
              <w:ind w:left="590" w:right="566" w:firstLine="120"/>
              <w:rPr>
                <w:sz w:val="21"/>
                <w:szCs w:val="21"/>
              </w:rPr>
            </w:pPr>
            <w:r>
              <w:rPr>
                <w:spacing w:val="-2"/>
                <w:sz w:val="21"/>
                <w:szCs w:val="21"/>
              </w:rPr>
              <w:t>职业技能等级证书或职业资格证书名称</w:t>
            </w:r>
          </w:p>
        </w:tc>
        <w:tc>
          <w:tcPr>
            <w:tcW w:w="3206" w:type="dxa"/>
            <w:vMerge w:val="restart"/>
            <w:tcBorders>
              <w:top w:val="single" w:color="auto" w:sz="4" w:space="0"/>
              <w:left w:val="single" w:color="auto" w:sz="4" w:space="0"/>
              <w:bottom w:val="single" w:color="auto" w:sz="4" w:space="0"/>
              <w:right w:val="single" w:color="auto" w:sz="4" w:space="0"/>
            </w:tcBorders>
          </w:tcPr>
          <w:p w14:paraId="0AE23E7A">
            <w:pPr>
              <w:pStyle w:val="7"/>
              <w:spacing w:before="72"/>
              <w:rPr>
                <w:sz w:val="21"/>
                <w:szCs w:val="21"/>
              </w:rPr>
            </w:pPr>
          </w:p>
          <w:p w14:paraId="12ECAC3E">
            <w:pPr>
              <w:pStyle w:val="7"/>
              <w:ind w:left="34"/>
              <w:jc w:val="center"/>
              <w:rPr>
                <w:sz w:val="21"/>
                <w:szCs w:val="21"/>
              </w:rPr>
            </w:pPr>
            <w:r>
              <w:rPr>
                <w:spacing w:val="-3"/>
                <w:sz w:val="21"/>
                <w:szCs w:val="21"/>
              </w:rPr>
              <w:t>发证机构</w:t>
            </w:r>
          </w:p>
        </w:tc>
      </w:tr>
      <w:tr w14:paraId="22BF97F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2" w:hRule="atLeast"/>
        </w:trPr>
        <w:tc>
          <w:tcPr>
            <w:tcW w:w="1957" w:type="dxa"/>
            <w:tcBorders>
              <w:top w:val="single" w:color="auto" w:sz="4" w:space="0"/>
              <w:left w:val="single" w:color="auto" w:sz="4" w:space="0"/>
              <w:bottom w:val="single" w:color="auto" w:sz="4" w:space="0"/>
              <w:right w:val="single" w:color="auto" w:sz="4" w:space="0"/>
            </w:tcBorders>
          </w:tcPr>
          <w:p w14:paraId="08C6ED65">
            <w:pPr>
              <w:pStyle w:val="7"/>
              <w:spacing w:before="109"/>
              <w:ind w:left="380"/>
              <w:rPr>
                <w:sz w:val="21"/>
                <w:szCs w:val="21"/>
              </w:rPr>
            </w:pPr>
            <w:r>
              <w:rPr>
                <w:spacing w:val="-2"/>
                <w:sz w:val="21"/>
                <w:szCs w:val="21"/>
              </w:rPr>
              <w:t>公共基础课</w:t>
            </w:r>
          </w:p>
        </w:tc>
        <w:tc>
          <w:tcPr>
            <w:tcW w:w="884" w:type="dxa"/>
            <w:tcBorders>
              <w:top w:val="single" w:color="auto" w:sz="4" w:space="0"/>
              <w:left w:val="single" w:color="auto" w:sz="4" w:space="0"/>
              <w:bottom w:val="single" w:color="auto" w:sz="4" w:space="0"/>
              <w:right w:val="single" w:color="auto" w:sz="4" w:space="0"/>
            </w:tcBorders>
          </w:tcPr>
          <w:p w14:paraId="3B4DCAED">
            <w:pPr>
              <w:pStyle w:val="7"/>
              <w:spacing w:before="109"/>
              <w:ind w:left="210"/>
              <w:rPr>
                <w:sz w:val="21"/>
                <w:szCs w:val="21"/>
              </w:rPr>
            </w:pPr>
            <w:r>
              <w:rPr>
                <w:spacing w:val="-4"/>
                <w:sz w:val="21"/>
                <w:szCs w:val="21"/>
              </w:rPr>
              <w:t>39.5</w:t>
            </w:r>
          </w:p>
        </w:tc>
        <w:tc>
          <w:tcPr>
            <w:tcW w:w="3329" w:type="dxa"/>
            <w:vMerge w:val="continue"/>
            <w:tcBorders>
              <w:top w:val="single" w:color="auto" w:sz="4" w:space="0"/>
              <w:left w:val="single" w:color="auto" w:sz="4" w:space="0"/>
              <w:bottom w:val="single" w:color="auto" w:sz="4" w:space="0"/>
              <w:right w:val="single" w:color="auto" w:sz="4" w:space="0"/>
            </w:tcBorders>
          </w:tcPr>
          <w:p w14:paraId="5139A894">
            <w:pPr>
              <w:rPr>
                <w:sz w:val="21"/>
                <w:szCs w:val="21"/>
              </w:rPr>
            </w:pPr>
          </w:p>
        </w:tc>
        <w:tc>
          <w:tcPr>
            <w:tcW w:w="3206" w:type="dxa"/>
            <w:vMerge w:val="continue"/>
            <w:tcBorders>
              <w:top w:val="single" w:color="auto" w:sz="4" w:space="0"/>
              <w:left w:val="single" w:color="auto" w:sz="4" w:space="0"/>
              <w:bottom w:val="single" w:color="auto" w:sz="4" w:space="0"/>
              <w:right w:val="single" w:color="auto" w:sz="4" w:space="0"/>
            </w:tcBorders>
          </w:tcPr>
          <w:p w14:paraId="78E3231F">
            <w:pPr>
              <w:rPr>
                <w:sz w:val="21"/>
                <w:szCs w:val="21"/>
              </w:rPr>
            </w:pPr>
          </w:p>
        </w:tc>
      </w:tr>
      <w:tr w14:paraId="5C1653C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5" w:hRule="atLeast"/>
        </w:trPr>
        <w:tc>
          <w:tcPr>
            <w:tcW w:w="1957" w:type="dxa"/>
            <w:tcBorders>
              <w:top w:val="single" w:color="auto" w:sz="4" w:space="0"/>
              <w:left w:val="single" w:color="auto" w:sz="4" w:space="0"/>
              <w:bottom w:val="single" w:color="auto" w:sz="4" w:space="0"/>
              <w:right w:val="single" w:color="auto" w:sz="4" w:space="0"/>
            </w:tcBorders>
          </w:tcPr>
          <w:p w14:paraId="16502498">
            <w:pPr>
              <w:pStyle w:val="7"/>
              <w:spacing w:before="16" w:line="299" w:lineRule="exact"/>
              <w:ind w:left="380"/>
              <w:rPr>
                <w:sz w:val="21"/>
                <w:szCs w:val="21"/>
              </w:rPr>
            </w:pPr>
            <w:r>
              <w:rPr>
                <w:spacing w:val="-2"/>
                <w:sz w:val="21"/>
                <w:szCs w:val="21"/>
              </w:rPr>
              <w:t>专业基础课</w:t>
            </w:r>
          </w:p>
        </w:tc>
        <w:tc>
          <w:tcPr>
            <w:tcW w:w="884" w:type="dxa"/>
            <w:tcBorders>
              <w:top w:val="single" w:color="auto" w:sz="4" w:space="0"/>
              <w:left w:val="single" w:color="auto" w:sz="4" w:space="0"/>
              <w:bottom w:val="single" w:color="auto" w:sz="4" w:space="0"/>
              <w:right w:val="single" w:color="auto" w:sz="4" w:space="0"/>
            </w:tcBorders>
          </w:tcPr>
          <w:p w14:paraId="1E74E75A">
            <w:pPr>
              <w:pStyle w:val="7"/>
              <w:spacing w:before="16" w:line="299" w:lineRule="exact"/>
              <w:ind w:left="210"/>
              <w:rPr>
                <w:sz w:val="21"/>
                <w:szCs w:val="21"/>
              </w:rPr>
            </w:pPr>
            <w:r>
              <w:rPr>
                <w:spacing w:val="-4"/>
                <w:sz w:val="21"/>
                <w:szCs w:val="21"/>
              </w:rPr>
              <w:t>11.5</w:t>
            </w:r>
          </w:p>
        </w:tc>
        <w:tc>
          <w:tcPr>
            <w:tcW w:w="3329" w:type="dxa"/>
            <w:vMerge w:val="restart"/>
            <w:tcBorders>
              <w:top w:val="single" w:color="auto" w:sz="4" w:space="0"/>
              <w:left w:val="single" w:color="auto" w:sz="4" w:space="0"/>
              <w:bottom w:val="single" w:color="auto" w:sz="4" w:space="0"/>
              <w:right w:val="single" w:color="auto" w:sz="4" w:space="0"/>
            </w:tcBorders>
          </w:tcPr>
          <w:p w14:paraId="696CBB6F">
            <w:pPr>
              <w:pStyle w:val="7"/>
              <w:numPr>
                <w:ilvl w:val="0"/>
                <w:numId w:val="1"/>
              </w:numPr>
              <w:tabs>
                <w:tab w:val="left" w:pos="355"/>
              </w:tabs>
              <w:spacing w:before="2" w:after="0" w:line="240" w:lineRule="auto"/>
              <w:ind w:left="355" w:right="0" w:hanging="240"/>
              <w:jc w:val="left"/>
              <w:rPr>
                <w:sz w:val="21"/>
                <w:szCs w:val="21"/>
              </w:rPr>
            </w:pPr>
            <w:r>
              <w:rPr>
                <w:spacing w:val="-4"/>
                <w:sz w:val="21"/>
                <w:szCs w:val="21"/>
              </w:rPr>
              <w:t>毕业证</w:t>
            </w:r>
          </w:p>
          <w:p w14:paraId="40A75759">
            <w:pPr>
              <w:pStyle w:val="7"/>
              <w:numPr>
                <w:ilvl w:val="0"/>
                <w:numId w:val="1"/>
              </w:numPr>
              <w:tabs>
                <w:tab w:val="left" w:pos="355"/>
              </w:tabs>
              <w:spacing w:before="4" w:after="0" w:line="240" w:lineRule="auto"/>
              <w:ind w:left="355" w:right="0" w:hanging="240"/>
              <w:jc w:val="left"/>
              <w:rPr>
                <w:sz w:val="21"/>
                <w:szCs w:val="21"/>
              </w:rPr>
            </w:pPr>
            <w:r>
              <w:rPr>
                <w:spacing w:val="-3"/>
                <w:sz w:val="21"/>
                <w:szCs w:val="21"/>
              </w:rPr>
              <w:t>直播电商</w:t>
            </w:r>
          </w:p>
          <w:p w14:paraId="391C685D">
            <w:pPr>
              <w:pStyle w:val="7"/>
              <w:numPr>
                <w:ilvl w:val="0"/>
                <w:numId w:val="1"/>
              </w:numPr>
              <w:tabs>
                <w:tab w:val="left" w:pos="355"/>
              </w:tabs>
              <w:spacing w:before="2" w:after="0" w:line="240" w:lineRule="auto"/>
              <w:ind w:left="355" w:right="0" w:hanging="240"/>
              <w:jc w:val="left"/>
              <w:rPr>
                <w:sz w:val="21"/>
                <w:szCs w:val="21"/>
              </w:rPr>
            </w:pPr>
            <w:r>
              <w:rPr>
                <w:spacing w:val="-2"/>
                <w:sz w:val="21"/>
                <w:szCs w:val="21"/>
              </w:rPr>
              <w:t>网络直播运营</w:t>
            </w:r>
          </w:p>
          <w:p w14:paraId="5351052B">
            <w:pPr>
              <w:pStyle w:val="7"/>
              <w:numPr>
                <w:ilvl w:val="0"/>
                <w:numId w:val="1"/>
              </w:numPr>
              <w:tabs>
                <w:tab w:val="left" w:pos="355"/>
              </w:tabs>
              <w:spacing w:before="5" w:after="0" w:line="240" w:lineRule="auto"/>
              <w:ind w:left="355" w:right="0" w:hanging="240"/>
              <w:jc w:val="left"/>
              <w:rPr>
                <w:sz w:val="21"/>
                <w:szCs w:val="21"/>
              </w:rPr>
            </w:pPr>
            <w:r>
              <w:rPr>
                <w:spacing w:val="-2"/>
                <w:sz w:val="21"/>
                <w:szCs w:val="21"/>
              </w:rPr>
              <w:t>新媒体营销</w:t>
            </w:r>
          </w:p>
        </w:tc>
        <w:tc>
          <w:tcPr>
            <w:tcW w:w="3206" w:type="dxa"/>
            <w:vMerge w:val="restart"/>
            <w:tcBorders>
              <w:top w:val="single" w:color="auto" w:sz="4" w:space="0"/>
              <w:left w:val="single" w:color="auto" w:sz="4" w:space="0"/>
              <w:bottom w:val="single" w:color="auto" w:sz="4" w:space="0"/>
              <w:right w:val="single" w:color="auto" w:sz="4" w:space="0"/>
            </w:tcBorders>
          </w:tcPr>
          <w:p w14:paraId="4D5BFB49">
            <w:pPr>
              <w:pStyle w:val="7"/>
              <w:spacing w:before="2" w:line="242" w:lineRule="auto"/>
              <w:ind w:left="115" w:right="78"/>
              <w:rPr>
                <w:sz w:val="21"/>
                <w:szCs w:val="21"/>
              </w:rPr>
            </w:pPr>
            <w:r>
              <w:rPr>
                <w:spacing w:val="-2"/>
                <w:sz w:val="21"/>
                <w:szCs w:val="21"/>
              </w:rPr>
              <w:t>河南省教育厅/郑州汽车工程</w:t>
            </w:r>
            <w:r>
              <w:rPr>
                <w:spacing w:val="-4"/>
                <w:sz w:val="21"/>
                <w:szCs w:val="21"/>
              </w:rPr>
              <w:t>职业学院</w:t>
            </w:r>
          </w:p>
          <w:p w14:paraId="5741ABBC">
            <w:pPr>
              <w:pStyle w:val="7"/>
              <w:spacing w:line="242" w:lineRule="auto"/>
              <w:ind w:left="115" w:right="198"/>
              <w:rPr>
                <w:sz w:val="21"/>
                <w:szCs w:val="21"/>
              </w:rPr>
            </w:pPr>
            <w:r>
              <w:rPr>
                <w:spacing w:val="-2"/>
                <w:sz w:val="21"/>
                <w:szCs w:val="21"/>
              </w:rPr>
              <w:t>南京奥派信息产业股份公司中国广告协会</w:t>
            </w:r>
          </w:p>
          <w:p w14:paraId="141290C3">
            <w:pPr>
              <w:pStyle w:val="7"/>
              <w:spacing w:before="3"/>
              <w:ind w:left="115"/>
              <w:rPr>
                <w:sz w:val="21"/>
                <w:szCs w:val="21"/>
              </w:rPr>
            </w:pPr>
            <w:r>
              <w:rPr>
                <w:spacing w:val="-12"/>
                <w:sz w:val="21"/>
                <w:szCs w:val="21"/>
              </w:rPr>
              <w:t>联创新世纪</w:t>
            </w:r>
            <w:r>
              <w:rPr>
                <w:sz w:val="21"/>
                <w:szCs w:val="21"/>
              </w:rPr>
              <w:t>（北京</w:t>
            </w:r>
            <w:r>
              <w:rPr>
                <w:spacing w:val="-60"/>
                <w:sz w:val="21"/>
                <w:szCs w:val="21"/>
              </w:rPr>
              <w:t>）</w:t>
            </w:r>
            <w:r>
              <w:rPr>
                <w:spacing w:val="-3"/>
                <w:sz w:val="21"/>
                <w:szCs w:val="21"/>
              </w:rPr>
              <w:t>品牌管理</w:t>
            </w:r>
          </w:p>
          <w:p w14:paraId="1748C840">
            <w:pPr>
              <w:pStyle w:val="7"/>
              <w:spacing w:before="4"/>
              <w:ind w:left="115"/>
              <w:rPr>
                <w:sz w:val="21"/>
                <w:szCs w:val="21"/>
              </w:rPr>
            </w:pPr>
            <w:r>
              <w:rPr>
                <w:spacing w:val="-2"/>
                <w:sz w:val="21"/>
                <w:szCs w:val="21"/>
              </w:rPr>
              <w:t>股份有限公司</w:t>
            </w:r>
          </w:p>
        </w:tc>
      </w:tr>
      <w:tr w14:paraId="10C5201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0" w:hRule="atLeast"/>
        </w:trPr>
        <w:tc>
          <w:tcPr>
            <w:tcW w:w="1957" w:type="dxa"/>
            <w:tcBorders>
              <w:top w:val="single" w:color="auto" w:sz="4" w:space="0"/>
              <w:left w:val="single" w:color="auto" w:sz="4" w:space="0"/>
              <w:bottom w:val="single" w:color="auto" w:sz="4" w:space="0"/>
              <w:right w:val="single" w:color="auto" w:sz="4" w:space="0"/>
            </w:tcBorders>
          </w:tcPr>
          <w:p w14:paraId="6769F081">
            <w:pPr>
              <w:pStyle w:val="7"/>
              <w:spacing w:before="11" w:line="298" w:lineRule="exact"/>
              <w:ind w:left="380"/>
              <w:rPr>
                <w:sz w:val="21"/>
                <w:szCs w:val="21"/>
              </w:rPr>
            </w:pPr>
            <w:r>
              <w:rPr>
                <w:spacing w:val="-2"/>
                <w:sz w:val="21"/>
                <w:szCs w:val="21"/>
              </w:rPr>
              <w:t>专业核心课</w:t>
            </w:r>
          </w:p>
        </w:tc>
        <w:tc>
          <w:tcPr>
            <w:tcW w:w="884" w:type="dxa"/>
            <w:tcBorders>
              <w:top w:val="single" w:color="auto" w:sz="4" w:space="0"/>
              <w:left w:val="single" w:color="auto" w:sz="4" w:space="0"/>
              <w:bottom w:val="single" w:color="auto" w:sz="4" w:space="0"/>
              <w:right w:val="single" w:color="auto" w:sz="4" w:space="0"/>
            </w:tcBorders>
          </w:tcPr>
          <w:p w14:paraId="1C78E5FE">
            <w:pPr>
              <w:pStyle w:val="7"/>
              <w:spacing w:before="11" w:line="298" w:lineRule="exact"/>
              <w:ind w:left="26"/>
              <w:jc w:val="center"/>
              <w:rPr>
                <w:sz w:val="21"/>
                <w:szCs w:val="21"/>
              </w:rPr>
            </w:pPr>
            <w:r>
              <w:rPr>
                <w:spacing w:val="-5"/>
                <w:sz w:val="21"/>
                <w:szCs w:val="21"/>
              </w:rPr>
              <w:t>14</w:t>
            </w:r>
          </w:p>
        </w:tc>
        <w:tc>
          <w:tcPr>
            <w:tcW w:w="3329" w:type="dxa"/>
            <w:vMerge w:val="continue"/>
            <w:tcBorders>
              <w:top w:val="single" w:color="auto" w:sz="4" w:space="0"/>
              <w:left w:val="single" w:color="auto" w:sz="4" w:space="0"/>
              <w:bottom w:val="single" w:color="auto" w:sz="4" w:space="0"/>
              <w:right w:val="single" w:color="000000" w:sz="4" w:space="0"/>
            </w:tcBorders>
          </w:tcPr>
          <w:p w14:paraId="507CCFBD">
            <w:pPr>
              <w:rPr>
                <w:sz w:val="21"/>
                <w:szCs w:val="21"/>
              </w:rPr>
            </w:pPr>
          </w:p>
        </w:tc>
        <w:tc>
          <w:tcPr>
            <w:tcW w:w="3206" w:type="dxa"/>
            <w:vMerge w:val="continue"/>
            <w:tcBorders>
              <w:top w:val="single" w:color="auto" w:sz="4" w:space="0"/>
              <w:left w:val="single" w:color="000000" w:sz="4" w:space="0"/>
              <w:bottom w:val="single" w:color="auto" w:sz="4" w:space="0"/>
              <w:right w:val="single" w:color="auto" w:sz="4" w:space="0"/>
            </w:tcBorders>
          </w:tcPr>
          <w:p w14:paraId="19F1C7C4">
            <w:pPr>
              <w:rPr>
                <w:sz w:val="21"/>
                <w:szCs w:val="21"/>
              </w:rPr>
            </w:pPr>
          </w:p>
        </w:tc>
      </w:tr>
      <w:tr w14:paraId="72DF5A3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0" w:hRule="atLeast"/>
        </w:trPr>
        <w:tc>
          <w:tcPr>
            <w:tcW w:w="1957" w:type="dxa"/>
            <w:tcBorders>
              <w:top w:val="single" w:color="auto" w:sz="4" w:space="0"/>
              <w:left w:val="single" w:color="auto" w:sz="4" w:space="0"/>
              <w:bottom w:val="single" w:color="auto" w:sz="4" w:space="0"/>
              <w:right w:val="single" w:color="auto" w:sz="4" w:space="0"/>
            </w:tcBorders>
          </w:tcPr>
          <w:p w14:paraId="12780BC6">
            <w:pPr>
              <w:pStyle w:val="7"/>
              <w:spacing w:before="12" w:line="298" w:lineRule="exact"/>
              <w:ind w:left="380"/>
              <w:rPr>
                <w:sz w:val="21"/>
                <w:szCs w:val="21"/>
              </w:rPr>
            </w:pPr>
            <w:r>
              <w:rPr>
                <w:spacing w:val="-2"/>
                <w:sz w:val="21"/>
                <w:szCs w:val="21"/>
              </w:rPr>
              <w:t>专业选修课</w:t>
            </w:r>
          </w:p>
        </w:tc>
        <w:tc>
          <w:tcPr>
            <w:tcW w:w="884" w:type="dxa"/>
            <w:tcBorders>
              <w:top w:val="single" w:color="auto" w:sz="4" w:space="0"/>
              <w:left w:val="single" w:color="auto" w:sz="4" w:space="0"/>
              <w:bottom w:val="single" w:color="auto" w:sz="4" w:space="0"/>
              <w:right w:val="single" w:color="auto" w:sz="4" w:space="0"/>
            </w:tcBorders>
          </w:tcPr>
          <w:p w14:paraId="7F858524">
            <w:pPr>
              <w:pStyle w:val="7"/>
              <w:spacing w:before="12" w:line="298" w:lineRule="exact"/>
              <w:ind w:left="270"/>
              <w:rPr>
                <w:sz w:val="21"/>
                <w:szCs w:val="21"/>
              </w:rPr>
            </w:pPr>
            <w:r>
              <w:rPr>
                <w:spacing w:val="-5"/>
                <w:sz w:val="21"/>
                <w:szCs w:val="21"/>
              </w:rPr>
              <w:t>7.5</w:t>
            </w:r>
          </w:p>
        </w:tc>
        <w:tc>
          <w:tcPr>
            <w:tcW w:w="3329" w:type="dxa"/>
            <w:vMerge w:val="continue"/>
            <w:tcBorders>
              <w:top w:val="single" w:color="auto" w:sz="4" w:space="0"/>
              <w:left w:val="single" w:color="auto" w:sz="4" w:space="0"/>
              <w:bottom w:val="single" w:color="auto" w:sz="4" w:space="0"/>
              <w:right w:val="single" w:color="000000" w:sz="4" w:space="0"/>
            </w:tcBorders>
          </w:tcPr>
          <w:p w14:paraId="59623BA9">
            <w:pPr>
              <w:rPr>
                <w:sz w:val="21"/>
                <w:szCs w:val="21"/>
              </w:rPr>
            </w:pPr>
          </w:p>
        </w:tc>
        <w:tc>
          <w:tcPr>
            <w:tcW w:w="3206" w:type="dxa"/>
            <w:vMerge w:val="continue"/>
            <w:tcBorders>
              <w:top w:val="single" w:color="auto" w:sz="4" w:space="0"/>
              <w:left w:val="single" w:color="000000" w:sz="4" w:space="0"/>
              <w:bottom w:val="single" w:color="auto" w:sz="4" w:space="0"/>
              <w:right w:val="single" w:color="auto" w:sz="4" w:space="0"/>
            </w:tcBorders>
          </w:tcPr>
          <w:p w14:paraId="39801DE8">
            <w:pPr>
              <w:rPr>
                <w:sz w:val="21"/>
                <w:szCs w:val="21"/>
              </w:rPr>
            </w:pPr>
          </w:p>
        </w:tc>
      </w:tr>
      <w:tr w14:paraId="4D377C8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0" w:hRule="atLeast"/>
        </w:trPr>
        <w:tc>
          <w:tcPr>
            <w:tcW w:w="1957" w:type="dxa"/>
            <w:tcBorders>
              <w:top w:val="single" w:color="auto" w:sz="4" w:space="0"/>
              <w:left w:val="single" w:color="auto" w:sz="4" w:space="0"/>
              <w:bottom w:val="single" w:color="auto" w:sz="4" w:space="0"/>
              <w:right w:val="single" w:color="auto" w:sz="4" w:space="0"/>
            </w:tcBorders>
          </w:tcPr>
          <w:p w14:paraId="17D6EFE7">
            <w:pPr>
              <w:pStyle w:val="7"/>
              <w:spacing w:before="12" w:line="298" w:lineRule="exact"/>
              <w:ind w:left="380"/>
              <w:rPr>
                <w:sz w:val="21"/>
                <w:szCs w:val="21"/>
              </w:rPr>
            </w:pPr>
            <w:r>
              <w:rPr>
                <w:spacing w:val="-2"/>
                <w:sz w:val="21"/>
                <w:szCs w:val="21"/>
              </w:rPr>
              <w:t>专业实践课</w:t>
            </w:r>
          </w:p>
        </w:tc>
        <w:tc>
          <w:tcPr>
            <w:tcW w:w="884" w:type="dxa"/>
            <w:tcBorders>
              <w:top w:val="single" w:color="auto" w:sz="4" w:space="0"/>
              <w:left w:val="single" w:color="auto" w:sz="4" w:space="0"/>
              <w:bottom w:val="single" w:color="auto" w:sz="4" w:space="0"/>
              <w:right w:val="single" w:color="auto" w:sz="4" w:space="0"/>
            </w:tcBorders>
          </w:tcPr>
          <w:p w14:paraId="57A40C20">
            <w:pPr>
              <w:pStyle w:val="7"/>
              <w:spacing w:before="12" w:line="298" w:lineRule="exact"/>
              <w:ind w:left="210"/>
              <w:rPr>
                <w:sz w:val="21"/>
                <w:szCs w:val="21"/>
              </w:rPr>
            </w:pPr>
            <w:r>
              <w:rPr>
                <w:spacing w:val="-4"/>
                <w:sz w:val="21"/>
                <w:szCs w:val="21"/>
              </w:rPr>
              <w:t>61.5</w:t>
            </w:r>
          </w:p>
        </w:tc>
        <w:tc>
          <w:tcPr>
            <w:tcW w:w="3329" w:type="dxa"/>
            <w:vMerge w:val="continue"/>
            <w:tcBorders>
              <w:top w:val="single" w:color="auto" w:sz="4" w:space="0"/>
              <w:left w:val="single" w:color="auto" w:sz="4" w:space="0"/>
              <w:bottom w:val="single" w:color="auto" w:sz="4" w:space="0"/>
              <w:right w:val="single" w:color="000000" w:sz="4" w:space="0"/>
            </w:tcBorders>
          </w:tcPr>
          <w:p w14:paraId="31A60A2D">
            <w:pPr>
              <w:rPr>
                <w:sz w:val="21"/>
                <w:szCs w:val="21"/>
              </w:rPr>
            </w:pPr>
          </w:p>
        </w:tc>
        <w:tc>
          <w:tcPr>
            <w:tcW w:w="3206" w:type="dxa"/>
            <w:vMerge w:val="continue"/>
            <w:tcBorders>
              <w:top w:val="single" w:color="auto" w:sz="4" w:space="0"/>
              <w:left w:val="single" w:color="000000" w:sz="4" w:space="0"/>
              <w:bottom w:val="single" w:color="auto" w:sz="4" w:space="0"/>
              <w:right w:val="single" w:color="auto" w:sz="4" w:space="0"/>
            </w:tcBorders>
          </w:tcPr>
          <w:p w14:paraId="407AEDC2">
            <w:pPr>
              <w:rPr>
                <w:sz w:val="21"/>
                <w:szCs w:val="21"/>
              </w:rPr>
            </w:pPr>
          </w:p>
        </w:tc>
      </w:tr>
      <w:tr w14:paraId="2B18D8B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0" w:hRule="atLeast"/>
        </w:trPr>
        <w:tc>
          <w:tcPr>
            <w:tcW w:w="1957" w:type="dxa"/>
            <w:tcBorders>
              <w:top w:val="single" w:color="auto" w:sz="4" w:space="0"/>
              <w:left w:val="single" w:color="auto" w:sz="4" w:space="0"/>
              <w:bottom w:val="single" w:color="auto" w:sz="4" w:space="0"/>
              <w:right w:val="single" w:color="auto" w:sz="4" w:space="0"/>
            </w:tcBorders>
          </w:tcPr>
          <w:p w14:paraId="6C6448BF">
            <w:pPr>
              <w:pStyle w:val="7"/>
              <w:spacing w:before="13" w:line="297" w:lineRule="exact"/>
              <w:ind w:left="140"/>
              <w:rPr>
                <w:sz w:val="21"/>
                <w:szCs w:val="21"/>
              </w:rPr>
            </w:pPr>
            <w:r>
              <w:rPr>
                <w:spacing w:val="-2"/>
                <w:sz w:val="21"/>
                <w:szCs w:val="21"/>
              </w:rPr>
              <w:t>专业选修实践课</w:t>
            </w:r>
          </w:p>
        </w:tc>
        <w:tc>
          <w:tcPr>
            <w:tcW w:w="884" w:type="dxa"/>
            <w:tcBorders>
              <w:top w:val="single" w:color="auto" w:sz="4" w:space="0"/>
              <w:left w:val="single" w:color="auto" w:sz="4" w:space="0"/>
              <w:bottom w:val="single" w:color="auto" w:sz="4" w:space="0"/>
              <w:right w:val="single" w:color="auto" w:sz="4" w:space="0"/>
            </w:tcBorders>
          </w:tcPr>
          <w:p w14:paraId="1B987EA4">
            <w:pPr>
              <w:pStyle w:val="7"/>
              <w:spacing w:before="13" w:line="297" w:lineRule="exact"/>
              <w:ind w:left="26"/>
              <w:jc w:val="center"/>
              <w:rPr>
                <w:sz w:val="21"/>
                <w:szCs w:val="21"/>
              </w:rPr>
            </w:pPr>
            <w:r>
              <w:rPr>
                <w:spacing w:val="-5"/>
                <w:sz w:val="21"/>
                <w:szCs w:val="21"/>
              </w:rPr>
              <w:t>19</w:t>
            </w:r>
          </w:p>
        </w:tc>
        <w:tc>
          <w:tcPr>
            <w:tcW w:w="3329" w:type="dxa"/>
            <w:vMerge w:val="continue"/>
            <w:tcBorders>
              <w:top w:val="single" w:color="auto" w:sz="4" w:space="0"/>
              <w:left w:val="single" w:color="auto" w:sz="4" w:space="0"/>
              <w:bottom w:val="single" w:color="auto" w:sz="4" w:space="0"/>
              <w:right w:val="single" w:color="000000" w:sz="4" w:space="0"/>
            </w:tcBorders>
          </w:tcPr>
          <w:p w14:paraId="52014084">
            <w:pPr>
              <w:rPr>
                <w:sz w:val="21"/>
                <w:szCs w:val="21"/>
              </w:rPr>
            </w:pPr>
          </w:p>
        </w:tc>
        <w:tc>
          <w:tcPr>
            <w:tcW w:w="3206" w:type="dxa"/>
            <w:vMerge w:val="continue"/>
            <w:tcBorders>
              <w:top w:val="single" w:color="auto" w:sz="4" w:space="0"/>
              <w:left w:val="single" w:color="000000" w:sz="4" w:space="0"/>
              <w:bottom w:val="single" w:color="auto" w:sz="4" w:space="0"/>
              <w:right w:val="single" w:color="auto" w:sz="4" w:space="0"/>
            </w:tcBorders>
          </w:tcPr>
          <w:p w14:paraId="2132F906">
            <w:pPr>
              <w:rPr>
                <w:sz w:val="21"/>
                <w:szCs w:val="21"/>
              </w:rPr>
            </w:pPr>
          </w:p>
        </w:tc>
      </w:tr>
      <w:tr w14:paraId="522142D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0" w:hRule="atLeast"/>
        </w:trPr>
        <w:tc>
          <w:tcPr>
            <w:tcW w:w="1957" w:type="dxa"/>
            <w:tcBorders>
              <w:top w:val="single" w:color="auto" w:sz="4" w:space="0"/>
              <w:left w:val="single" w:color="auto" w:sz="4" w:space="0"/>
              <w:bottom w:val="single" w:color="auto" w:sz="4" w:space="0"/>
              <w:right w:val="single" w:color="auto" w:sz="4" w:space="0"/>
            </w:tcBorders>
          </w:tcPr>
          <w:p w14:paraId="5A3D11FC">
            <w:pPr>
              <w:pStyle w:val="7"/>
              <w:spacing w:before="13" w:line="297" w:lineRule="exact"/>
              <w:ind w:left="380"/>
              <w:rPr>
                <w:sz w:val="21"/>
                <w:szCs w:val="21"/>
              </w:rPr>
            </w:pPr>
            <w:r>
              <w:rPr>
                <w:spacing w:val="-2"/>
                <w:sz w:val="21"/>
                <w:szCs w:val="21"/>
              </w:rPr>
              <w:t>活动类课程</w:t>
            </w:r>
          </w:p>
        </w:tc>
        <w:tc>
          <w:tcPr>
            <w:tcW w:w="884" w:type="dxa"/>
            <w:tcBorders>
              <w:top w:val="single" w:color="auto" w:sz="4" w:space="0"/>
              <w:left w:val="single" w:color="auto" w:sz="4" w:space="0"/>
              <w:bottom w:val="single" w:color="auto" w:sz="4" w:space="0"/>
              <w:right w:val="single" w:color="auto" w:sz="4" w:space="0"/>
            </w:tcBorders>
          </w:tcPr>
          <w:p w14:paraId="3F47368B">
            <w:pPr>
              <w:pStyle w:val="7"/>
              <w:spacing w:before="13" w:line="297" w:lineRule="exact"/>
              <w:ind w:left="26"/>
              <w:jc w:val="center"/>
              <w:rPr>
                <w:sz w:val="21"/>
                <w:szCs w:val="21"/>
              </w:rPr>
            </w:pPr>
            <w:r>
              <w:rPr>
                <w:spacing w:val="-10"/>
                <w:sz w:val="21"/>
                <w:szCs w:val="21"/>
              </w:rPr>
              <w:t>2</w:t>
            </w:r>
          </w:p>
        </w:tc>
        <w:tc>
          <w:tcPr>
            <w:tcW w:w="3329" w:type="dxa"/>
            <w:vMerge w:val="continue"/>
            <w:tcBorders>
              <w:top w:val="single" w:color="auto" w:sz="4" w:space="0"/>
              <w:left w:val="single" w:color="auto" w:sz="4" w:space="0"/>
              <w:bottom w:val="single" w:color="auto" w:sz="4" w:space="0"/>
              <w:right w:val="single" w:color="000000" w:sz="4" w:space="0"/>
            </w:tcBorders>
          </w:tcPr>
          <w:p w14:paraId="49CD73F9">
            <w:pPr>
              <w:rPr>
                <w:sz w:val="21"/>
                <w:szCs w:val="21"/>
              </w:rPr>
            </w:pPr>
          </w:p>
        </w:tc>
        <w:tc>
          <w:tcPr>
            <w:tcW w:w="3206" w:type="dxa"/>
            <w:vMerge w:val="continue"/>
            <w:tcBorders>
              <w:top w:val="single" w:color="auto" w:sz="4" w:space="0"/>
              <w:left w:val="single" w:color="000000" w:sz="4" w:space="0"/>
              <w:bottom w:val="single" w:color="auto" w:sz="4" w:space="0"/>
              <w:right w:val="single" w:color="auto" w:sz="4" w:space="0"/>
            </w:tcBorders>
          </w:tcPr>
          <w:p w14:paraId="7F70988B">
            <w:pPr>
              <w:rPr>
                <w:sz w:val="21"/>
                <w:szCs w:val="21"/>
              </w:rPr>
            </w:pPr>
          </w:p>
        </w:tc>
      </w:tr>
      <w:tr w14:paraId="2BBA9AE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4" w:hRule="atLeast"/>
        </w:trPr>
        <w:tc>
          <w:tcPr>
            <w:tcW w:w="1957" w:type="dxa"/>
            <w:tcBorders>
              <w:top w:val="single" w:color="auto" w:sz="4" w:space="0"/>
              <w:left w:val="single" w:color="auto" w:sz="4" w:space="0"/>
              <w:bottom w:val="single" w:color="auto" w:sz="4" w:space="0"/>
              <w:right w:val="single" w:color="auto" w:sz="4" w:space="0"/>
            </w:tcBorders>
          </w:tcPr>
          <w:p w14:paraId="65528989">
            <w:pPr>
              <w:pStyle w:val="7"/>
              <w:spacing w:before="11" w:line="304" w:lineRule="exact"/>
              <w:ind w:left="35"/>
              <w:jc w:val="center"/>
              <w:rPr>
                <w:rFonts w:hint="eastAsia" w:eastAsia="宋体"/>
                <w:sz w:val="21"/>
                <w:szCs w:val="21"/>
                <w:lang w:val="en-US" w:eastAsia="zh-CN"/>
              </w:rPr>
            </w:pPr>
            <w:r>
              <w:rPr>
                <w:rFonts w:hint="eastAsia"/>
                <w:sz w:val="21"/>
                <w:szCs w:val="21"/>
                <w:lang w:val="en-US" w:eastAsia="zh-CN"/>
              </w:rPr>
              <w:t>合计</w:t>
            </w:r>
          </w:p>
        </w:tc>
        <w:tc>
          <w:tcPr>
            <w:tcW w:w="884" w:type="dxa"/>
            <w:tcBorders>
              <w:top w:val="single" w:color="auto" w:sz="4" w:space="0"/>
              <w:left w:val="single" w:color="auto" w:sz="4" w:space="0"/>
              <w:bottom w:val="single" w:color="auto" w:sz="4" w:space="0"/>
              <w:right w:val="single" w:color="auto" w:sz="4" w:space="0"/>
            </w:tcBorders>
          </w:tcPr>
          <w:p w14:paraId="3FC4BB7A">
            <w:pPr>
              <w:pStyle w:val="7"/>
              <w:spacing w:before="11" w:line="304" w:lineRule="exact"/>
              <w:ind w:left="270"/>
              <w:rPr>
                <w:sz w:val="21"/>
                <w:szCs w:val="21"/>
              </w:rPr>
            </w:pPr>
            <w:r>
              <w:rPr>
                <w:spacing w:val="-5"/>
                <w:sz w:val="21"/>
                <w:szCs w:val="21"/>
              </w:rPr>
              <w:t>199</w:t>
            </w:r>
          </w:p>
        </w:tc>
        <w:tc>
          <w:tcPr>
            <w:tcW w:w="3329" w:type="dxa"/>
            <w:vMerge w:val="continue"/>
            <w:tcBorders>
              <w:top w:val="single" w:color="auto" w:sz="4" w:space="0"/>
              <w:left w:val="single" w:color="auto" w:sz="4" w:space="0"/>
              <w:bottom w:val="single" w:color="auto" w:sz="4" w:space="0"/>
              <w:right w:val="single" w:color="000000" w:sz="4" w:space="0"/>
            </w:tcBorders>
          </w:tcPr>
          <w:p w14:paraId="15D0CD47">
            <w:pPr>
              <w:rPr>
                <w:sz w:val="21"/>
                <w:szCs w:val="21"/>
              </w:rPr>
            </w:pPr>
          </w:p>
        </w:tc>
        <w:tc>
          <w:tcPr>
            <w:tcW w:w="3206" w:type="dxa"/>
            <w:vMerge w:val="continue"/>
            <w:tcBorders>
              <w:top w:val="single" w:color="auto" w:sz="4" w:space="0"/>
              <w:left w:val="single" w:color="000000" w:sz="4" w:space="0"/>
              <w:bottom w:val="single" w:color="auto" w:sz="4" w:space="0"/>
              <w:right w:val="single" w:color="auto" w:sz="4" w:space="0"/>
            </w:tcBorders>
          </w:tcPr>
          <w:p w14:paraId="523B2B96">
            <w:pPr>
              <w:rPr>
                <w:sz w:val="21"/>
                <w:szCs w:val="21"/>
              </w:rPr>
            </w:pPr>
          </w:p>
        </w:tc>
      </w:tr>
      <w:tr w14:paraId="2344C7C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trPr>
        <w:tc>
          <w:tcPr>
            <w:tcW w:w="9376" w:type="dxa"/>
            <w:gridSpan w:val="4"/>
            <w:tcBorders>
              <w:top w:val="single" w:color="000000" w:sz="8" w:space="0"/>
              <w:left w:val="single" w:color="000000" w:sz="4" w:space="0"/>
              <w:bottom w:val="single" w:color="000000" w:sz="8" w:space="0"/>
              <w:right w:val="single" w:color="000000" w:sz="4" w:space="0"/>
            </w:tcBorders>
          </w:tcPr>
          <w:p w14:paraId="5067737A">
            <w:pPr>
              <w:pStyle w:val="7"/>
              <w:keepNext w:val="0"/>
              <w:keepLines w:val="0"/>
              <w:pageBreakBefore w:val="0"/>
              <w:widowControl w:val="0"/>
              <w:kinsoku/>
              <w:wordWrap/>
              <w:overflowPunct/>
              <w:topLinePunct w:val="0"/>
              <w:autoSpaceDE w:val="0"/>
              <w:autoSpaceDN w:val="0"/>
              <w:bidi w:val="0"/>
              <w:adjustRightInd/>
              <w:snapToGrid/>
              <w:spacing w:before="81" w:line="240" w:lineRule="auto"/>
              <w:ind w:left="113" w:right="130" w:firstLine="482"/>
              <w:textAlignment w:val="auto"/>
              <w:rPr>
                <w:sz w:val="21"/>
                <w:szCs w:val="21"/>
              </w:rPr>
            </w:pPr>
            <w:r>
              <w:rPr>
                <w:spacing w:val="-2"/>
                <w:sz w:val="21"/>
                <w:szCs w:val="21"/>
              </w:rPr>
              <w:t>注：活动类课程学分由学生参加学院组织的劳动实践、社团服务活动、创新创业实践、志愿服务及其他社会公益活动等获得。</w:t>
            </w:r>
          </w:p>
        </w:tc>
      </w:tr>
    </w:tbl>
    <w:p w14:paraId="6BD48ACB">
      <w:pPr>
        <w:pStyle w:val="7"/>
        <w:keepNext w:val="0"/>
        <w:keepLines w:val="0"/>
        <w:pageBreakBefore w:val="0"/>
        <w:widowControl w:val="0"/>
        <w:kinsoku/>
        <w:wordWrap/>
        <w:overflowPunct/>
        <w:topLinePunct w:val="0"/>
        <w:autoSpaceDE w:val="0"/>
        <w:autoSpaceDN w:val="0"/>
        <w:bidi w:val="0"/>
        <w:adjustRightInd/>
        <w:snapToGrid/>
        <w:spacing w:before="157" w:beforeLines="50"/>
        <w:ind w:left="595"/>
        <w:textAlignment w:val="auto"/>
        <w:rPr>
          <w:sz w:val="21"/>
          <w:szCs w:val="21"/>
        </w:rPr>
      </w:pPr>
      <w:r>
        <w:rPr>
          <w:spacing w:val="-4"/>
          <w:sz w:val="21"/>
          <w:szCs w:val="21"/>
        </w:rPr>
        <w:t>附表：</w:t>
      </w:r>
    </w:p>
    <w:p w14:paraId="448F4DF9">
      <w:pPr>
        <w:pStyle w:val="7"/>
        <w:numPr>
          <w:ilvl w:val="0"/>
          <w:numId w:val="2"/>
        </w:numPr>
        <w:tabs>
          <w:tab w:val="left" w:pos="835"/>
        </w:tabs>
        <w:spacing w:before="91" w:after="0" w:line="240" w:lineRule="auto"/>
        <w:ind w:left="835" w:right="0" w:hanging="240"/>
        <w:jc w:val="left"/>
        <w:rPr>
          <w:sz w:val="21"/>
          <w:szCs w:val="21"/>
        </w:rPr>
      </w:pPr>
      <w:r>
        <w:rPr>
          <w:spacing w:val="-1"/>
          <w:sz w:val="21"/>
          <w:szCs w:val="21"/>
        </w:rPr>
        <w:t>各教学环节教学周总体安排表</w:t>
      </w:r>
    </w:p>
    <w:p w14:paraId="50F1B800">
      <w:pPr>
        <w:pStyle w:val="7"/>
        <w:numPr>
          <w:ilvl w:val="0"/>
          <w:numId w:val="2"/>
        </w:numPr>
        <w:tabs>
          <w:tab w:val="left" w:pos="835"/>
        </w:tabs>
        <w:spacing w:before="93" w:after="0" w:line="240" w:lineRule="auto"/>
        <w:ind w:left="835" w:right="0" w:hanging="240"/>
        <w:jc w:val="left"/>
        <w:rPr>
          <w:sz w:val="21"/>
          <w:szCs w:val="21"/>
        </w:rPr>
      </w:pPr>
      <w:r>
        <w:rPr>
          <w:spacing w:val="-1"/>
          <w:sz w:val="21"/>
          <w:szCs w:val="21"/>
        </w:rPr>
        <w:t>各教学环节教学周具体安排表</w:t>
      </w:r>
    </w:p>
    <w:p w14:paraId="6838C5A6">
      <w:pPr>
        <w:pStyle w:val="7"/>
        <w:numPr>
          <w:ilvl w:val="0"/>
          <w:numId w:val="2"/>
        </w:numPr>
        <w:tabs>
          <w:tab w:val="left" w:pos="835"/>
        </w:tabs>
        <w:spacing w:before="93" w:after="0" w:line="252" w:lineRule="auto"/>
        <w:ind w:left="115" w:right="5410" w:firstLine="480"/>
        <w:jc w:val="left"/>
        <w:rPr>
          <w:spacing w:val="-1"/>
          <w:sz w:val="24"/>
        </w:rPr>
      </w:pPr>
      <w:r>
        <w:rPr>
          <w:spacing w:val="-2"/>
          <w:sz w:val="21"/>
          <w:szCs w:val="21"/>
        </w:rPr>
        <w:t>课堂教学环节教学进程安排表</w:t>
      </w:r>
    </w:p>
    <w:p w14:paraId="5357B2FF">
      <w:pPr>
        <w:pStyle w:val="7"/>
        <w:numPr>
          <w:ilvl w:val="0"/>
          <w:numId w:val="0"/>
        </w:numPr>
        <w:tabs>
          <w:tab w:val="left" w:pos="835"/>
        </w:tabs>
        <w:spacing w:before="93" w:after="0" w:line="252" w:lineRule="auto"/>
        <w:ind w:left="595" w:leftChars="0" w:right="5410" w:rightChars="0"/>
        <w:jc w:val="left"/>
        <w:rPr>
          <w:spacing w:val="-2"/>
          <w:sz w:val="21"/>
          <w:szCs w:val="21"/>
        </w:rPr>
      </w:pPr>
    </w:p>
    <w:p w14:paraId="1C97B055">
      <w:pPr>
        <w:pStyle w:val="7"/>
        <w:numPr>
          <w:ilvl w:val="0"/>
          <w:numId w:val="0"/>
        </w:numPr>
        <w:tabs>
          <w:tab w:val="left" w:pos="835"/>
        </w:tabs>
        <w:spacing w:before="93" w:after="0" w:line="252" w:lineRule="auto"/>
        <w:ind w:left="595" w:leftChars="0" w:right="-48" w:rightChars="0"/>
        <w:jc w:val="left"/>
        <w:rPr>
          <w:b/>
          <w:bCs/>
          <w:spacing w:val="-1"/>
          <w:sz w:val="24"/>
        </w:rPr>
      </w:pPr>
      <w:r>
        <w:rPr>
          <w:spacing w:val="-14"/>
          <w:sz w:val="24"/>
        </w:rPr>
        <w:t xml:space="preserve">附表 </w:t>
      </w:r>
      <w:r>
        <w:rPr>
          <w:sz w:val="24"/>
        </w:rPr>
        <w:t>1：</w:t>
      </w:r>
      <w:r>
        <w:rPr>
          <w:b/>
          <w:bCs/>
          <w:spacing w:val="-1"/>
          <w:sz w:val="24"/>
        </w:rPr>
        <w:t>各教学环节教学周总体安排表</w:t>
      </w:r>
    </w:p>
    <w:tbl>
      <w:tblPr>
        <w:tblStyle w:val="5"/>
        <w:tblW w:w="9376" w:type="dxa"/>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182"/>
        <w:gridCol w:w="1172"/>
        <w:gridCol w:w="1172"/>
        <w:gridCol w:w="1172"/>
        <w:gridCol w:w="1172"/>
        <w:gridCol w:w="1172"/>
        <w:gridCol w:w="1172"/>
        <w:gridCol w:w="1162"/>
      </w:tblGrid>
      <w:tr w14:paraId="0E051B6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5" w:hRule="atLeast"/>
        </w:trPr>
        <w:tc>
          <w:tcPr>
            <w:tcW w:w="1182" w:type="dxa"/>
            <w:vMerge w:val="restart"/>
            <w:tcBorders>
              <w:top w:val="single" w:color="000000" w:sz="8" w:space="0"/>
              <w:left w:val="single" w:color="000000" w:sz="12" w:space="0"/>
              <w:bottom w:val="single" w:color="000000" w:sz="8" w:space="0"/>
              <w:right w:val="single" w:color="000000" w:sz="4" w:space="0"/>
            </w:tcBorders>
          </w:tcPr>
          <w:p w14:paraId="60C0E55D">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sz w:val="21"/>
                <w:szCs w:val="21"/>
              </w:rPr>
            </w:pPr>
          </w:p>
          <w:p w14:paraId="2EAF39C3">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right="447"/>
              <w:jc w:val="center"/>
              <w:textAlignment w:val="auto"/>
              <w:rPr>
                <w:sz w:val="21"/>
                <w:szCs w:val="21"/>
              </w:rPr>
            </w:pPr>
            <w:r>
              <w:rPr>
                <w:spacing w:val="-10"/>
                <w:sz w:val="21"/>
                <w:szCs w:val="21"/>
              </w:rPr>
              <w:t>学期</w:t>
            </w:r>
          </w:p>
        </w:tc>
        <w:tc>
          <w:tcPr>
            <w:tcW w:w="1172" w:type="dxa"/>
            <w:vMerge w:val="restart"/>
            <w:tcBorders>
              <w:top w:val="single" w:color="000000" w:sz="8" w:space="0"/>
              <w:left w:val="single" w:color="000000" w:sz="4" w:space="0"/>
              <w:bottom w:val="single" w:color="000000" w:sz="8" w:space="0"/>
              <w:right w:val="single" w:color="000000" w:sz="4" w:space="0"/>
            </w:tcBorders>
          </w:tcPr>
          <w:p w14:paraId="4B23DDD2">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3" w:right="326"/>
              <w:jc w:val="both"/>
              <w:textAlignment w:val="auto"/>
              <w:rPr>
                <w:sz w:val="21"/>
                <w:szCs w:val="21"/>
              </w:rPr>
            </w:pPr>
            <w:r>
              <w:rPr>
                <w:spacing w:val="-6"/>
                <w:sz w:val="21"/>
                <w:szCs w:val="21"/>
              </w:rPr>
              <w:t>课堂教学</w:t>
            </w:r>
            <w:r>
              <w:rPr>
                <w:spacing w:val="-5"/>
                <w:sz w:val="21"/>
                <w:szCs w:val="21"/>
              </w:rPr>
              <w:t>环节</w:t>
            </w:r>
          </w:p>
        </w:tc>
        <w:tc>
          <w:tcPr>
            <w:tcW w:w="3516" w:type="dxa"/>
            <w:gridSpan w:val="3"/>
            <w:tcBorders>
              <w:top w:val="single" w:color="000000" w:sz="8" w:space="0"/>
              <w:left w:val="single" w:color="000000" w:sz="4" w:space="0"/>
              <w:bottom w:val="single" w:color="000000" w:sz="4" w:space="0"/>
              <w:right w:val="single" w:color="000000" w:sz="4" w:space="0"/>
            </w:tcBorders>
          </w:tcPr>
          <w:p w14:paraId="5FC131AB">
            <w:pPr>
              <w:pStyle w:val="7"/>
              <w:keepNext w:val="0"/>
              <w:keepLines w:val="0"/>
              <w:pageBreakBefore w:val="0"/>
              <w:widowControl w:val="0"/>
              <w:tabs>
                <w:tab w:val="left" w:pos="924"/>
                <w:tab w:val="left" w:pos="1404"/>
                <w:tab w:val="left" w:pos="1884"/>
                <w:tab w:val="left" w:pos="2364"/>
                <w:tab w:val="left" w:pos="2844"/>
              </w:tabs>
              <w:kinsoku/>
              <w:wordWrap/>
              <w:overflowPunct/>
              <w:topLinePunct w:val="0"/>
              <w:autoSpaceDE w:val="0"/>
              <w:autoSpaceDN w:val="0"/>
              <w:bidi w:val="0"/>
              <w:adjustRightInd/>
              <w:snapToGrid/>
              <w:spacing w:before="0" w:line="240" w:lineRule="exact"/>
              <w:ind w:left="444"/>
              <w:textAlignment w:val="auto"/>
              <w:rPr>
                <w:sz w:val="21"/>
                <w:szCs w:val="21"/>
              </w:rPr>
            </w:pPr>
            <w:r>
              <w:rPr>
                <w:spacing w:val="-10"/>
                <w:sz w:val="21"/>
                <w:szCs w:val="21"/>
              </w:rPr>
              <w:t>集</w:t>
            </w:r>
            <w:r>
              <w:rPr>
                <w:sz w:val="21"/>
                <w:szCs w:val="21"/>
              </w:rPr>
              <w:tab/>
            </w:r>
            <w:r>
              <w:rPr>
                <w:spacing w:val="-10"/>
                <w:sz w:val="21"/>
                <w:szCs w:val="21"/>
              </w:rPr>
              <w:t>中</w:t>
            </w:r>
            <w:r>
              <w:rPr>
                <w:sz w:val="21"/>
                <w:szCs w:val="21"/>
              </w:rPr>
              <w:tab/>
            </w:r>
            <w:r>
              <w:rPr>
                <w:spacing w:val="-10"/>
                <w:sz w:val="21"/>
                <w:szCs w:val="21"/>
              </w:rPr>
              <w:t>实</w:t>
            </w:r>
            <w:r>
              <w:rPr>
                <w:sz w:val="21"/>
                <w:szCs w:val="21"/>
              </w:rPr>
              <w:tab/>
            </w:r>
            <w:r>
              <w:rPr>
                <w:spacing w:val="-10"/>
                <w:sz w:val="21"/>
                <w:szCs w:val="21"/>
              </w:rPr>
              <w:t>践</w:t>
            </w:r>
            <w:r>
              <w:rPr>
                <w:sz w:val="21"/>
                <w:szCs w:val="21"/>
              </w:rPr>
              <w:tab/>
            </w:r>
            <w:r>
              <w:rPr>
                <w:spacing w:val="-10"/>
                <w:sz w:val="21"/>
                <w:szCs w:val="21"/>
              </w:rPr>
              <w:t>环</w:t>
            </w:r>
            <w:r>
              <w:rPr>
                <w:sz w:val="21"/>
                <w:szCs w:val="21"/>
              </w:rPr>
              <w:tab/>
            </w:r>
            <w:r>
              <w:rPr>
                <w:spacing w:val="-10"/>
                <w:sz w:val="21"/>
                <w:szCs w:val="21"/>
              </w:rPr>
              <w:t>节</w:t>
            </w:r>
          </w:p>
        </w:tc>
        <w:tc>
          <w:tcPr>
            <w:tcW w:w="1172" w:type="dxa"/>
            <w:vMerge w:val="restart"/>
            <w:tcBorders>
              <w:top w:val="single" w:color="000000" w:sz="8" w:space="0"/>
              <w:left w:val="single" w:color="000000" w:sz="4" w:space="0"/>
              <w:bottom w:val="single" w:color="000000" w:sz="8" w:space="0"/>
              <w:right w:val="single" w:color="000000" w:sz="4" w:space="0"/>
            </w:tcBorders>
          </w:tcPr>
          <w:p w14:paraId="3A06FAA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2" w:right="328"/>
              <w:jc w:val="center"/>
              <w:textAlignment w:val="auto"/>
              <w:rPr>
                <w:sz w:val="21"/>
                <w:szCs w:val="21"/>
              </w:rPr>
            </w:pPr>
            <w:r>
              <w:rPr>
                <w:spacing w:val="-6"/>
                <w:sz w:val="21"/>
                <w:szCs w:val="21"/>
              </w:rPr>
              <w:t>复习</w:t>
            </w:r>
            <w:r>
              <w:rPr>
                <w:spacing w:val="-5"/>
                <w:sz w:val="21"/>
                <w:szCs w:val="21"/>
              </w:rPr>
              <w:t>考试</w:t>
            </w:r>
          </w:p>
          <w:p w14:paraId="045A3B7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8"/>
              <w:jc w:val="center"/>
              <w:textAlignment w:val="auto"/>
              <w:rPr>
                <w:sz w:val="21"/>
                <w:szCs w:val="21"/>
              </w:rPr>
            </w:pPr>
            <w:r>
              <w:rPr>
                <w:sz w:val="21"/>
                <w:szCs w:val="21"/>
              </w:rPr>
              <w:t>（其他</w:t>
            </w:r>
            <w:r>
              <w:rPr>
                <w:spacing w:val="-10"/>
                <w:sz w:val="21"/>
                <w:szCs w:val="21"/>
              </w:rPr>
              <w:t>）</w:t>
            </w:r>
          </w:p>
        </w:tc>
        <w:tc>
          <w:tcPr>
            <w:tcW w:w="1172" w:type="dxa"/>
            <w:vMerge w:val="restart"/>
            <w:tcBorders>
              <w:top w:val="single" w:color="000000" w:sz="8" w:space="0"/>
              <w:left w:val="single" w:color="000000" w:sz="4" w:space="0"/>
              <w:bottom w:val="single" w:color="000000" w:sz="8" w:space="0"/>
              <w:right w:val="single" w:color="000000" w:sz="4" w:space="0"/>
            </w:tcBorders>
          </w:tcPr>
          <w:p w14:paraId="1C08EC14">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2" w:right="327"/>
              <w:jc w:val="both"/>
              <w:textAlignment w:val="auto"/>
              <w:rPr>
                <w:sz w:val="21"/>
                <w:szCs w:val="21"/>
              </w:rPr>
            </w:pPr>
            <w:r>
              <w:rPr>
                <w:spacing w:val="-6"/>
                <w:sz w:val="21"/>
                <w:szCs w:val="21"/>
              </w:rPr>
              <w:t>集中教学</w:t>
            </w:r>
            <w:r>
              <w:rPr>
                <w:spacing w:val="-5"/>
                <w:sz w:val="21"/>
                <w:szCs w:val="21"/>
              </w:rPr>
              <w:t>研讨</w:t>
            </w:r>
          </w:p>
        </w:tc>
        <w:tc>
          <w:tcPr>
            <w:tcW w:w="1162" w:type="dxa"/>
            <w:vMerge w:val="restart"/>
            <w:tcBorders>
              <w:top w:val="single" w:color="000000" w:sz="8" w:space="0"/>
              <w:left w:val="single" w:color="000000" w:sz="4" w:space="0"/>
              <w:bottom w:val="single" w:color="000000" w:sz="8" w:space="0"/>
              <w:right w:val="single" w:color="000000" w:sz="4" w:space="0"/>
            </w:tcBorders>
          </w:tcPr>
          <w:p w14:paraId="45267104">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sz w:val="21"/>
                <w:szCs w:val="21"/>
              </w:rPr>
            </w:pPr>
          </w:p>
          <w:p w14:paraId="61AAE71C">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83"/>
              <w:textAlignment w:val="auto"/>
              <w:rPr>
                <w:position w:val="-3"/>
                <w:sz w:val="21"/>
                <w:szCs w:val="21"/>
              </w:rPr>
            </w:pPr>
            <w:r>
              <w:rPr>
                <w:position w:val="-3"/>
                <w:sz w:val="21"/>
                <w:szCs w:val="21"/>
              </w:rPr>
              <w:drawing>
                <wp:inline distT="0" distB="0" distL="0" distR="0">
                  <wp:extent cx="140970" cy="140970"/>
                  <wp:effectExtent l="0" t="0" r="0" b="0"/>
                  <wp:docPr id="172" name="Image 77"/>
                  <wp:cNvGraphicFramePr/>
                  <a:graphic xmlns:a="http://schemas.openxmlformats.org/drawingml/2006/main">
                    <a:graphicData uri="http://schemas.openxmlformats.org/drawingml/2006/picture">
                      <pic:pic xmlns:pic="http://schemas.openxmlformats.org/drawingml/2006/picture">
                        <pic:nvPicPr>
                          <pic:cNvPr id="172" name="Image 77"/>
                          <pic:cNvPicPr/>
                        </pic:nvPicPr>
                        <pic:blipFill>
                          <a:blip r:embed="rId8" cstate="print"/>
                          <a:stretch>
                            <a:fillRect/>
                          </a:stretch>
                        </pic:blipFill>
                        <pic:spPr>
                          <a:xfrm>
                            <a:off x="0" y="0"/>
                            <a:ext cx="141446" cy="141446"/>
                          </a:xfrm>
                          <a:prstGeom prst="rect">
                            <a:avLst/>
                          </a:prstGeom>
                        </pic:spPr>
                      </pic:pic>
                    </a:graphicData>
                  </a:graphic>
                </wp:inline>
              </w:drawing>
            </w:r>
          </w:p>
          <w:p w14:paraId="7FEBFEA8">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10"/>
                <w:sz w:val="21"/>
                <w:szCs w:val="21"/>
              </w:rPr>
              <w:t>计</w:t>
            </w:r>
          </w:p>
        </w:tc>
      </w:tr>
      <w:tr w14:paraId="1229FC7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0" w:hRule="atLeast"/>
        </w:trPr>
        <w:tc>
          <w:tcPr>
            <w:tcW w:w="1182" w:type="dxa"/>
            <w:vMerge w:val="continue"/>
            <w:tcBorders>
              <w:top w:val="nil"/>
              <w:left w:val="single" w:color="000000" w:sz="12" w:space="0"/>
              <w:bottom w:val="single" w:color="000000" w:sz="8" w:space="0"/>
              <w:right w:val="single" w:color="000000" w:sz="4" w:space="0"/>
            </w:tcBorders>
          </w:tcPr>
          <w:p w14:paraId="7B43BACF">
            <w:pPr>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sz w:val="21"/>
                <w:szCs w:val="21"/>
              </w:rPr>
            </w:pPr>
          </w:p>
        </w:tc>
        <w:tc>
          <w:tcPr>
            <w:tcW w:w="1172" w:type="dxa"/>
            <w:vMerge w:val="continue"/>
            <w:tcBorders>
              <w:top w:val="nil"/>
              <w:left w:val="single" w:color="000000" w:sz="4" w:space="0"/>
              <w:bottom w:val="single" w:color="000000" w:sz="8" w:space="0"/>
              <w:right w:val="single" w:color="000000" w:sz="4" w:space="0"/>
            </w:tcBorders>
          </w:tcPr>
          <w:p w14:paraId="3480B6BF">
            <w:pPr>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sz w:val="21"/>
                <w:szCs w:val="21"/>
              </w:rPr>
            </w:pPr>
          </w:p>
        </w:tc>
        <w:tc>
          <w:tcPr>
            <w:tcW w:w="1172" w:type="dxa"/>
            <w:tcBorders>
              <w:top w:val="single" w:color="000000" w:sz="4" w:space="0"/>
              <w:left w:val="single" w:color="000000" w:sz="4" w:space="0"/>
              <w:bottom w:val="single" w:color="000000" w:sz="8" w:space="0"/>
              <w:right w:val="single" w:color="000000" w:sz="4" w:space="0"/>
            </w:tcBorders>
          </w:tcPr>
          <w:p w14:paraId="3D56AC3B">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3" w:right="328"/>
              <w:textAlignment w:val="auto"/>
              <w:rPr>
                <w:sz w:val="21"/>
                <w:szCs w:val="21"/>
              </w:rPr>
            </w:pPr>
            <w:r>
              <w:rPr>
                <w:spacing w:val="-6"/>
                <w:sz w:val="21"/>
                <w:szCs w:val="21"/>
              </w:rPr>
              <w:t>军事</w:t>
            </w:r>
            <w:r>
              <w:rPr>
                <w:spacing w:val="-5"/>
                <w:sz w:val="21"/>
                <w:szCs w:val="21"/>
              </w:rPr>
              <w:t>训练</w:t>
            </w:r>
          </w:p>
        </w:tc>
        <w:tc>
          <w:tcPr>
            <w:tcW w:w="1172" w:type="dxa"/>
            <w:tcBorders>
              <w:top w:val="single" w:color="000000" w:sz="4" w:space="0"/>
              <w:left w:val="single" w:color="000000" w:sz="4" w:space="0"/>
              <w:bottom w:val="single" w:color="000000" w:sz="8" w:space="0"/>
              <w:right w:val="single" w:color="000000" w:sz="4" w:space="0"/>
            </w:tcBorders>
          </w:tcPr>
          <w:p w14:paraId="586DE9C8">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2" w:right="327"/>
              <w:textAlignment w:val="auto"/>
              <w:rPr>
                <w:sz w:val="21"/>
                <w:szCs w:val="21"/>
              </w:rPr>
            </w:pPr>
            <w:r>
              <w:rPr>
                <w:spacing w:val="-6"/>
                <w:sz w:val="21"/>
                <w:szCs w:val="21"/>
              </w:rPr>
              <w:t>集中</w:t>
            </w:r>
            <w:r>
              <w:rPr>
                <w:spacing w:val="-5"/>
                <w:sz w:val="21"/>
                <w:szCs w:val="21"/>
              </w:rPr>
              <w:t>实践</w:t>
            </w:r>
          </w:p>
        </w:tc>
        <w:tc>
          <w:tcPr>
            <w:tcW w:w="1172" w:type="dxa"/>
            <w:tcBorders>
              <w:top w:val="single" w:color="000000" w:sz="4" w:space="0"/>
              <w:left w:val="single" w:color="000000" w:sz="4" w:space="0"/>
              <w:bottom w:val="single" w:color="000000" w:sz="8" w:space="0"/>
              <w:right w:val="single" w:color="000000" w:sz="4" w:space="0"/>
            </w:tcBorders>
          </w:tcPr>
          <w:p w14:paraId="7862E2AB">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3" w:right="326"/>
              <w:textAlignment w:val="auto"/>
              <w:rPr>
                <w:sz w:val="21"/>
                <w:szCs w:val="21"/>
              </w:rPr>
            </w:pPr>
            <w:r>
              <w:rPr>
                <w:spacing w:val="-6"/>
                <w:sz w:val="21"/>
                <w:szCs w:val="21"/>
              </w:rPr>
              <w:t>岗位</w:t>
            </w:r>
            <w:r>
              <w:rPr>
                <w:spacing w:val="-5"/>
                <w:sz w:val="21"/>
                <w:szCs w:val="21"/>
              </w:rPr>
              <w:t>实习</w:t>
            </w:r>
          </w:p>
        </w:tc>
        <w:tc>
          <w:tcPr>
            <w:tcW w:w="1172" w:type="dxa"/>
            <w:vMerge w:val="continue"/>
            <w:tcBorders>
              <w:top w:val="nil"/>
              <w:left w:val="single" w:color="000000" w:sz="4" w:space="0"/>
              <w:bottom w:val="single" w:color="000000" w:sz="8" w:space="0"/>
              <w:right w:val="single" w:color="000000" w:sz="4" w:space="0"/>
            </w:tcBorders>
          </w:tcPr>
          <w:p w14:paraId="32870ED0">
            <w:pPr>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sz w:val="21"/>
                <w:szCs w:val="21"/>
              </w:rPr>
            </w:pPr>
          </w:p>
        </w:tc>
        <w:tc>
          <w:tcPr>
            <w:tcW w:w="1172" w:type="dxa"/>
            <w:vMerge w:val="continue"/>
            <w:tcBorders>
              <w:top w:val="nil"/>
              <w:left w:val="single" w:color="000000" w:sz="4" w:space="0"/>
              <w:bottom w:val="single" w:color="000000" w:sz="8" w:space="0"/>
              <w:right w:val="single" w:color="000000" w:sz="4" w:space="0"/>
            </w:tcBorders>
          </w:tcPr>
          <w:p w14:paraId="61D178EA">
            <w:pPr>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sz w:val="21"/>
                <w:szCs w:val="21"/>
              </w:rPr>
            </w:pPr>
          </w:p>
        </w:tc>
        <w:tc>
          <w:tcPr>
            <w:tcW w:w="1162" w:type="dxa"/>
            <w:vMerge w:val="continue"/>
            <w:tcBorders>
              <w:top w:val="nil"/>
              <w:left w:val="single" w:color="000000" w:sz="4" w:space="0"/>
              <w:bottom w:val="single" w:color="000000" w:sz="8" w:space="0"/>
              <w:right w:val="single" w:color="000000" w:sz="4" w:space="0"/>
            </w:tcBorders>
          </w:tcPr>
          <w:p w14:paraId="78EE287B">
            <w:pPr>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sz w:val="21"/>
                <w:szCs w:val="21"/>
              </w:rPr>
            </w:pPr>
          </w:p>
        </w:tc>
      </w:tr>
      <w:tr w14:paraId="5E09797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8" w:space="0"/>
              <w:left w:val="single" w:color="000000" w:sz="12" w:space="0"/>
              <w:bottom w:val="single" w:color="000000" w:sz="4" w:space="0"/>
              <w:right w:val="single" w:color="000000" w:sz="4" w:space="0"/>
            </w:tcBorders>
            <w:vAlign w:val="center"/>
          </w:tcPr>
          <w:p w14:paraId="433B1A59">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w:t>
            </w:r>
          </w:p>
        </w:tc>
        <w:tc>
          <w:tcPr>
            <w:tcW w:w="1172" w:type="dxa"/>
            <w:tcBorders>
              <w:top w:val="single" w:color="000000" w:sz="8" w:space="0"/>
              <w:left w:val="single" w:color="000000" w:sz="4" w:space="0"/>
              <w:bottom w:val="single" w:color="000000" w:sz="4" w:space="0"/>
              <w:right w:val="single" w:color="000000" w:sz="4" w:space="0"/>
            </w:tcBorders>
            <w:vAlign w:val="center"/>
          </w:tcPr>
          <w:p w14:paraId="4EF5D6A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13</w:t>
            </w:r>
          </w:p>
        </w:tc>
        <w:tc>
          <w:tcPr>
            <w:tcW w:w="1172" w:type="dxa"/>
            <w:tcBorders>
              <w:top w:val="single" w:color="000000" w:sz="8" w:space="0"/>
              <w:left w:val="single" w:color="000000" w:sz="4" w:space="0"/>
              <w:bottom w:val="single" w:color="000000" w:sz="4" w:space="0"/>
              <w:right w:val="single" w:color="000000" w:sz="4" w:space="0"/>
            </w:tcBorders>
            <w:vAlign w:val="center"/>
          </w:tcPr>
          <w:p w14:paraId="43E9343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right="1"/>
              <w:jc w:val="center"/>
              <w:textAlignment w:val="auto"/>
              <w:rPr>
                <w:sz w:val="21"/>
                <w:szCs w:val="21"/>
              </w:rPr>
            </w:pPr>
            <w:r>
              <w:rPr>
                <w:spacing w:val="-10"/>
                <w:sz w:val="21"/>
                <w:szCs w:val="21"/>
              </w:rPr>
              <w:t>2</w:t>
            </w:r>
          </w:p>
        </w:tc>
        <w:tc>
          <w:tcPr>
            <w:tcW w:w="1172" w:type="dxa"/>
            <w:tcBorders>
              <w:top w:val="single" w:color="000000" w:sz="8" w:space="0"/>
              <w:left w:val="single" w:color="000000" w:sz="4" w:space="0"/>
              <w:bottom w:val="single" w:color="000000" w:sz="4" w:space="0"/>
              <w:right w:val="single" w:color="000000" w:sz="4" w:space="0"/>
            </w:tcBorders>
            <w:vAlign w:val="center"/>
          </w:tcPr>
          <w:p w14:paraId="32B091D9">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2</w:t>
            </w:r>
          </w:p>
        </w:tc>
        <w:tc>
          <w:tcPr>
            <w:tcW w:w="1172" w:type="dxa"/>
            <w:tcBorders>
              <w:top w:val="single" w:color="000000" w:sz="8" w:space="0"/>
              <w:left w:val="single" w:color="000000" w:sz="4" w:space="0"/>
              <w:bottom w:val="single" w:color="000000" w:sz="4" w:space="0"/>
              <w:right w:val="single" w:color="000000" w:sz="4" w:space="0"/>
            </w:tcBorders>
            <w:vAlign w:val="center"/>
          </w:tcPr>
          <w:p w14:paraId="38A1FCB2">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4" w:space="0"/>
              <w:right w:val="single" w:color="000000" w:sz="4" w:space="0"/>
            </w:tcBorders>
            <w:vAlign w:val="center"/>
          </w:tcPr>
          <w:p w14:paraId="02AAF509">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10"/>
                <w:sz w:val="21"/>
                <w:szCs w:val="21"/>
              </w:rPr>
              <w:t>2</w:t>
            </w:r>
          </w:p>
        </w:tc>
        <w:tc>
          <w:tcPr>
            <w:tcW w:w="1172" w:type="dxa"/>
            <w:tcBorders>
              <w:top w:val="single" w:color="000000" w:sz="8" w:space="0"/>
              <w:left w:val="single" w:color="000000" w:sz="4" w:space="0"/>
              <w:bottom w:val="single" w:color="000000" w:sz="4" w:space="0"/>
              <w:right w:val="single" w:color="000000" w:sz="4" w:space="0"/>
            </w:tcBorders>
            <w:vAlign w:val="center"/>
          </w:tcPr>
          <w:p w14:paraId="58621B94">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8" w:space="0"/>
              <w:left w:val="single" w:color="000000" w:sz="4" w:space="0"/>
              <w:bottom w:val="single" w:color="000000" w:sz="4" w:space="0"/>
              <w:right w:val="single" w:color="000000" w:sz="4" w:space="0"/>
            </w:tcBorders>
            <w:vAlign w:val="center"/>
          </w:tcPr>
          <w:p w14:paraId="5300105C">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4490A04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4" w:space="0"/>
              <w:left w:val="single" w:color="000000" w:sz="12" w:space="0"/>
              <w:bottom w:val="single" w:color="000000" w:sz="4" w:space="0"/>
              <w:right w:val="single" w:color="000000" w:sz="4" w:space="0"/>
            </w:tcBorders>
            <w:vAlign w:val="center"/>
          </w:tcPr>
          <w:p w14:paraId="44EB5736">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二</w:t>
            </w:r>
          </w:p>
        </w:tc>
        <w:tc>
          <w:tcPr>
            <w:tcW w:w="1172" w:type="dxa"/>
            <w:tcBorders>
              <w:top w:val="single" w:color="000000" w:sz="4" w:space="0"/>
              <w:left w:val="single" w:color="000000" w:sz="4" w:space="0"/>
              <w:bottom w:val="single" w:color="000000" w:sz="4" w:space="0"/>
              <w:right w:val="single" w:color="000000" w:sz="4" w:space="0"/>
            </w:tcBorders>
            <w:vAlign w:val="center"/>
          </w:tcPr>
          <w:p w14:paraId="776B8B2B">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12</w:t>
            </w:r>
          </w:p>
        </w:tc>
        <w:tc>
          <w:tcPr>
            <w:tcW w:w="1172" w:type="dxa"/>
            <w:tcBorders>
              <w:top w:val="single" w:color="000000" w:sz="4" w:space="0"/>
              <w:left w:val="single" w:color="000000" w:sz="4" w:space="0"/>
              <w:bottom w:val="single" w:color="000000" w:sz="4" w:space="0"/>
              <w:right w:val="single" w:color="000000" w:sz="4" w:space="0"/>
            </w:tcBorders>
            <w:vAlign w:val="center"/>
          </w:tcPr>
          <w:p w14:paraId="447DF7E3">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1A3C6A0F">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6</w:t>
            </w:r>
          </w:p>
        </w:tc>
        <w:tc>
          <w:tcPr>
            <w:tcW w:w="1172" w:type="dxa"/>
            <w:tcBorders>
              <w:top w:val="single" w:color="000000" w:sz="4" w:space="0"/>
              <w:left w:val="single" w:color="000000" w:sz="4" w:space="0"/>
              <w:bottom w:val="single" w:color="000000" w:sz="4" w:space="0"/>
              <w:right w:val="single" w:color="000000" w:sz="4" w:space="0"/>
            </w:tcBorders>
            <w:vAlign w:val="center"/>
          </w:tcPr>
          <w:p w14:paraId="12FF1FA8">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5F68B0B3">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10"/>
                <w:sz w:val="21"/>
                <w:szCs w:val="21"/>
              </w:rPr>
              <w:t>1</w:t>
            </w:r>
          </w:p>
        </w:tc>
        <w:tc>
          <w:tcPr>
            <w:tcW w:w="1172" w:type="dxa"/>
            <w:tcBorders>
              <w:top w:val="single" w:color="000000" w:sz="4" w:space="0"/>
              <w:left w:val="single" w:color="000000" w:sz="4" w:space="0"/>
              <w:bottom w:val="single" w:color="000000" w:sz="4" w:space="0"/>
              <w:right w:val="single" w:color="000000" w:sz="4" w:space="0"/>
            </w:tcBorders>
            <w:vAlign w:val="center"/>
          </w:tcPr>
          <w:p w14:paraId="75686FBF">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0ADF2636">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2765830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4" w:space="0"/>
              <w:left w:val="single" w:color="000000" w:sz="12" w:space="0"/>
              <w:bottom w:val="single" w:color="000000" w:sz="4" w:space="0"/>
              <w:right w:val="single" w:color="000000" w:sz="4" w:space="0"/>
            </w:tcBorders>
            <w:vAlign w:val="center"/>
          </w:tcPr>
          <w:p w14:paraId="1B0C0837">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三</w:t>
            </w:r>
          </w:p>
        </w:tc>
        <w:tc>
          <w:tcPr>
            <w:tcW w:w="1172" w:type="dxa"/>
            <w:tcBorders>
              <w:top w:val="single" w:color="000000" w:sz="4" w:space="0"/>
              <w:left w:val="single" w:color="000000" w:sz="4" w:space="0"/>
              <w:bottom w:val="single" w:color="000000" w:sz="4" w:space="0"/>
              <w:right w:val="single" w:color="000000" w:sz="4" w:space="0"/>
            </w:tcBorders>
            <w:vAlign w:val="center"/>
          </w:tcPr>
          <w:p w14:paraId="336D3DC6">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11</w:t>
            </w:r>
          </w:p>
        </w:tc>
        <w:tc>
          <w:tcPr>
            <w:tcW w:w="1172" w:type="dxa"/>
            <w:tcBorders>
              <w:top w:val="single" w:color="000000" w:sz="4" w:space="0"/>
              <w:left w:val="single" w:color="000000" w:sz="4" w:space="0"/>
              <w:bottom w:val="single" w:color="000000" w:sz="4" w:space="0"/>
              <w:right w:val="single" w:color="000000" w:sz="4" w:space="0"/>
            </w:tcBorders>
            <w:vAlign w:val="center"/>
          </w:tcPr>
          <w:p w14:paraId="78E6FDFC">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61C3A962">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7</w:t>
            </w:r>
          </w:p>
        </w:tc>
        <w:tc>
          <w:tcPr>
            <w:tcW w:w="1172" w:type="dxa"/>
            <w:tcBorders>
              <w:top w:val="single" w:color="000000" w:sz="4" w:space="0"/>
              <w:left w:val="single" w:color="000000" w:sz="4" w:space="0"/>
              <w:bottom w:val="single" w:color="000000" w:sz="4" w:space="0"/>
              <w:right w:val="single" w:color="000000" w:sz="4" w:space="0"/>
            </w:tcBorders>
            <w:vAlign w:val="center"/>
          </w:tcPr>
          <w:p w14:paraId="14BC1ACD">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50223E37">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10"/>
                <w:sz w:val="21"/>
                <w:szCs w:val="21"/>
              </w:rPr>
              <w:t>1</w:t>
            </w:r>
          </w:p>
        </w:tc>
        <w:tc>
          <w:tcPr>
            <w:tcW w:w="1172" w:type="dxa"/>
            <w:tcBorders>
              <w:top w:val="single" w:color="000000" w:sz="4" w:space="0"/>
              <w:left w:val="single" w:color="000000" w:sz="4" w:space="0"/>
              <w:bottom w:val="single" w:color="000000" w:sz="4" w:space="0"/>
              <w:right w:val="single" w:color="000000" w:sz="4" w:space="0"/>
            </w:tcBorders>
            <w:vAlign w:val="center"/>
          </w:tcPr>
          <w:p w14:paraId="4C6E1032">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0A8D52D8">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26EBF9C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4" w:space="0"/>
              <w:left w:val="single" w:color="000000" w:sz="12" w:space="0"/>
              <w:bottom w:val="single" w:color="000000" w:sz="4" w:space="0"/>
              <w:right w:val="single" w:color="000000" w:sz="4" w:space="0"/>
            </w:tcBorders>
            <w:vAlign w:val="center"/>
          </w:tcPr>
          <w:p w14:paraId="11101B9C">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四</w:t>
            </w:r>
          </w:p>
        </w:tc>
        <w:tc>
          <w:tcPr>
            <w:tcW w:w="1172" w:type="dxa"/>
            <w:tcBorders>
              <w:top w:val="single" w:color="000000" w:sz="4" w:space="0"/>
              <w:left w:val="single" w:color="000000" w:sz="4" w:space="0"/>
              <w:bottom w:val="single" w:color="000000" w:sz="4" w:space="0"/>
              <w:right w:val="single" w:color="000000" w:sz="4" w:space="0"/>
            </w:tcBorders>
            <w:vAlign w:val="center"/>
          </w:tcPr>
          <w:p w14:paraId="517A8CB3">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11</w:t>
            </w:r>
          </w:p>
        </w:tc>
        <w:tc>
          <w:tcPr>
            <w:tcW w:w="1172" w:type="dxa"/>
            <w:tcBorders>
              <w:top w:val="single" w:color="000000" w:sz="4" w:space="0"/>
              <w:left w:val="single" w:color="000000" w:sz="4" w:space="0"/>
              <w:bottom w:val="single" w:color="000000" w:sz="4" w:space="0"/>
              <w:right w:val="single" w:color="000000" w:sz="4" w:space="0"/>
            </w:tcBorders>
            <w:vAlign w:val="center"/>
          </w:tcPr>
          <w:p w14:paraId="00823512">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4B9EC545">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7</w:t>
            </w:r>
          </w:p>
        </w:tc>
        <w:tc>
          <w:tcPr>
            <w:tcW w:w="1172" w:type="dxa"/>
            <w:tcBorders>
              <w:top w:val="single" w:color="000000" w:sz="4" w:space="0"/>
              <w:left w:val="single" w:color="000000" w:sz="4" w:space="0"/>
              <w:bottom w:val="single" w:color="000000" w:sz="4" w:space="0"/>
              <w:right w:val="single" w:color="000000" w:sz="4" w:space="0"/>
            </w:tcBorders>
            <w:vAlign w:val="center"/>
          </w:tcPr>
          <w:p w14:paraId="326CCE9F">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56EFE53B">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10"/>
                <w:sz w:val="21"/>
                <w:szCs w:val="21"/>
              </w:rPr>
              <w:t>1</w:t>
            </w:r>
          </w:p>
        </w:tc>
        <w:tc>
          <w:tcPr>
            <w:tcW w:w="1172" w:type="dxa"/>
            <w:tcBorders>
              <w:top w:val="single" w:color="000000" w:sz="4" w:space="0"/>
              <w:left w:val="single" w:color="000000" w:sz="4" w:space="0"/>
              <w:bottom w:val="single" w:color="000000" w:sz="4" w:space="0"/>
              <w:right w:val="single" w:color="000000" w:sz="4" w:space="0"/>
            </w:tcBorders>
            <w:vAlign w:val="center"/>
          </w:tcPr>
          <w:p w14:paraId="49082174">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0A15B99F">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1735D7D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4" w:space="0"/>
              <w:left w:val="single" w:color="000000" w:sz="12" w:space="0"/>
              <w:bottom w:val="single" w:color="000000" w:sz="4" w:space="0"/>
              <w:right w:val="single" w:color="000000" w:sz="4" w:space="0"/>
            </w:tcBorders>
            <w:vAlign w:val="center"/>
          </w:tcPr>
          <w:p w14:paraId="35D77756">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五</w:t>
            </w:r>
          </w:p>
        </w:tc>
        <w:tc>
          <w:tcPr>
            <w:tcW w:w="1172" w:type="dxa"/>
            <w:tcBorders>
              <w:top w:val="single" w:color="000000" w:sz="4" w:space="0"/>
              <w:left w:val="single" w:color="000000" w:sz="4" w:space="0"/>
              <w:bottom w:val="single" w:color="000000" w:sz="4" w:space="0"/>
              <w:right w:val="single" w:color="000000" w:sz="4" w:space="0"/>
            </w:tcBorders>
            <w:vAlign w:val="center"/>
          </w:tcPr>
          <w:p w14:paraId="6B8AAFDA">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11</w:t>
            </w:r>
          </w:p>
        </w:tc>
        <w:tc>
          <w:tcPr>
            <w:tcW w:w="1172" w:type="dxa"/>
            <w:tcBorders>
              <w:top w:val="single" w:color="000000" w:sz="4" w:space="0"/>
              <w:left w:val="single" w:color="000000" w:sz="4" w:space="0"/>
              <w:bottom w:val="single" w:color="000000" w:sz="4" w:space="0"/>
              <w:right w:val="single" w:color="000000" w:sz="4" w:space="0"/>
            </w:tcBorders>
            <w:vAlign w:val="center"/>
          </w:tcPr>
          <w:p w14:paraId="38564E32">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5706653D">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
              <w:jc w:val="center"/>
              <w:textAlignment w:val="auto"/>
              <w:rPr>
                <w:sz w:val="21"/>
                <w:szCs w:val="21"/>
              </w:rPr>
            </w:pPr>
            <w:r>
              <w:rPr>
                <w:spacing w:val="-10"/>
                <w:sz w:val="21"/>
                <w:szCs w:val="21"/>
              </w:rPr>
              <w:t>7</w:t>
            </w:r>
          </w:p>
        </w:tc>
        <w:tc>
          <w:tcPr>
            <w:tcW w:w="1172" w:type="dxa"/>
            <w:tcBorders>
              <w:top w:val="single" w:color="000000" w:sz="4" w:space="0"/>
              <w:left w:val="single" w:color="000000" w:sz="4" w:space="0"/>
              <w:bottom w:val="single" w:color="000000" w:sz="4" w:space="0"/>
              <w:right w:val="single" w:color="000000" w:sz="4" w:space="0"/>
            </w:tcBorders>
            <w:vAlign w:val="center"/>
          </w:tcPr>
          <w:p w14:paraId="0131D2EB">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1072DE57">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10"/>
                <w:sz w:val="21"/>
                <w:szCs w:val="21"/>
              </w:rPr>
              <w:t>1</w:t>
            </w:r>
          </w:p>
        </w:tc>
        <w:tc>
          <w:tcPr>
            <w:tcW w:w="1172" w:type="dxa"/>
            <w:tcBorders>
              <w:top w:val="single" w:color="000000" w:sz="4" w:space="0"/>
              <w:left w:val="single" w:color="000000" w:sz="4" w:space="0"/>
              <w:bottom w:val="single" w:color="000000" w:sz="4" w:space="0"/>
              <w:right w:val="single" w:color="000000" w:sz="4" w:space="0"/>
            </w:tcBorders>
            <w:vAlign w:val="center"/>
          </w:tcPr>
          <w:p w14:paraId="45DA3B34">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07B8BDF4">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3F67172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4" w:space="0"/>
              <w:left w:val="single" w:color="000000" w:sz="12" w:space="0"/>
              <w:bottom w:val="single" w:color="000000" w:sz="8" w:space="0"/>
              <w:right w:val="single" w:color="000000" w:sz="4" w:space="0"/>
            </w:tcBorders>
            <w:vAlign w:val="center"/>
          </w:tcPr>
          <w:p w14:paraId="15F4F82A">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六</w:t>
            </w:r>
          </w:p>
        </w:tc>
        <w:tc>
          <w:tcPr>
            <w:tcW w:w="1172" w:type="dxa"/>
            <w:tcBorders>
              <w:top w:val="single" w:color="000000" w:sz="4" w:space="0"/>
              <w:left w:val="single" w:color="000000" w:sz="4" w:space="0"/>
              <w:bottom w:val="single" w:color="000000" w:sz="8" w:space="0"/>
              <w:right w:val="single" w:color="000000" w:sz="4" w:space="0"/>
            </w:tcBorders>
            <w:vAlign w:val="center"/>
          </w:tcPr>
          <w:p w14:paraId="7CD928FB">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11</w:t>
            </w:r>
          </w:p>
        </w:tc>
        <w:tc>
          <w:tcPr>
            <w:tcW w:w="1172" w:type="dxa"/>
            <w:tcBorders>
              <w:top w:val="single" w:color="000000" w:sz="4" w:space="0"/>
              <w:left w:val="single" w:color="000000" w:sz="4" w:space="0"/>
              <w:bottom w:val="single" w:color="000000" w:sz="8" w:space="0"/>
              <w:right w:val="single" w:color="000000" w:sz="4" w:space="0"/>
            </w:tcBorders>
            <w:vAlign w:val="center"/>
          </w:tcPr>
          <w:p w14:paraId="1655777A">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8" w:space="0"/>
              <w:right w:val="single" w:color="000000" w:sz="4" w:space="0"/>
            </w:tcBorders>
            <w:vAlign w:val="center"/>
          </w:tcPr>
          <w:p w14:paraId="7A7682F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7</w:t>
            </w:r>
          </w:p>
        </w:tc>
        <w:tc>
          <w:tcPr>
            <w:tcW w:w="1172" w:type="dxa"/>
            <w:tcBorders>
              <w:top w:val="single" w:color="000000" w:sz="4" w:space="0"/>
              <w:left w:val="single" w:color="000000" w:sz="4" w:space="0"/>
              <w:bottom w:val="single" w:color="000000" w:sz="8" w:space="0"/>
              <w:right w:val="single" w:color="000000" w:sz="4" w:space="0"/>
            </w:tcBorders>
            <w:vAlign w:val="center"/>
          </w:tcPr>
          <w:p w14:paraId="3291D550">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4" w:space="0"/>
              <w:left w:val="single" w:color="000000" w:sz="4" w:space="0"/>
              <w:bottom w:val="single" w:color="000000" w:sz="8" w:space="0"/>
              <w:right w:val="single" w:color="000000" w:sz="4" w:space="0"/>
            </w:tcBorders>
            <w:vAlign w:val="center"/>
          </w:tcPr>
          <w:p w14:paraId="4E807F2F">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10"/>
                <w:sz w:val="21"/>
                <w:szCs w:val="21"/>
              </w:rPr>
              <w:t>1</w:t>
            </w:r>
          </w:p>
        </w:tc>
        <w:tc>
          <w:tcPr>
            <w:tcW w:w="1172" w:type="dxa"/>
            <w:tcBorders>
              <w:top w:val="single" w:color="000000" w:sz="4" w:space="0"/>
              <w:left w:val="single" w:color="000000" w:sz="4" w:space="0"/>
              <w:bottom w:val="single" w:color="000000" w:sz="8" w:space="0"/>
              <w:right w:val="single" w:color="000000" w:sz="4" w:space="0"/>
            </w:tcBorders>
            <w:vAlign w:val="center"/>
          </w:tcPr>
          <w:p w14:paraId="4A41CB8F">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4" w:space="0"/>
              <w:left w:val="single" w:color="000000" w:sz="4" w:space="0"/>
              <w:bottom w:val="single" w:color="000000" w:sz="8" w:space="0"/>
              <w:right w:val="single" w:color="000000" w:sz="4" w:space="0"/>
            </w:tcBorders>
            <w:vAlign w:val="center"/>
          </w:tcPr>
          <w:p w14:paraId="3F15D7F2">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7E3D9C4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8" w:space="0"/>
              <w:left w:val="single" w:color="000000" w:sz="12" w:space="0"/>
              <w:bottom w:val="single" w:color="000000" w:sz="8" w:space="0"/>
              <w:right w:val="single" w:color="000000" w:sz="4" w:space="0"/>
            </w:tcBorders>
            <w:vAlign w:val="center"/>
          </w:tcPr>
          <w:p w14:paraId="3AA286A8">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七</w:t>
            </w:r>
          </w:p>
        </w:tc>
        <w:tc>
          <w:tcPr>
            <w:tcW w:w="1172" w:type="dxa"/>
            <w:tcBorders>
              <w:top w:val="single" w:color="000000" w:sz="8" w:space="0"/>
              <w:left w:val="single" w:color="000000" w:sz="4" w:space="0"/>
              <w:bottom w:val="single" w:color="000000" w:sz="8" w:space="0"/>
              <w:right w:val="single" w:color="000000" w:sz="4" w:space="0"/>
            </w:tcBorders>
            <w:vAlign w:val="center"/>
          </w:tcPr>
          <w:p w14:paraId="7D19FFB0">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11</w:t>
            </w:r>
          </w:p>
        </w:tc>
        <w:tc>
          <w:tcPr>
            <w:tcW w:w="1172" w:type="dxa"/>
            <w:tcBorders>
              <w:top w:val="single" w:color="000000" w:sz="8" w:space="0"/>
              <w:left w:val="single" w:color="000000" w:sz="4" w:space="0"/>
              <w:bottom w:val="single" w:color="000000" w:sz="8" w:space="0"/>
              <w:right w:val="single" w:color="000000" w:sz="4" w:space="0"/>
            </w:tcBorders>
            <w:vAlign w:val="center"/>
          </w:tcPr>
          <w:p w14:paraId="3CDAFECA">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8" w:space="0"/>
              <w:right w:val="single" w:color="000000" w:sz="4" w:space="0"/>
            </w:tcBorders>
            <w:vAlign w:val="center"/>
          </w:tcPr>
          <w:p w14:paraId="11984CB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7</w:t>
            </w:r>
          </w:p>
        </w:tc>
        <w:tc>
          <w:tcPr>
            <w:tcW w:w="1172" w:type="dxa"/>
            <w:tcBorders>
              <w:top w:val="single" w:color="000000" w:sz="8" w:space="0"/>
              <w:left w:val="single" w:color="000000" w:sz="4" w:space="0"/>
              <w:bottom w:val="single" w:color="000000" w:sz="8" w:space="0"/>
              <w:right w:val="single" w:color="000000" w:sz="4" w:space="0"/>
            </w:tcBorders>
            <w:vAlign w:val="center"/>
          </w:tcPr>
          <w:p w14:paraId="4AD7BEAB">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8" w:space="0"/>
              <w:right w:val="single" w:color="000000" w:sz="4" w:space="0"/>
            </w:tcBorders>
            <w:vAlign w:val="center"/>
          </w:tcPr>
          <w:p w14:paraId="3E1B6E25">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10"/>
                <w:sz w:val="21"/>
                <w:szCs w:val="21"/>
              </w:rPr>
              <w:t>1</w:t>
            </w:r>
          </w:p>
        </w:tc>
        <w:tc>
          <w:tcPr>
            <w:tcW w:w="1172" w:type="dxa"/>
            <w:tcBorders>
              <w:top w:val="single" w:color="000000" w:sz="8" w:space="0"/>
              <w:left w:val="single" w:color="000000" w:sz="4" w:space="0"/>
              <w:bottom w:val="single" w:color="000000" w:sz="8" w:space="0"/>
              <w:right w:val="single" w:color="000000" w:sz="4" w:space="0"/>
            </w:tcBorders>
            <w:vAlign w:val="center"/>
          </w:tcPr>
          <w:p w14:paraId="149B62FF">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8" w:space="0"/>
              <w:left w:val="single" w:color="000000" w:sz="4" w:space="0"/>
              <w:bottom w:val="single" w:color="000000" w:sz="8" w:space="0"/>
              <w:right w:val="single" w:color="000000" w:sz="4" w:space="0"/>
            </w:tcBorders>
            <w:vAlign w:val="center"/>
          </w:tcPr>
          <w:p w14:paraId="3F3AB692">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1A420EE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8" w:space="0"/>
              <w:left w:val="single" w:color="000000" w:sz="12" w:space="0"/>
              <w:bottom w:val="single" w:color="000000" w:sz="8" w:space="0"/>
              <w:right w:val="single" w:color="000000" w:sz="4" w:space="0"/>
            </w:tcBorders>
            <w:vAlign w:val="center"/>
          </w:tcPr>
          <w:p w14:paraId="00BD561A">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八</w:t>
            </w:r>
          </w:p>
        </w:tc>
        <w:tc>
          <w:tcPr>
            <w:tcW w:w="1172" w:type="dxa"/>
            <w:tcBorders>
              <w:top w:val="single" w:color="000000" w:sz="8" w:space="0"/>
              <w:left w:val="single" w:color="000000" w:sz="4" w:space="0"/>
              <w:bottom w:val="single" w:color="000000" w:sz="8" w:space="0"/>
              <w:right w:val="single" w:color="000000" w:sz="4" w:space="0"/>
            </w:tcBorders>
            <w:vAlign w:val="center"/>
          </w:tcPr>
          <w:p w14:paraId="325EBA33">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11</w:t>
            </w:r>
          </w:p>
        </w:tc>
        <w:tc>
          <w:tcPr>
            <w:tcW w:w="1172" w:type="dxa"/>
            <w:tcBorders>
              <w:top w:val="single" w:color="000000" w:sz="8" w:space="0"/>
              <w:left w:val="single" w:color="000000" w:sz="4" w:space="0"/>
              <w:bottom w:val="single" w:color="000000" w:sz="8" w:space="0"/>
              <w:right w:val="single" w:color="000000" w:sz="4" w:space="0"/>
            </w:tcBorders>
            <w:vAlign w:val="center"/>
          </w:tcPr>
          <w:p w14:paraId="2FF076BB">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8" w:space="0"/>
              <w:right w:val="single" w:color="000000" w:sz="4" w:space="0"/>
            </w:tcBorders>
            <w:vAlign w:val="center"/>
          </w:tcPr>
          <w:p w14:paraId="7A0CBA86">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7</w:t>
            </w:r>
          </w:p>
        </w:tc>
        <w:tc>
          <w:tcPr>
            <w:tcW w:w="1172" w:type="dxa"/>
            <w:tcBorders>
              <w:top w:val="single" w:color="000000" w:sz="8" w:space="0"/>
              <w:left w:val="single" w:color="000000" w:sz="4" w:space="0"/>
              <w:bottom w:val="single" w:color="000000" w:sz="8" w:space="0"/>
              <w:right w:val="single" w:color="000000" w:sz="4" w:space="0"/>
            </w:tcBorders>
            <w:vAlign w:val="center"/>
          </w:tcPr>
          <w:p w14:paraId="20226FF9">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8" w:space="0"/>
              <w:right w:val="single" w:color="000000" w:sz="4" w:space="0"/>
            </w:tcBorders>
            <w:vAlign w:val="center"/>
          </w:tcPr>
          <w:p w14:paraId="48BC751F">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10"/>
                <w:sz w:val="21"/>
                <w:szCs w:val="21"/>
              </w:rPr>
              <w:t>1</w:t>
            </w:r>
          </w:p>
        </w:tc>
        <w:tc>
          <w:tcPr>
            <w:tcW w:w="1172" w:type="dxa"/>
            <w:tcBorders>
              <w:top w:val="single" w:color="000000" w:sz="8" w:space="0"/>
              <w:left w:val="single" w:color="000000" w:sz="4" w:space="0"/>
              <w:bottom w:val="single" w:color="000000" w:sz="8" w:space="0"/>
              <w:right w:val="single" w:color="000000" w:sz="4" w:space="0"/>
            </w:tcBorders>
            <w:vAlign w:val="center"/>
          </w:tcPr>
          <w:p w14:paraId="32855B63">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8" w:space="0"/>
              <w:left w:val="single" w:color="000000" w:sz="4" w:space="0"/>
              <w:bottom w:val="single" w:color="000000" w:sz="8" w:space="0"/>
              <w:right w:val="single" w:color="000000" w:sz="4" w:space="0"/>
            </w:tcBorders>
            <w:vAlign w:val="center"/>
          </w:tcPr>
          <w:p w14:paraId="43E3B3BC">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69D2CF9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8" w:space="0"/>
              <w:left w:val="single" w:color="000000" w:sz="12" w:space="0"/>
              <w:bottom w:val="single" w:color="000000" w:sz="8" w:space="0"/>
              <w:right w:val="single" w:color="000000" w:sz="4" w:space="0"/>
            </w:tcBorders>
            <w:vAlign w:val="center"/>
          </w:tcPr>
          <w:p w14:paraId="3A78B182">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九</w:t>
            </w:r>
          </w:p>
        </w:tc>
        <w:tc>
          <w:tcPr>
            <w:tcW w:w="1172" w:type="dxa"/>
            <w:tcBorders>
              <w:top w:val="single" w:color="000000" w:sz="8" w:space="0"/>
              <w:left w:val="single" w:color="000000" w:sz="4" w:space="0"/>
              <w:bottom w:val="single" w:color="000000" w:sz="8" w:space="0"/>
              <w:right w:val="single" w:color="000000" w:sz="4" w:space="0"/>
            </w:tcBorders>
            <w:vAlign w:val="center"/>
          </w:tcPr>
          <w:p w14:paraId="6D967B65">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10</w:t>
            </w:r>
          </w:p>
        </w:tc>
        <w:tc>
          <w:tcPr>
            <w:tcW w:w="1172" w:type="dxa"/>
            <w:tcBorders>
              <w:top w:val="single" w:color="000000" w:sz="8" w:space="0"/>
              <w:left w:val="single" w:color="000000" w:sz="4" w:space="0"/>
              <w:bottom w:val="single" w:color="000000" w:sz="8" w:space="0"/>
              <w:right w:val="single" w:color="000000" w:sz="4" w:space="0"/>
            </w:tcBorders>
            <w:vAlign w:val="center"/>
          </w:tcPr>
          <w:p w14:paraId="0C46DB0A">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8" w:space="0"/>
              <w:right w:val="single" w:color="000000" w:sz="4" w:space="0"/>
            </w:tcBorders>
            <w:vAlign w:val="center"/>
          </w:tcPr>
          <w:p w14:paraId="52FA05E5">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72" w:type="dxa"/>
            <w:tcBorders>
              <w:top w:val="single" w:color="000000" w:sz="8" w:space="0"/>
              <w:left w:val="single" w:color="000000" w:sz="4" w:space="0"/>
              <w:bottom w:val="single" w:color="000000" w:sz="8" w:space="0"/>
              <w:right w:val="single" w:color="000000" w:sz="4" w:space="0"/>
            </w:tcBorders>
            <w:vAlign w:val="center"/>
          </w:tcPr>
          <w:p w14:paraId="59A354F3">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right="447"/>
              <w:jc w:val="center"/>
              <w:textAlignment w:val="auto"/>
              <w:rPr>
                <w:sz w:val="21"/>
                <w:szCs w:val="21"/>
              </w:rPr>
            </w:pPr>
            <w:r>
              <w:rPr>
                <w:spacing w:val="-10"/>
                <w:sz w:val="21"/>
                <w:szCs w:val="21"/>
              </w:rPr>
              <w:t>8</w:t>
            </w:r>
          </w:p>
        </w:tc>
        <w:tc>
          <w:tcPr>
            <w:tcW w:w="1172" w:type="dxa"/>
            <w:tcBorders>
              <w:top w:val="single" w:color="000000" w:sz="8" w:space="0"/>
              <w:left w:val="single" w:color="000000" w:sz="4" w:space="0"/>
              <w:bottom w:val="single" w:color="000000" w:sz="8" w:space="0"/>
              <w:right w:val="single" w:color="000000" w:sz="4" w:space="0"/>
            </w:tcBorders>
            <w:vAlign w:val="center"/>
          </w:tcPr>
          <w:p w14:paraId="31B92268">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8" w:space="0"/>
              <w:right w:val="single" w:color="000000" w:sz="4" w:space="0"/>
            </w:tcBorders>
            <w:vAlign w:val="center"/>
          </w:tcPr>
          <w:p w14:paraId="7386B264">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8" w:space="0"/>
              <w:left w:val="single" w:color="000000" w:sz="4" w:space="0"/>
              <w:bottom w:val="single" w:color="000000" w:sz="8" w:space="0"/>
              <w:right w:val="single" w:color="000000" w:sz="4" w:space="0"/>
            </w:tcBorders>
            <w:vAlign w:val="center"/>
          </w:tcPr>
          <w:p w14:paraId="6F9FEFA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5908EAD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8" w:space="0"/>
              <w:left w:val="single" w:color="000000" w:sz="12" w:space="0"/>
              <w:bottom w:val="single" w:color="000000" w:sz="8" w:space="0"/>
              <w:right w:val="single" w:color="000000" w:sz="4" w:space="0"/>
            </w:tcBorders>
            <w:vAlign w:val="center"/>
          </w:tcPr>
          <w:p w14:paraId="2744C3C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472"/>
              <w:textAlignment w:val="auto"/>
              <w:rPr>
                <w:sz w:val="21"/>
                <w:szCs w:val="21"/>
              </w:rPr>
            </w:pPr>
            <w:r>
              <w:rPr>
                <w:spacing w:val="-10"/>
                <w:sz w:val="21"/>
                <w:szCs w:val="21"/>
              </w:rPr>
              <w:t>十</w:t>
            </w:r>
          </w:p>
        </w:tc>
        <w:tc>
          <w:tcPr>
            <w:tcW w:w="1172" w:type="dxa"/>
            <w:tcBorders>
              <w:top w:val="single" w:color="000000" w:sz="8" w:space="0"/>
              <w:left w:val="single" w:color="000000" w:sz="4" w:space="0"/>
              <w:bottom w:val="single" w:color="000000" w:sz="8" w:space="0"/>
              <w:right w:val="single" w:color="000000" w:sz="4" w:space="0"/>
            </w:tcBorders>
            <w:vAlign w:val="center"/>
          </w:tcPr>
          <w:p w14:paraId="47AD6B5A">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8" w:space="0"/>
              <w:right w:val="single" w:color="000000" w:sz="4" w:space="0"/>
            </w:tcBorders>
            <w:vAlign w:val="center"/>
          </w:tcPr>
          <w:p w14:paraId="2A2BC5E1">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8" w:space="0"/>
              <w:right w:val="single" w:color="000000" w:sz="4" w:space="0"/>
            </w:tcBorders>
            <w:vAlign w:val="center"/>
          </w:tcPr>
          <w:p w14:paraId="44B571E5">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172" w:type="dxa"/>
            <w:tcBorders>
              <w:top w:val="single" w:color="000000" w:sz="8" w:space="0"/>
              <w:left w:val="single" w:color="000000" w:sz="4" w:space="0"/>
              <w:bottom w:val="single" w:color="000000" w:sz="8" w:space="0"/>
              <w:right w:val="single" w:color="000000" w:sz="4" w:space="0"/>
            </w:tcBorders>
            <w:vAlign w:val="center"/>
          </w:tcPr>
          <w:p w14:paraId="4394181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17</w:t>
            </w:r>
          </w:p>
        </w:tc>
        <w:tc>
          <w:tcPr>
            <w:tcW w:w="1172" w:type="dxa"/>
            <w:tcBorders>
              <w:top w:val="single" w:color="000000" w:sz="8" w:space="0"/>
              <w:left w:val="single" w:color="000000" w:sz="4" w:space="0"/>
              <w:bottom w:val="single" w:color="000000" w:sz="8" w:space="0"/>
              <w:right w:val="single" w:color="000000" w:sz="4" w:space="0"/>
            </w:tcBorders>
            <w:vAlign w:val="center"/>
          </w:tcPr>
          <w:p w14:paraId="1079EADE">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10"/>
                <w:sz w:val="21"/>
                <w:szCs w:val="21"/>
              </w:rPr>
              <w:t>2</w:t>
            </w:r>
          </w:p>
        </w:tc>
        <w:tc>
          <w:tcPr>
            <w:tcW w:w="1172" w:type="dxa"/>
            <w:tcBorders>
              <w:top w:val="single" w:color="000000" w:sz="8" w:space="0"/>
              <w:left w:val="single" w:color="000000" w:sz="4" w:space="0"/>
              <w:bottom w:val="single" w:color="000000" w:sz="8" w:space="0"/>
              <w:right w:val="single" w:color="000000" w:sz="4" w:space="0"/>
            </w:tcBorders>
            <w:vAlign w:val="center"/>
          </w:tcPr>
          <w:p w14:paraId="6A1A189D">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10"/>
                <w:sz w:val="21"/>
                <w:szCs w:val="21"/>
              </w:rPr>
              <w:t>1</w:t>
            </w:r>
          </w:p>
        </w:tc>
        <w:tc>
          <w:tcPr>
            <w:tcW w:w="1162" w:type="dxa"/>
            <w:tcBorders>
              <w:top w:val="single" w:color="000000" w:sz="8" w:space="0"/>
              <w:left w:val="single" w:color="000000" w:sz="4" w:space="0"/>
              <w:bottom w:val="single" w:color="000000" w:sz="8" w:space="0"/>
              <w:right w:val="single" w:color="000000" w:sz="4" w:space="0"/>
            </w:tcBorders>
            <w:vAlign w:val="center"/>
          </w:tcPr>
          <w:p w14:paraId="3A54512A">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w:t>
            </w:r>
          </w:p>
        </w:tc>
      </w:tr>
      <w:tr w14:paraId="2E0689E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trPr>
        <w:tc>
          <w:tcPr>
            <w:tcW w:w="1182" w:type="dxa"/>
            <w:tcBorders>
              <w:top w:val="single" w:color="000000" w:sz="8" w:space="0"/>
              <w:left w:val="single" w:color="000000" w:sz="12" w:space="0"/>
              <w:bottom w:val="thinThickMediumGap" w:color="000000" w:sz="4" w:space="0"/>
              <w:right w:val="single" w:color="000000" w:sz="4" w:space="0"/>
            </w:tcBorders>
            <w:vAlign w:val="center"/>
          </w:tcPr>
          <w:p w14:paraId="7CDC04EE">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62"/>
              <w:textAlignment w:val="auto"/>
              <w:rPr>
                <w:sz w:val="21"/>
                <w:szCs w:val="21"/>
              </w:rPr>
            </w:pPr>
            <w:r>
              <w:rPr>
                <w:rFonts w:hint="eastAsia"/>
                <w:spacing w:val="-10"/>
                <w:sz w:val="21"/>
                <w:szCs w:val="21"/>
                <w:lang w:val="en-US" w:eastAsia="zh-CN"/>
              </w:rPr>
              <w:t>合</w:t>
            </w:r>
            <w:r>
              <w:rPr>
                <w:spacing w:val="-10"/>
                <w:sz w:val="21"/>
                <w:szCs w:val="21"/>
              </w:rPr>
              <w:t>计</w:t>
            </w:r>
          </w:p>
        </w:tc>
        <w:tc>
          <w:tcPr>
            <w:tcW w:w="1172" w:type="dxa"/>
            <w:tcBorders>
              <w:top w:val="single" w:color="000000" w:sz="8" w:space="0"/>
              <w:left w:val="single" w:color="000000" w:sz="4" w:space="0"/>
              <w:bottom w:val="thinThickMediumGap" w:color="000000" w:sz="4" w:space="0"/>
              <w:right w:val="single" w:color="000000" w:sz="4" w:space="0"/>
            </w:tcBorders>
            <w:vAlign w:val="center"/>
          </w:tcPr>
          <w:p w14:paraId="6C15D09E">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101</w:t>
            </w:r>
          </w:p>
        </w:tc>
        <w:tc>
          <w:tcPr>
            <w:tcW w:w="1172" w:type="dxa"/>
            <w:tcBorders>
              <w:top w:val="single" w:color="000000" w:sz="8" w:space="0"/>
              <w:left w:val="single" w:color="000000" w:sz="4" w:space="0"/>
              <w:bottom w:val="thinThickMediumGap" w:color="000000" w:sz="4" w:space="0"/>
              <w:right w:val="single" w:color="000000" w:sz="4" w:space="0"/>
            </w:tcBorders>
            <w:vAlign w:val="center"/>
          </w:tcPr>
          <w:p w14:paraId="04B76A79">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right="1"/>
              <w:jc w:val="center"/>
              <w:textAlignment w:val="auto"/>
              <w:rPr>
                <w:sz w:val="21"/>
                <w:szCs w:val="21"/>
              </w:rPr>
            </w:pPr>
            <w:r>
              <w:rPr>
                <w:spacing w:val="-10"/>
                <w:sz w:val="21"/>
                <w:szCs w:val="21"/>
              </w:rPr>
              <w:t>2</w:t>
            </w:r>
          </w:p>
        </w:tc>
        <w:tc>
          <w:tcPr>
            <w:tcW w:w="1172" w:type="dxa"/>
            <w:tcBorders>
              <w:top w:val="single" w:color="000000" w:sz="8" w:space="0"/>
              <w:left w:val="single" w:color="000000" w:sz="4" w:space="0"/>
              <w:bottom w:val="thinThickMediumGap" w:color="000000" w:sz="4" w:space="0"/>
              <w:right w:val="single" w:color="000000" w:sz="4" w:space="0"/>
            </w:tcBorders>
            <w:vAlign w:val="center"/>
          </w:tcPr>
          <w:p w14:paraId="49B83498">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5"/>
                <w:sz w:val="21"/>
                <w:szCs w:val="21"/>
              </w:rPr>
              <w:t>51</w:t>
            </w:r>
          </w:p>
        </w:tc>
        <w:tc>
          <w:tcPr>
            <w:tcW w:w="1172" w:type="dxa"/>
            <w:tcBorders>
              <w:top w:val="single" w:color="000000" w:sz="8" w:space="0"/>
              <w:left w:val="single" w:color="000000" w:sz="4" w:space="0"/>
              <w:bottom w:val="thinThickMediumGap" w:color="000000" w:sz="4" w:space="0"/>
              <w:right w:val="single" w:color="000000" w:sz="4" w:space="0"/>
            </w:tcBorders>
            <w:vAlign w:val="center"/>
          </w:tcPr>
          <w:p w14:paraId="0BD5C57D">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5"/>
              <w:jc w:val="center"/>
              <w:textAlignment w:val="auto"/>
              <w:rPr>
                <w:sz w:val="21"/>
                <w:szCs w:val="21"/>
              </w:rPr>
            </w:pPr>
            <w:r>
              <w:rPr>
                <w:spacing w:val="-5"/>
                <w:sz w:val="21"/>
                <w:szCs w:val="21"/>
              </w:rPr>
              <w:t>25</w:t>
            </w:r>
          </w:p>
        </w:tc>
        <w:tc>
          <w:tcPr>
            <w:tcW w:w="1172" w:type="dxa"/>
            <w:tcBorders>
              <w:top w:val="single" w:color="000000" w:sz="8" w:space="0"/>
              <w:left w:val="single" w:color="000000" w:sz="4" w:space="0"/>
              <w:bottom w:val="thinThickMediumGap" w:color="000000" w:sz="4" w:space="0"/>
              <w:right w:val="single" w:color="000000" w:sz="4" w:space="0"/>
            </w:tcBorders>
            <w:vAlign w:val="center"/>
          </w:tcPr>
          <w:p w14:paraId="2FBF336A">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4"/>
              <w:jc w:val="center"/>
              <w:textAlignment w:val="auto"/>
              <w:rPr>
                <w:sz w:val="21"/>
                <w:szCs w:val="21"/>
              </w:rPr>
            </w:pPr>
            <w:r>
              <w:rPr>
                <w:spacing w:val="-5"/>
                <w:sz w:val="21"/>
                <w:szCs w:val="21"/>
              </w:rPr>
              <w:t>11</w:t>
            </w:r>
          </w:p>
        </w:tc>
        <w:tc>
          <w:tcPr>
            <w:tcW w:w="1172" w:type="dxa"/>
            <w:tcBorders>
              <w:top w:val="single" w:color="000000" w:sz="8" w:space="0"/>
              <w:left w:val="single" w:color="000000" w:sz="4" w:space="0"/>
              <w:bottom w:val="thinThickMediumGap" w:color="000000" w:sz="4" w:space="0"/>
              <w:right w:val="single" w:color="000000" w:sz="4" w:space="0"/>
            </w:tcBorders>
            <w:vAlign w:val="center"/>
          </w:tcPr>
          <w:p w14:paraId="0854EFB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5"/>
                <w:sz w:val="21"/>
                <w:szCs w:val="21"/>
              </w:rPr>
              <w:t>10</w:t>
            </w:r>
          </w:p>
        </w:tc>
        <w:tc>
          <w:tcPr>
            <w:tcW w:w="1162" w:type="dxa"/>
            <w:tcBorders>
              <w:top w:val="single" w:color="000000" w:sz="8" w:space="0"/>
              <w:left w:val="single" w:color="000000" w:sz="4" w:space="0"/>
              <w:bottom w:val="thinThickMediumGap" w:color="000000" w:sz="4" w:space="0"/>
              <w:right w:val="single" w:color="000000" w:sz="4" w:space="0"/>
            </w:tcBorders>
            <w:vAlign w:val="center"/>
          </w:tcPr>
          <w:p w14:paraId="67B50DB1">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5"/>
              <w:jc w:val="center"/>
              <w:textAlignment w:val="auto"/>
              <w:rPr>
                <w:sz w:val="21"/>
                <w:szCs w:val="21"/>
              </w:rPr>
            </w:pPr>
            <w:r>
              <w:rPr>
                <w:spacing w:val="-5"/>
                <w:sz w:val="21"/>
                <w:szCs w:val="21"/>
              </w:rPr>
              <w:t>200</w:t>
            </w:r>
          </w:p>
        </w:tc>
      </w:tr>
    </w:tbl>
    <w:p w14:paraId="4E3D4161">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p w14:paraId="26687407">
      <w:pPr>
        <w:pStyle w:val="7"/>
        <w:ind w:left="23" w:right="8255"/>
        <w:jc w:val="center"/>
        <w:rPr>
          <w:sz w:val="24"/>
        </w:rPr>
      </w:pPr>
      <w:r>
        <w:rPr>
          <w:spacing w:val="-20"/>
          <w:sz w:val="24"/>
        </w:rPr>
        <w:t xml:space="preserve">附表 </w:t>
      </w:r>
      <w:r>
        <w:rPr>
          <w:spacing w:val="-5"/>
          <w:sz w:val="24"/>
        </w:rPr>
        <w:t>2：</w:t>
      </w:r>
    </w:p>
    <w:p w14:paraId="123962D0">
      <w:pPr>
        <w:pStyle w:val="8"/>
        <w:widowControl w:val="0"/>
        <w:numPr>
          <w:ilvl w:val="0"/>
          <w:numId w:val="0"/>
        </w:numPr>
        <w:tabs>
          <w:tab w:val="left" w:pos="1319"/>
        </w:tabs>
        <w:autoSpaceDE w:val="0"/>
        <w:autoSpaceDN w:val="0"/>
        <w:spacing w:before="1" w:after="0" w:line="240" w:lineRule="auto"/>
        <w:ind w:right="0" w:rightChars="0"/>
        <w:jc w:val="center"/>
        <w:rPr>
          <w:b/>
          <w:bCs/>
          <w:spacing w:val="-1"/>
          <w:sz w:val="24"/>
        </w:rPr>
      </w:pPr>
      <w:r>
        <w:rPr>
          <w:b/>
          <w:bCs/>
          <w:spacing w:val="-1"/>
          <w:sz w:val="24"/>
        </w:rPr>
        <w:t>各教学环节教学周具体安排表</w:t>
      </w:r>
    </w:p>
    <w:p w14:paraId="6E06BFDB">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tbl>
      <w:tblPr>
        <w:tblStyle w:val="5"/>
        <w:tblW w:w="9360"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446"/>
        <w:gridCol w:w="445"/>
        <w:gridCol w:w="447"/>
        <w:gridCol w:w="446"/>
        <w:gridCol w:w="448"/>
        <w:gridCol w:w="448"/>
        <w:gridCol w:w="448"/>
        <w:gridCol w:w="448"/>
        <w:gridCol w:w="447"/>
        <w:gridCol w:w="352"/>
        <w:gridCol w:w="542"/>
        <w:gridCol w:w="388"/>
        <w:gridCol w:w="504"/>
        <w:gridCol w:w="446"/>
        <w:gridCol w:w="541"/>
        <w:gridCol w:w="418"/>
        <w:gridCol w:w="341"/>
        <w:gridCol w:w="489"/>
        <w:gridCol w:w="451"/>
        <w:gridCol w:w="435"/>
      </w:tblGrid>
      <w:tr w14:paraId="43C2C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430" w:type="dxa"/>
            <w:tcBorders>
              <w:top w:val="single" w:color="000000" w:sz="8" w:space="0"/>
              <w:left w:val="single" w:color="000000" w:sz="12" w:space="0"/>
              <w:bottom w:val="single" w:color="000000" w:sz="8" w:space="0"/>
            </w:tcBorders>
          </w:tcPr>
          <w:p w14:paraId="69466AB7">
            <w:pPr>
              <w:pStyle w:val="7"/>
              <w:keepNext w:val="0"/>
              <w:keepLines w:val="0"/>
              <w:pageBreakBefore w:val="0"/>
              <w:widowControl w:val="0"/>
              <w:kinsoku/>
              <w:wordWrap/>
              <w:overflowPunct/>
              <w:topLinePunct w:val="0"/>
              <w:autoSpaceDE w:val="0"/>
              <w:autoSpaceDN w:val="0"/>
              <w:bidi w:val="0"/>
              <w:adjustRightInd/>
              <w:snapToGrid/>
              <w:spacing w:before="7" w:line="240" w:lineRule="exact"/>
              <w:ind w:left="91" w:right="75"/>
              <w:textAlignment w:val="auto"/>
              <w:rPr>
                <w:sz w:val="21"/>
                <w:szCs w:val="21"/>
              </w:rPr>
            </w:pPr>
            <w:r>
              <w:rPr>
                <w:spacing w:val="-10"/>
                <w:sz w:val="21"/>
                <w:szCs w:val="21"/>
              </w:rPr>
              <w:t>周次</w:t>
            </w:r>
          </w:p>
          <w:p w14:paraId="4E6D7296">
            <w:pPr>
              <w:pStyle w:val="7"/>
              <w:keepNext w:val="0"/>
              <w:keepLines w:val="0"/>
              <w:pageBreakBefore w:val="0"/>
              <w:widowControl w:val="0"/>
              <w:kinsoku/>
              <w:wordWrap/>
              <w:overflowPunct/>
              <w:topLinePunct w:val="0"/>
              <w:autoSpaceDE w:val="0"/>
              <w:autoSpaceDN w:val="0"/>
              <w:bidi w:val="0"/>
              <w:adjustRightInd/>
              <w:snapToGrid/>
              <w:spacing w:before="187" w:line="240" w:lineRule="exact"/>
              <w:ind w:left="91"/>
              <w:textAlignment w:val="auto"/>
              <w:rPr>
                <w:sz w:val="21"/>
                <w:szCs w:val="21"/>
              </w:rPr>
            </w:pPr>
            <w:r>
              <w:rPr>
                <w:spacing w:val="-10"/>
                <w:sz w:val="21"/>
                <w:szCs w:val="21"/>
              </w:rPr>
              <w:t>学</w:t>
            </w:r>
          </w:p>
          <w:p w14:paraId="7B50F985">
            <w:pPr>
              <w:pStyle w:val="7"/>
              <w:keepNext w:val="0"/>
              <w:keepLines w:val="0"/>
              <w:pageBreakBefore w:val="0"/>
              <w:widowControl w:val="0"/>
              <w:kinsoku/>
              <w:wordWrap/>
              <w:overflowPunct/>
              <w:topLinePunct w:val="0"/>
              <w:autoSpaceDE w:val="0"/>
              <w:autoSpaceDN w:val="0"/>
              <w:bidi w:val="0"/>
              <w:adjustRightInd/>
              <w:snapToGrid/>
              <w:spacing w:line="240" w:lineRule="exact"/>
              <w:ind w:left="91"/>
              <w:textAlignment w:val="auto"/>
              <w:rPr>
                <w:sz w:val="21"/>
                <w:szCs w:val="21"/>
              </w:rPr>
            </w:pPr>
            <w:r>
              <w:rPr>
                <w:spacing w:val="-10"/>
                <w:sz w:val="21"/>
                <w:szCs w:val="21"/>
              </w:rPr>
              <w:t>期</w:t>
            </w:r>
          </w:p>
        </w:tc>
        <w:tc>
          <w:tcPr>
            <w:tcW w:w="446" w:type="dxa"/>
            <w:tcBorders>
              <w:top w:val="single" w:color="000000" w:sz="8" w:space="0"/>
              <w:bottom w:val="single" w:color="000000" w:sz="8" w:space="0"/>
            </w:tcBorders>
          </w:tcPr>
          <w:p w14:paraId="51077A2A">
            <w:pPr>
              <w:pStyle w:val="7"/>
              <w:spacing w:before="138"/>
              <w:rPr>
                <w:sz w:val="21"/>
                <w:szCs w:val="21"/>
              </w:rPr>
            </w:pPr>
          </w:p>
          <w:p w14:paraId="2F4931C8">
            <w:pPr>
              <w:pStyle w:val="7"/>
              <w:spacing w:before="1"/>
              <w:ind w:left="23"/>
              <w:jc w:val="center"/>
              <w:rPr>
                <w:sz w:val="21"/>
                <w:szCs w:val="21"/>
              </w:rPr>
            </w:pPr>
            <w:r>
              <w:rPr>
                <w:spacing w:val="-10"/>
                <w:sz w:val="21"/>
                <w:szCs w:val="21"/>
              </w:rPr>
              <w:t>1</w:t>
            </w:r>
          </w:p>
        </w:tc>
        <w:tc>
          <w:tcPr>
            <w:tcW w:w="445" w:type="dxa"/>
            <w:tcBorders>
              <w:top w:val="single" w:color="000000" w:sz="8" w:space="0"/>
              <w:bottom w:val="single" w:color="000000" w:sz="8" w:space="0"/>
            </w:tcBorders>
          </w:tcPr>
          <w:p w14:paraId="39CEE808">
            <w:pPr>
              <w:pStyle w:val="7"/>
              <w:spacing w:before="138"/>
              <w:rPr>
                <w:sz w:val="21"/>
                <w:szCs w:val="21"/>
              </w:rPr>
            </w:pPr>
          </w:p>
          <w:p w14:paraId="4966F499">
            <w:pPr>
              <w:pStyle w:val="7"/>
              <w:spacing w:before="1"/>
              <w:ind w:left="20"/>
              <w:jc w:val="center"/>
              <w:rPr>
                <w:sz w:val="21"/>
                <w:szCs w:val="21"/>
              </w:rPr>
            </w:pPr>
            <w:r>
              <w:rPr>
                <w:spacing w:val="-10"/>
                <w:sz w:val="21"/>
                <w:szCs w:val="21"/>
              </w:rPr>
              <w:t>2</w:t>
            </w:r>
          </w:p>
        </w:tc>
        <w:tc>
          <w:tcPr>
            <w:tcW w:w="447" w:type="dxa"/>
            <w:tcBorders>
              <w:top w:val="single" w:color="000000" w:sz="8" w:space="0"/>
              <w:bottom w:val="single" w:color="000000" w:sz="8" w:space="0"/>
            </w:tcBorders>
          </w:tcPr>
          <w:p w14:paraId="078CB261">
            <w:pPr>
              <w:pStyle w:val="7"/>
              <w:spacing w:before="138"/>
              <w:rPr>
                <w:sz w:val="21"/>
                <w:szCs w:val="21"/>
              </w:rPr>
            </w:pPr>
          </w:p>
          <w:p w14:paraId="5B55A920">
            <w:pPr>
              <w:pStyle w:val="7"/>
              <w:spacing w:before="1"/>
              <w:ind w:left="22" w:right="2"/>
              <w:jc w:val="center"/>
              <w:rPr>
                <w:sz w:val="21"/>
                <w:szCs w:val="21"/>
              </w:rPr>
            </w:pPr>
            <w:r>
              <w:rPr>
                <w:spacing w:val="-10"/>
                <w:sz w:val="21"/>
                <w:szCs w:val="21"/>
              </w:rPr>
              <w:t>3</w:t>
            </w:r>
          </w:p>
        </w:tc>
        <w:tc>
          <w:tcPr>
            <w:tcW w:w="446" w:type="dxa"/>
            <w:tcBorders>
              <w:top w:val="single" w:color="000000" w:sz="8" w:space="0"/>
              <w:bottom w:val="single" w:color="000000" w:sz="8" w:space="0"/>
            </w:tcBorders>
          </w:tcPr>
          <w:p w14:paraId="036A113D">
            <w:pPr>
              <w:pStyle w:val="7"/>
              <w:spacing w:before="138"/>
              <w:rPr>
                <w:sz w:val="21"/>
                <w:szCs w:val="21"/>
              </w:rPr>
            </w:pPr>
          </w:p>
          <w:p w14:paraId="756C6165">
            <w:pPr>
              <w:pStyle w:val="7"/>
              <w:spacing w:before="1"/>
              <w:ind w:left="170"/>
              <w:rPr>
                <w:sz w:val="21"/>
                <w:szCs w:val="21"/>
              </w:rPr>
            </w:pPr>
            <w:r>
              <w:rPr>
                <w:spacing w:val="-10"/>
                <w:sz w:val="21"/>
                <w:szCs w:val="21"/>
              </w:rPr>
              <w:t>4</w:t>
            </w:r>
          </w:p>
        </w:tc>
        <w:tc>
          <w:tcPr>
            <w:tcW w:w="448" w:type="dxa"/>
            <w:tcBorders>
              <w:top w:val="single" w:color="000000" w:sz="8" w:space="0"/>
              <w:bottom w:val="single" w:color="000000" w:sz="8" w:space="0"/>
            </w:tcBorders>
          </w:tcPr>
          <w:p w14:paraId="409C47C1">
            <w:pPr>
              <w:pStyle w:val="7"/>
              <w:spacing w:before="138"/>
              <w:rPr>
                <w:sz w:val="21"/>
                <w:szCs w:val="21"/>
              </w:rPr>
            </w:pPr>
          </w:p>
          <w:p w14:paraId="5B1EEAF3">
            <w:pPr>
              <w:pStyle w:val="7"/>
              <w:spacing w:before="1"/>
              <w:ind w:left="24"/>
              <w:jc w:val="center"/>
              <w:rPr>
                <w:sz w:val="21"/>
                <w:szCs w:val="21"/>
              </w:rPr>
            </w:pPr>
            <w:r>
              <w:rPr>
                <w:spacing w:val="-10"/>
                <w:sz w:val="21"/>
                <w:szCs w:val="21"/>
              </w:rPr>
              <w:t>5</w:t>
            </w:r>
          </w:p>
        </w:tc>
        <w:tc>
          <w:tcPr>
            <w:tcW w:w="448" w:type="dxa"/>
            <w:tcBorders>
              <w:top w:val="single" w:color="000000" w:sz="8" w:space="0"/>
              <w:bottom w:val="single" w:color="000000" w:sz="8" w:space="0"/>
            </w:tcBorders>
          </w:tcPr>
          <w:p w14:paraId="5991D565">
            <w:pPr>
              <w:pStyle w:val="7"/>
              <w:spacing w:before="138"/>
              <w:rPr>
                <w:sz w:val="21"/>
                <w:szCs w:val="21"/>
              </w:rPr>
            </w:pPr>
          </w:p>
          <w:p w14:paraId="1ED93E42">
            <w:pPr>
              <w:pStyle w:val="7"/>
              <w:spacing w:before="1"/>
              <w:ind w:left="24" w:right="3"/>
              <w:jc w:val="center"/>
              <w:rPr>
                <w:sz w:val="21"/>
                <w:szCs w:val="21"/>
              </w:rPr>
            </w:pPr>
            <w:r>
              <w:rPr>
                <w:spacing w:val="-10"/>
                <w:sz w:val="21"/>
                <w:szCs w:val="21"/>
              </w:rPr>
              <w:t>6</w:t>
            </w:r>
          </w:p>
        </w:tc>
        <w:tc>
          <w:tcPr>
            <w:tcW w:w="448" w:type="dxa"/>
            <w:tcBorders>
              <w:top w:val="single" w:color="000000" w:sz="8" w:space="0"/>
              <w:bottom w:val="single" w:color="000000" w:sz="8" w:space="0"/>
            </w:tcBorders>
          </w:tcPr>
          <w:p w14:paraId="47D3C1AC">
            <w:pPr>
              <w:pStyle w:val="7"/>
              <w:spacing w:before="138"/>
              <w:rPr>
                <w:sz w:val="21"/>
                <w:szCs w:val="21"/>
              </w:rPr>
            </w:pPr>
          </w:p>
          <w:p w14:paraId="0F263E19">
            <w:pPr>
              <w:pStyle w:val="7"/>
              <w:spacing w:before="1"/>
              <w:ind w:left="24" w:right="2"/>
              <w:jc w:val="center"/>
              <w:rPr>
                <w:sz w:val="21"/>
                <w:szCs w:val="21"/>
              </w:rPr>
            </w:pPr>
            <w:r>
              <w:rPr>
                <w:spacing w:val="-10"/>
                <w:sz w:val="21"/>
                <w:szCs w:val="21"/>
              </w:rPr>
              <w:t>7</w:t>
            </w:r>
          </w:p>
        </w:tc>
        <w:tc>
          <w:tcPr>
            <w:tcW w:w="448" w:type="dxa"/>
            <w:tcBorders>
              <w:top w:val="single" w:color="000000" w:sz="8" w:space="0"/>
              <w:bottom w:val="single" w:color="000000" w:sz="8" w:space="0"/>
            </w:tcBorders>
          </w:tcPr>
          <w:p w14:paraId="37DF0368">
            <w:pPr>
              <w:pStyle w:val="7"/>
              <w:spacing w:before="138"/>
              <w:rPr>
                <w:sz w:val="21"/>
                <w:szCs w:val="21"/>
              </w:rPr>
            </w:pPr>
          </w:p>
          <w:p w14:paraId="1ADE674A">
            <w:pPr>
              <w:pStyle w:val="7"/>
              <w:spacing w:before="1"/>
              <w:ind w:left="24"/>
              <w:jc w:val="center"/>
              <w:rPr>
                <w:sz w:val="21"/>
                <w:szCs w:val="21"/>
              </w:rPr>
            </w:pPr>
            <w:r>
              <w:rPr>
                <w:spacing w:val="-10"/>
                <w:sz w:val="21"/>
                <w:szCs w:val="21"/>
              </w:rPr>
              <w:t>8</w:t>
            </w:r>
          </w:p>
        </w:tc>
        <w:tc>
          <w:tcPr>
            <w:tcW w:w="447" w:type="dxa"/>
            <w:tcBorders>
              <w:top w:val="single" w:color="000000" w:sz="8" w:space="0"/>
              <w:bottom w:val="single" w:color="000000" w:sz="8" w:space="0"/>
            </w:tcBorders>
          </w:tcPr>
          <w:p w14:paraId="2A94CDFC">
            <w:pPr>
              <w:pStyle w:val="7"/>
              <w:spacing w:before="138"/>
              <w:rPr>
                <w:sz w:val="21"/>
                <w:szCs w:val="21"/>
              </w:rPr>
            </w:pPr>
          </w:p>
          <w:p w14:paraId="725329BA">
            <w:pPr>
              <w:pStyle w:val="7"/>
              <w:spacing w:before="1"/>
              <w:ind w:left="22"/>
              <w:jc w:val="center"/>
              <w:rPr>
                <w:sz w:val="21"/>
                <w:szCs w:val="21"/>
              </w:rPr>
            </w:pPr>
            <w:r>
              <w:rPr>
                <w:spacing w:val="-10"/>
                <w:sz w:val="21"/>
                <w:szCs w:val="21"/>
              </w:rPr>
              <w:t>9</w:t>
            </w:r>
          </w:p>
        </w:tc>
        <w:tc>
          <w:tcPr>
            <w:tcW w:w="352" w:type="dxa"/>
            <w:tcBorders>
              <w:top w:val="single" w:color="000000" w:sz="8" w:space="0"/>
              <w:bottom w:val="single" w:color="000000" w:sz="8" w:space="0"/>
            </w:tcBorders>
          </w:tcPr>
          <w:p w14:paraId="26297D0A">
            <w:pPr>
              <w:pStyle w:val="7"/>
              <w:spacing w:before="138"/>
              <w:rPr>
                <w:sz w:val="21"/>
                <w:szCs w:val="21"/>
              </w:rPr>
            </w:pPr>
          </w:p>
          <w:p w14:paraId="60C4E10F">
            <w:pPr>
              <w:pStyle w:val="7"/>
              <w:spacing w:before="1"/>
              <w:ind w:left="108"/>
              <w:rPr>
                <w:sz w:val="21"/>
                <w:szCs w:val="21"/>
              </w:rPr>
            </w:pPr>
            <w:r>
              <w:rPr>
                <w:spacing w:val="-5"/>
                <w:sz w:val="21"/>
                <w:szCs w:val="21"/>
              </w:rPr>
              <w:t>10</w:t>
            </w:r>
          </w:p>
        </w:tc>
        <w:tc>
          <w:tcPr>
            <w:tcW w:w="542" w:type="dxa"/>
            <w:tcBorders>
              <w:top w:val="single" w:color="000000" w:sz="8" w:space="0"/>
              <w:bottom w:val="single" w:color="000000" w:sz="8" w:space="0"/>
            </w:tcBorders>
          </w:tcPr>
          <w:p w14:paraId="3F7B7356">
            <w:pPr>
              <w:pStyle w:val="7"/>
              <w:spacing w:before="138"/>
              <w:rPr>
                <w:sz w:val="21"/>
                <w:szCs w:val="21"/>
              </w:rPr>
            </w:pPr>
          </w:p>
          <w:p w14:paraId="5A6D9A2D">
            <w:pPr>
              <w:pStyle w:val="7"/>
              <w:spacing w:before="1"/>
              <w:ind w:left="92"/>
              <w:rPr>
                <w:sz w:val="21"/>
                <w:szCs w:val="21"/>
              </w:rPr>
            </w:pPr>
            <w:r>
              <w:rPr>
                <w:spacing w:val="-5"/>
                <w:sz w:val="21"/>
                <w:szCs w:val="21"/>
              </w:rPr>
              <w:t>11</w:t>
            </w:r>
          </w:p>
        </w:tc>
        <w:tc>
          <w:tcPr>
            <w:tcW w:w="388" w:type="dxa"/>
            <w:tcBorders>
              <w:top w:val="single" w:color="000000" w:sz="8" w:space="0"/>
              <w:bottom w:val="single" w:color="000000" w:sz="8" w:space="0"/>
            </w:tcBorders>
          </w:tcPr>
          <w:p w14:paraId="656E9D98">
            <w:pPr>
              <w:pStyle w:val="7"/>
              <w:spacing w:before="138"/>
              <w:rPr>
                <w:sz w:val="21"/>
                <w:szCs w:val="21"/>
              </w:rPr>
            </w:pPr>
          </w:p>
          <w:p w14:paraId="4B01283B">
            <w:pPr>
              <w:pStyle w:val="7"/>
              <w:spacing w:before="1"/>
              <w:ind w:left="81"/>
              <w:rPr>
                <w:sz w:val="21"/>
                <w:szCs w:val="21"/>
              </w:rPr>
            </w:pPr>
            <w:r>
              <w:rPr>
                <w:spacing w:val="-5"/>
                <w:sz w:val="21"/>
                <w:szCs w:val="21"/>
              </w:rPr>
              <w:t>12</w:t>
            </w:r>
          </w:p>
        </w:tc>
        <w:tc>
          <w:tcPr>
            <w:tcW w:w="504" w:type="dxa"/>
            <w:tcBorders>
              <w:top w:val="single" w:color="000000" w:sz="8" w:space="0"/>
              <w:bottom w:val="single" w:color="000000" w:sz="8" w:space="0"/>
            </w:tcBorders>
          </w:tcPr>
          <w:p w14:paraId="227DC2D4">
            <w:pPr>
              <w:pStyle w:val="7"/>
              <w:spacing w:before="138"/>
              <w:rPr>
                <w:sz w:val="21"/>
                <w:szCs w:val="21"/>
              </w:rPr>
            </w:pPr>
          </w:p>
          <w:p w14:paraId="02F90FCF">
            <w:pPr>
              <w:pStyle w:val="7"/>
              <w:spacing w:before="1"/>
              <w:ind w:left="139"/>
              <w:rPr>
                <w:sz w:val="21"/>
                <w:szCs w:val="21"/>
              </w:rPr>
            </w:pPr>
            <w:r>
              <w:rPr>
                <w:spacing w:val="-5"/>
                <w:sz w:val="21"/>
                <w:szCs w:val="21"/>
              </w:rPr>
              <w:t>13</w:t>
            </w:r>
          </w:p>
        </w:tc>
        <w:tc>
          <w:tcPr>
            <w:tcW w:w="446" w:type="dxa"/>
            <w:tcBorders>
              <w:top w:val="single" w:color="000000" w:sz="8" w:space="0"/>
              <w:bottom w:val="single" w:color="000000" w:sz="8" w:space="0"/>
            </w:tcBorders>
          </w:tcPr>
          <w:p w14:paraId="007C930E">
            <w:pPr>
              <w:pStyle w:val="7"/>
              <w:spacing w:before="138"/>
              <w:rPr>
                <w:sz w:val="21"/>
                <w:szCs w:val="21"/>
              </w:rPr>
            </w:pPr>
          </w:p>
          <w:p w14:paraId="218BD4C6">
            <w:pPr>
              <w:pStyle w:val="7"/>
              <w:spacing w:before="1"/>
              <w:ind w:left="113"/>
              <w:rPr>
                <w:sz w:val="21"/>
                <w:szCs w:val="21"/>
              </w:rPr>
            </w:pPr>
            <w:r>
              <w:rPr>
                <w:spacing w:val="-5"/>
                <w:sz w:val="21"/>
                <w:szCs w:val="21"/>
              </w:rPr>
              <w:t>14</w:t>
            </w:r>
          </w:p>
        </w:tc>
        <w:tc>
          <w:tcPr>
            <w:tcW w:w="541" w:type="dxa"/>
            <w:tcBorders>
              <w:top w:val="single" w:color="000000" w:sz="8" w:space="0"/>
              <w:bottom w:val="single" w:color="000000" w:sz="8" w:space="0"/>
            </w:tcBorders>
          </w:tcPr>
          <w:p w14:paraId="1ACE6325">
            <w:pPr>
              <w:pStyle w:val="7"/>
              <w:spacing w:before="138"/>
              <w:rPr>
                <w:sz w:val="21"/>
                <w:szCs w:val="21"/>
              </w:rPr>
            </w:pPr>
          </w:p>
          <w:p w14:paraId="01F63761">
            <w:pPr>
              <w:pStyle w:val="7"/>
              <w:spacing w:before="1"/>
              <w:ind w:left="161"/>
              <w:rPr>
                <w:sz w:val="21"/>
                <w:szCs w:val="21"/>
              </w:rPr>
            </w:pPr>
            <w:r>
              <w:rPr>
                <w:spacing w:val="-5"/>
                <w:sz w:val="21"/>
                <w:szCs w:val="21"/>
              </w:rPr>
              <w:t>15</w:t>
            </w:r>
          </w:p>
        </w:tc>
        <w:tc>
          <w:tcPr>
            <w:tcW w:w="418" w:type="dxa"/>
            <w:tcBorders>
              <w:top w:val="single" w:color="000000" w:sz="8" w:space="0"/>
              <w:bottom w:val="single" w:color="000000" w:sz="8" w:space="0"/>
            </w:tcBorders>
          </w:tcPr>
          <w:p w14:paraId="093540E7">
            <w:pPr>
              <w:pStyle w:val="7"/>
              <w:spacing w:before="138"/>
              <w:rPr>
                <w:sz w:val="21"/>
                <w:szCs w:val="21"/>
              </w:rPr>
            </w:pPr>
          </w:p>
          <w:p w14:paraId="53A423AB">
            <w:pPr>
              <w:pStyle w:val="7"/>
              <w:spacing w:before="1"/>
              <w:ind w:left="95"/>
              <w:rPr>
                <w:sz w:val="21"/>
                <w:szCs w:val="21"/>
              </w:rPr>
            </w:pPr>
            <w:r>
              <w:rPr>
                <w:spacing w:val="-5"/>
                <w:sz w:val="21"/>
                <w:szCs w:val="21"/>
              </w:rPr>
              <w:t>16</w:t>
            </w:r>
          </w:p>
        </w:tc>
        <w:tc>
          <w:tcPr>
            <w:tcW w:w="341" w:type="dxa"/>
            <w:tcBorders>
              <w:top w:val="single" w:color="000000" w:sz="8" w:space="0"/>
              <w:bottom w:val="single" w:color="000000" w:sz="8" w:space="0"/>
            </w:tcBorders>
          </w:tcPr>
          <w:p w14:paraId="09339CAE">
            <w:pPr>
              <w:pStyle w:val="7"/>
              <w:spacing w:before="138"/>
              <w:rPr>
                <w:sz w:val="21"/>
                <w:szCs w:val="21"/>
              </w:rPr>
            </w:pPr>
          </w:p>
          <w:p w14:paraId="297CE37B">
            <w:pPr>
              <w:pStyle w:val="7"/>
              <w:spacing w:before="1"/>
              <w:ind w:left="78"/>
              <w:rPr>
                <w:sz w:val="21"/>
                <w:szCs w:val="21"/>
              </w:rPr>
            </w:pPr>
            <w:r>
              <w:rPr>
                <w:spacing w:val="-5"/>
                <w:sz w:val="21"/>
                <w:szCs w:val="21"/>
              </w:rPr>
              <w:t>17</w:t>
            </w:r>
          </w:p>
        </w:tc>
        <w:tc>
          <w:tcPr>
            <w:tcW w:w="489" w:type="dxa"/>
            <w:tcBorders>
              <w:top w:val="single" w:color="000000" w:sz="8" w:space="0"/>
              <w:bottom w:val="single" w:color="000000" w:sz="8" w:space="0"/>
            </w:tcBorders>
          </w:tcPr>
          <w:p w14:paraId="0C0AA951">
            <w:pPr>
              <w:pStyle w:val="7"/>
              <w:spacing w:before="138"/>
              <w:rPr>
                <w:sz w:val="21"/>
                <w:szCs w:val="21"/>
              </w:rPr>
            </w:pPr>
          </w:p>
          <w:p w14:paraId="3EDAF6E8">
            <w:pPr>
              <w:pStyle w:val="7"/>
              <w:spacing w:before="1"/>
              <w:ind w:left="118"/>
              <w:rPr>
                <w:sz w:val="21"/>
                <w:szCs w:val="21"/>
              </w:rPr>
            </w:pPr>
            <w:r>
              <w:rPr>
                <w:spacing w:val="-5"/>
                <w:sz w:val="21"/>
                <w:szCs w:val="21"/>
              </w:rPr>
              <w:t>18</w:t>
            </w:r>
          </w:p>
        </w:tc>
        <w:tc>
          <w:tcPr>
            <w:tcW w:w="451" w:type="dxa"/>
            <w:tcBorders>
              <w:top w:val="single" w:color="000000" w:sz="8" w:space="0"/>
              <w:right w:val="single" w:color="000000" w:sz="8" w:space="0"/>
            </w:tcBorders>
          </w:tcPr>
          <w:p w14:paraId="2A37E20D">
            <w:pPr>
              <w:pStyle w:val="7"/>
              <w:spacing w:before="138"/>
              <w:rPr>
                <w:sz w:val="21"/>
                <w:szCs w:val="21"/>
              </w:rPr>
            </w:pPr>
          </w:p>
          <w:p w14:paraId="0CB6C39B">
            <w:pPr>
              <w:pStyle w:val="7"/>
              <w:spacing w:before="1"/>
              <w:ind w:left="119"/>
              <w:rPr>
                <w:sz w:val="21"/>
                <w:szCs w:val="21"/>
              </w:rPr>
            </w:pPr>
            <w:r>
              <w:rPr>
                <w:spacing w:val="-5"/>
                <w:sz w:val="21"/>
                <w:szCs w:val="21"/>
              </w:rPr>
              <w:t>19</w:t>
            </w:r>
          </w:p>
        </w:tc>
        <w:tc>
          <w:tcPr>
            <w:tcW w:w="435" w:type="dxa"/>
            <w:tcBorders>
              <w:top w:val="single" w:color="000000" w:sz="8" w:space="0"/>
              <w:left w:val="single" w:color="000000" w:sz="8" w:space="0"/>
              <w:bottom w:val="single" w:color="000000" w:sz="8" w:space="0"/>
            </w:tcBorders>
          </w:tcPr>
          <w:p w14:paraId="72E5BD47">
            <w:pPr>
              <w:pStyle w:val="7"/>
              <w:spacing w:before="138"/>
              <w:rPr>
                <w:sz w:val="21"/>
                <w:szCs w:val="21"/>
              </w:rPr>
            </w:pPr>
          </w:p>
          <w:p w14:paraId="2A5279AA">
            <w:pPr>
              <w:pStyle w:val="7"/>
              <w:spacing w:before="1"/>
              <w:ind w:left="112"/>
              <w:rPr>
                <w:sz w:val="21"/>
                <w:szCs w:val="21"/>
              </w:rPr>
            </w:pPr>
            <w:r>
              <w:rPr>
                <w:spacing w:val="-5"/>
                <w:sz w:val="21"/>
                <w:szCs w:val="21"/>
              </w:rPr>
              <w:t>20</w:t>
            </w:r>
          </w:p>
        </w:tc>
      </w:tr>
      <w:tr w14:paraId="3DAB6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30" w:type="dxa"/>
            <w:tcBorders>
              <w:top w:val="single" w:color="000000" w:sz="8" w:space="0"/>
              <w:left w:val="single" w:color="000000" w:sz="12" w:space="0"/>
            </w:tcBorders>
          </w:tcPr>
          <w:p w14:paraId="0CF01FB4">
            <w:pPr>
              <w:pStyle w:val="7"/>
              <w:spacing w:before="6"/>
              <w:rPr>
                <w:sz w:val="21"/>
                <w:szCs w:val="21"/>
              </w:rPr>
            </w:pPr>
          </w:p>
          <w:p w14:paraId="03303DE8">
            <w:pPr>
              <w:pStyle w:val="7"/>
              <w:ind w:left="15"/>
              <w:jc w:val="center"/>
              <w:rPr>
                <w:sz w:val="21"/>
                <w:szCs w:val="21"/>
              </w:rPr>
            </w:pPr>
            <w:r>
              <w:rPr>
                <w:spacing w:val="-10"/>
                <w:sz w:val="21"/>
                <w:szCs w:val="21"/>
              </w:rPr>
              <w:t>—</w:t>
            </w:r>
          </w:p>
        </w:tc>
        <w:tc>
          <w:tcPr>
            <w:tcW w:w="446" w:type="dxa"/>
            <w:tcBorders>
              <w:top w:val="single" w:color="000000" w:sz="8" w:space="0"/>
            </w:tcBorders>
          </w:tcPr>
          <w:p w14:paraId="21EF72C2">
            <w:pPr>
              <w:pStyle w:val="7"/>
              <w:spacing w:before="6" w:line="187" w:lineRule="auto"/>
              <w:ind w:left="109" w:right="84"/>
              <w:jc w:val="both"/>
              <w:rPr>
                <w:sz w:val="21"/>
                <w:szCs w:val="21"/>
              </w:rPr>
            </w:pPr>
            <w:r>
              <w:rPr>
                <w:spacing w:val="-10"/>
                <w:sz w:val="21"/>
                <w:szCs w:val="21"/>
              </w:rPr>
              <w:t>教学准</w:t>
            </w:r>
          </w:p>
          <w:p w14:paraId="737EDE10">
            <w:pPr>
              <w:pStyle w:val="7"/>
              <w:spacing w:line="214" w:lineRule="exact"/>
              <w:ind w:left="109"/>
              <w:rPr>
                <w:sz w:val="21"/>
                <w:szCs w:val="21"/>
              </w:rPr>
            </w:pPr>
            <w:r>
              <w:rPr>
                <w:spacing w:val="-10"/>
                <w:sz w:val="21"/>
                <w:szCs w:val="21"/>
              </w:rPr>
              <w:t>备</w:t>
            </w:r>
          </w:p>
        </w:tc>
        <w:tc>
          <w:tcPr>
            <w:tcW w:w="892" w:type="dxa"/>
            <w:gridSpan w:val="2"/>
            <w:tcBorders>
              <w:top w:val="single" w:color="000000" w:sz="8" w:space="0"/>
            </w:tcBorders>
          </w:tcPr>
          <w:p w14:paraId="07BB30E8">
            <w:pPr>
              <w:pStyle w:val="7"/>
              <w:spacing w:before="126" w:line="187" w:lineRule="auto"/>
              <w:ind w:left="93" w:right="66"/>
              <w:jc w:val="both"/>
              <w:rPr>
                <w:sz w:val="21"/>
                <w:szCs w:val="21"/>
              </w:rPr>
            </w:pPr>
            <w:r>
              <w:rPr>
                <w:spacing w:val="-4"/>
                <w:sz w:val="21"/>
                <w:szCs w:val="21"/>
              </w:rPr>
              <w:t xml:space="preserve">军事技能训练 </w:t>
            </w:r>
            <w:r>
              <w:rPr>
                <w:sz w:val="21"/>
                <w:szCs w:val="21"/>
              </w:rPr>
              <w:t>2</w:t>
            </w:r>
            <w:r>
              <w:rPr>
                <w:spacing w:val="-21"/>
                <w:sz w:val="21"/>
                <w:szCs w:val="21"/>
              </w:rPr>
              <w:t xml:space="preserve"> 周</w:t>
            </w:r>
          </w:p>
        </w:tc>
        <w:tc>
          <w:tcPr>
            <w:tcW w:w="5876" w:type="dxa"/>
            <w:gridSpan w:val="13"/>
            <w:tcBorders>
              <w:top w:val="single" w:color="000000" w:sz="8" w:space="0"/>
            </w:tcBorders>
          </w:tcPr>
          <w:p w14:paraId="13CE45B5">
            <w:pPr>
              <w:pStyle w:val="7"/>
              <w:spacing w:before="246" w:line="187" w:lineRule="auto"/>
              <w:ind w:left="2472" w:right="2431"/>
              <w:jc w:val="center"/>
              <w:rPr>
                <w:sz w:val="21"/>
                <w:szCs w:val="21"/>
              </w:rPr>
            </w:pPr>
            <w:r>
              <w:rPr>
                <w:spacing w:val="-4"/>
                <w:sz w:val="21"/>
                <w:szCs w:val="21"/>
              </w:rPr>
              <w:t xml:space="preserve">课堂教学 </w:t>
            </w:r>
            <w:r>
              <w:rPr>
                <w:sz w:val="21"/>
                <w:szCs w:val="21"/>
              </w:rPr>
              <w:t>13</w:t>
            </w:r>
            <w:r>
              <w:rPr>
                <w:spacing w:val="-21"/>
                <w:sz w:val="21"/>
                <w:szCs w:val="21"/>
              </w:rPr>
              <w:t xml:space="preserve"> 周</w:t>
            </w:r>
          </w:p>
        </w:tc>
        <w:tc>
          <w:tcPr>
            <w:tcW w:w="830" w:type="dxa"/>
            <w:gridSpan w:val="2"/>
            <w:tcBorders>
              <w:top w:val="single" w:color="000000" w:sz="8" w:space="0"/>
            </w:tcBorders>
          </w:tcPr>
          <w:p w14:paraId="17A3E745">
            <w:pPr>
              <w:pStyle w:val="7"/>
              <w:spacing w:before="126" w:line="187" w:lineRule="auto"/>
              <w:ind w:left="71" w:right="26"/>
              <w:jc w:val="center"/>
              <w:rPr>
                <w:sz w:val="21"/>
                <w:szCs w:val="21"/>
              </w:rPr>
            </w:pPr>
            <w:r>
              <w:rPr>
                <w:spacing w:val="-4"/>
                <w:sz w:val="21"/>
                <w:szCs w:val="21"/>
              </w:rPr>
              <w:t>集中实</w:t>
            </w:r>
            <w:r>
              <w:rPr>
                <w:spacing w:val="-10"/>
                <w:sz w:val="21"/>
                <w:szCs w:val="21"/>
              </w:rPr>
              <w:t>践</w:t>
            </w:r>
          </w:p>
          <w:p w14:paraId="0722E453">
            <w:pPr>
              <w:pStyle w:val="7"/>
              <w:spacing w:line="255" w:lineRule="exact"/>
              <w:ind w:left="45"/>
              <w:jc w:val="center"/>
              <w:rPr>
                <w:sz w:val="21"/>
                <w:szCs w:val="21"/>
              </w:rPr>
            </w:pPr>
            <w:r>
              <w:rPr>
                <w:sz w:val="21"/>
                <w:szCs w:val="21"/>
              </w:rPr>
              <w:t>2</w:t>
            </w:r>
            <w:r>
              <w:rPr>
                <w:spacing w:val="-35"/>
                <w:sz w:val="21"/>
                <w:szCs w:val="21"/>
              </w:rPr>
              <w:t xml:space="preserve"> 周</w:t>
            </w:r>
          </w:p>
        </w:tc>
        <w:tc>
          <w:tcPr>
            <w:tcW w:w="451" w:type="dxa"/>
          </w:tcPr>
          <w:p w14:paraId="2F4ABAE7">
            <w:pPr>
              <w:pStyle w:val="7"/>
              <w:keepNext w:val="0"/>
              <w:keepLines w:val="0"/>
              <w:pageBreakBefore w:val="0"/>
              <w:widowControl w:val="0"/>
              <w:kinsoku/>
              <w:wordWrap/>
              <w:overflowPunct/>
              <w:topLinePunct w:val="0"/>
              <w:autoSpaceDE w:val="0"/>
              <w:autoSpaceDN w:val="0"/>
              <w:bidi w:val="0"/>
              <w:adjustRightInd/>
              <w:snapToGrid/>
              <w:spacing w:before="6" w:line="240" w:lineRule="exact"/>
              <w:ind w:left="119" w:right="79"/>
              <w:jc w:val="both"/>
              <w:textAlignment w:val="auto"/>
              <w:rPr>
                <w:sz w:val="21"/>
                <w:szCs w:val="21"/>
              </w:rPr>
            </w:pPr>
            <w:r>
              <w:rPr>
                <w:spacing w:val="-10"/>
                <w:sz w:val="21"/>
                <w:szCs w:val="21"/>
              </w:rPr>
              <w:t>复习考</w:t>
            </w:r>
          </w:p>
          <w:p w14:paraId="3CE1794C">
            <w:pPr>
              <w:pStyle w:val="7"/>
              <w:keepNext w:val="0"/>
              <w:keepLines w:val="0"/>
              <w:pageBreakBefore w:val="0"/>
              <w:widowControl w:val="0"/>
              <w:kinsoku/>
              <w:wordWrap/>
              <w:overflowPunct/>
              <w:topLinePunct w:val="0"/>
              <w:autoSpaceDE w:val="0"/>
              <w:autoSpaceDN w:val="0"/>
              <w:bidi w:val="0"/>
              <w:adjustRightInd/>
              <w:snapToGrid/>
              <w:spacing w:line="240" w:lineRule="exact"/>
              <w:ind w:left="119"/>
              <w:textAlignment w:val="auto"/>
              <w:rPr>
                <w:sz w:val="21"/>
                <w:szCs w:val="21"/>
              </w:rPr>
            </w:pPr>
            <w:r>
              <w:rPr>
                <w:spacing w:val="-10"/>
                <w:sz w:val="21"/>
                <w:szCs w:val="21"/>
              </w:rPr>
              <w:t>试</w:t>
            </w:r>
          </w:p>
        </w:tc>
        <w:tc>
          <w:tcPr>
            <w:tcW w:w="435" w:type="dxa"/>
            <w:tcBorders>
              <w:top w:val="single" w:color="000000" w:sz="8" w:space="0"/>
            </w:tcBorders>
          </w:tcPr>
          <w:p w14:paraId="6CE191A6">
            <w:pPr>
              <w:pStyle w:val="7"/>
              <w:keepNext w:val="0"/>
              <w:keepLines w:val="0"/>
              <w:pageBreakBefore w:val="0"/>
              <w:widowControl w:val="0"/>
              <w:kinsoku/>
              <w:wordWrap/>
              <w:overflowPunct/>
              <w:topLinePunct w:val="0"/>
              <w:autoSpaceDE w:val="0"/>
              <w:autoSpaceDN w:val="0"/>
              <w:bidi w:val="0"/>
              <w:adjustRightInd/>
              <w:snapToGrid/>
              <w:spacing w:before="6" w:line="240" w:lineRule="exact"/>
              <w:ind w:left="117" w:right="65"/>
              <w:jc w:val="both"/>
              <w:textAlignment w:val="auto"/>
              <w:rPr>
                <w:sz w:val="21"/>
                <w:szCs w:val="21"/>
              </w:rPr>
            </w:pPr>
            <w:r>
              <w:rPr>
                <w:spacing w:val="-10"/>
                <w:sz w:val="21"/>
                <w:szCs w:val="21"/>
              </w:rPr>
              <w:t>教学研</w:t>
            </w:r>
          </w:p>
          <w:p w14:paraId="56EAC2B5">
            <w:pPr>
              <w:pStyle w:val="7"/>
              <w:keepNext w:val="0"/>
              <w:keepLines w:val="0"/>
              <w:pageBreakBefore w:val="0"/>
              <w:widowControl w:val="0"/>
              <w:kinsoku/>
              <w:wordWrap/>
              <w:overflowPunct/>
              <w:topLinePunct w:val="0"/>
              <w:autoSpaceDE w:val="0"/>
              <w:autoSpaceDN w:val="0"/>
              <w:bidi w:val="0"/>
              <w:adjustRightInd/>
              <w:snapToGrid/>
              <w:spacing w:line="240" w:lineRule="exact"/>
              <w:ind w:left="117"/>
              <w:textAlignment w:val="auto"/>
              <w:rPr>
                <w:sz w:val="21"/>
                <w:szCs w:val="21"/>
              </w:rPr>
            </w:pPr>
            <w:r>
              <w:rPr>
                <w:spacing w:val="-10"/>
                <w:sz w:val="21"/>
                <w:szCs w:val="21"/>
              </w:rPr>
              <w:t>讨</w:t>
            </w:r>
          </w:p>
        </w:tc>
      </w:tr>
      <w:tr w14:paraId="56846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30" w:type="dxa"/>
            <w:tcBorders>
              <w:left w:val="single" w:color="000000" w:sz="12" w:space="0"/>
            </w:tcBorders>
          </w:tcPr>
          <w:p w14:paraId="6B8C0A6A">
            <w:pPr>
              <w:pStyle w:val="7"/>
              <w:spacing w:before="5"/>
              <w:rPr>
                <w:sz w:val="21"/>
                <w:szCs w:val="21"/>
              </w:rPr>
            </w:pPr>
          </w:p>
          <w:p w14:paraId="51E54D09">
            <w:pPr>
              <w:pStyle w:val="7"/>
              <w:ind w:left="15"/>
              <w:jc w:val="center"/>
              <w:rPr>
                <w:sz w:val="21"/>
                <w:szCs w:val="21"/>
              </w:rPr>
            </w:pPr>
            <w:r>
              <w:rPr>
                <w:spacing w:val="-10"/>
                <w:sz w:val="21"/>
                <w:szCs w:val="21"/>
              </w:rPr>
              <w:t>二</w:t>
            </w:r>
          </w:p>
        </w:tc>
        <w:tc>
          <w:tcPr>
            <w:tcW w:w="4917" w:type="dxa"/>
            <w:gridSpan w:val="11"/>
          </w:tcPr>
          <w:p w14:paraId="3E0C71E4">
            <w:pPr>
              <w:pStyle w:val="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1"/>
                <w:szCs w:val="21"/>
              </w:rPr>
            </w:pPr>
          </w:p>
          <w:p w14:paraId="4A33F7DF">
            <w:pPr>
              <w:pStyle w:val="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1"/>
                <w:szCs w:val="21"/>
              </w:rPr>
            </w:pPr>
            <w:r>
              <w:rPr>
                <w:spacing w:val="-12"/>
                <w:sz w:val="21"/>
                <w:szCs w:val="21"/>
              </w:rPr>
              <w:t xml:space="preserve">课堂教学 </w:t>
            </w:r>
            <w:r>
              <w:rPr>
                <w:sz w:val="21"/>
                <w:szCs w:val="21"/>
              </w:rPr>
              <w:t>12</w:t>
            </w:r>
            <w:r>
              <w:rPr>
                <w:spacing w:val="-35"/>
                <w:sz w:val="21"/>
                <w:szCs w:val="21"/>
              </w:rPr>
              <w:t xml:space="preserve"> 周</w:t>
            </w:r>
          </w:p>
        </w:tc>
        <w:tc>
          <w:tcPr>
            <w:tcW w:w="3127" w:type="dxa"/>
            <w:gridSpan w:val="7"/>
            <w:vAlign w:val="top"/>
          </w:tcPr>
          <w:p w14:paraId="32A08D4A">
            <w:pPr>
              <w:pStyle w:val="7"/>
              <w:tabs>
                <w:tab w:val="left" w:pos="1980"/>
              </w:tabs>
              <w:spacing w:before="245" w:line="187" w:lineRule="auto"/>
              <w:ind w:left="0" w:leftChars="0" w:right="32" w:rightChars="0"/>
              <w:jc w:val="center"/>
              <w:rPr>
                <w:sz w:val="21"/>
                <w:szCs w:val="21"/>
              </w:rPr>
            </w:pPr>
            <w:r>
              <w:rPr>
                <w:rFonts w:hint="eastAsia"/>
                <w:spacing w:val="-4"/>
                <w:sz w:val="21"/>
                <w:szCs w:val="21"/>
                <w:lang w:val="en-US" w:eastAsia="zh-CN"/>
              </w:rPr>
              <w:t xml:space="preserve">       </w:t>
            </w:r>
            <w:r>
              <w:rPr>
                <w:spacing w:val="-4"/>
                <w:sz w:val="21"/>
                <w:szCs w:val="21"/>
              </w:rPr>
              <w:t xml:space="preserve">集中实践 </w:t>
            </w:r>
            <w:r>
              <w:rPr>
                <w:rFonts w:hint="eastAsia"/>
                <w:sz w:val="21"/>
                <w:szCs w:val="21"/>
                <w:lang w:val="en-US" w:eastAsia="zh-CN"/>
              </w:rPr>
              <w:t>6 周</w:t>
            </w:r>
          </w:p>
        </w:tc>
        <w:tc>
          <w:tcPr>
            <w:tcW w:w="451" w:type="dxa"/>
            <w:vAlign w:val="top"/>
          </w:tcPr>
          <w:p w14:paraId="1DD384F9">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4" w:right="74"/>
              <w:jc w:val="both"/>
              <w:textAlignment w:val="auto"/>
              <w:rPr>
                <w:sz w:val="21"/>
                <w:szCs w:val="21"/>
              </w:rPr>
            </w:pPr>
            <w:r>
              <w:rPr>
                <w:spacing w:val="-10"/>
                <w:sz w:val="21"/>
                <w:szCs w:val="21"/>
              </w:rPr>
              <w:t>复习考</w:t>
            </w:r>
          </w:p>
          <w:p w14:paraId="531CE5A0">
            <w:pPr>
              <w:pStyle w:val="7"/>
              <w:keepNext w:val="0"/>
              <w:keepLines w:val="0"/>
              <w:pageBreakBefore w:val="0"/>
              <w:widowControl w:val="0"/>
              <w:kinsoku/>
              <w:wordWrap/>
              <w:overflowPunct/>
              <w:topLinePunct w:val="0"/>
              <w:autoSpaceDE w:val="0"/>
              <w:autoSpaceDN w:val="0"/>
              <w:bidi w:val="0"/>
              <w:adjustRightInd/>
              <w:snapToGrid/>
              <w:spacing w:line="240" w:lineRule="exact"/>
              <w:ind w:left="114" w:leftChars="0" w:right="0" w:rightChars="0"/>
              <w:textAlignment w:val="auto"/>
              <w:rPr>
                <w:sz w:val="21"/>
                <w:szCs w:val="21"/>
              </w:rPr>
            </w:pPr>
            <w:r>
              <w:rPr>
                <w:spacing w:val="-10"/>
                <w:sz w:val="21"/>
                <w:szCs w:val="21"/>
              </w:rPr>
              <w:t>试</w:t>
            </w:r>
          </w:p>
        </w:tc>
        <w:tc>
          <w:tcPr>
            <w:tcW w:w="435" w:type="dxa"/>
          </w:tcPr>
          <w:p w14:paraId="7FA56230">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7" w:right="65"/>
              <w:jc w:val="both"/>
              <w:textAlignment w:val="auto"/>
              <w:rPr>
                <w:sz w:val="21"/>
                <w:szCs w:val="21"/>
              </w:rPr>
            </w:pPr>
            <w:r>
              <w:rPr>
                <w:spacing w:val="-10"/>
                <w:sz w:val="21"/>
                <w:szCs w:val="21"/>
              </w:rPr>
              <w:t>教学研</w:t>
            </w:r>
          </w:p>
          <w:p w14:paraId="1B66E9B8">
            <w:pPr>
              <w:pStyle w:val="7"/>
              <w:keepNext w:val="0"/>
              <w:keepLines w:val="0"/>
              <w:pageBreakBefore w:val="0"/>
              <w:widowControl w:val="0"/>
              <w:kinsoku/>
              <w:wordWrap/>
              <w:overflowPunct/>
              <w:topLinePunct w:val="0"/>
              <w:autoSpaceDE w:val="0"/>
              <w:autoSpaceDN w:val="0"/>
              <w:bidi w:val="0"/>
              <w:adjustRightInd/>
              <w:snapToGrid/>
              <w:spacing w:line="240" w:lineRule="exact"/>
              <w:ind w:left="117"/>
              <w:textAlignment w:val="auto"/>
              <w:rPr>
                <w:sz w:val="21"/>
                <w:szCs w:val="21"/>
              </w:rPr>
            </w:pPr>
            <w:r>
              <w:rPr>
                <w:spacing w:val="-10"/>
                <w:sz w:val="21"/>
                <w:szCs w:val="21"/>
              </w:rPr>
              <w:t>讨</w:t>
            </w:r>
          </w:p>
        </w:tc>
      </w:tr>
      <w:tr w14:paraId="2A75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30" w:type="dxa"/>
            <w:tcBorders>
              <w:left w:val="single" w:color="000000" w:sz="12" w:space="0"/>
            </w:tcBorders>
          </w:tcPr>
          <w:p w14:paraId="11362D2F">
            <w:pPr>
              <w:pStyle w:val="7"/>
              <w:spacing w:before="5"/>
              <w:rPr>
                <w:sz w:val="21"/>
                <w:szCs w:val="21"/>
              </w:rPr>
            </w:pPr>
          </w:p>
          <w:p w14:paraId="11E095DE">
            <w:pPr>
              <w:pStyle w:val="7"/>
              <w:ind w:left="15"/>
              <w:jc w:val="center"/>
              <w:rPr>
                <w:sz w:val="21"/>
                <w:szCs w:val="21"/>
              </w:rPr>
            </w:pPr>
            <w:r>
              <w:rPr>
                <w:spacing w:val="-10"/>
                <w:sz w:val="21"/>
                <w:szCs w:val="21"/>
              </w:rPr>
              <w:t>三</w:t>
            </w:r>
          </w:p>
        </w:tc>
        <w:tc>
          <w:tcPr>
            <w:tcW w:w="4917" w:type="dxa"/>
            <w:gridSpan w:val="11"/>
          </w:tcPr>
          <w:p w14:paraId="4E5F3BDE">
            <w:pPr>
              <w:pStyle w:val="7"/>
              <w:keepNext w:val="0"/>
              <w:keepLines w:val="0"/>
              <w:pageBreakBefore w:val="0"/>
              <w:widowControl w:val="0"/>
              <w:kinsoku/>
              <w:wordWrap/>
              <w:overflowPunct/>
              <w:topLinePunct w:val="0"/>
              <w:autoSpaceDE w:val="0"/>
              <w:autoSpaceDN w:val="0"/>
              <w:bidi w:val="0"/>
              <w:adjustRightInd/>
              <w:snapToGrid/>
              <w:spacing w:before="0" w:line="187" w:lineRule="auto"/>
              <w:ind w:left="0" w:right="0"/>
              <w:jc w:val="center"/>
              <w:textAlignment w:val="auto"/>
              <w:rPr>
                <w:sz w:val="21"/>
                <w:szCs w:val="21"/>
              </w:rPr>
            </w:pPr>
            <w:r>
              <w:rPr>
                <w:spacing w:val="-4"/>
                <w:sz w:val="21"/>
                <w:szCs w:val="21"/>
              </w:rPr>
              <w:t xml:space="preserve">课堂教学 </w:t>
            </w:r>
            <w:r>
              <w:rPr>
                <w:sz w:val="21"/>
                <w:szCs w:val="21"/>
              </w:rPr>
              <w:t>11</w:t>
            </w:r>
            <w:r>
              <w:rPr>
                <w:spacing w:val="-21"/>
                <w:sz w:val="21"/>
                <w:szCs w:val="21"/>
              </w:rPr>
              <w:t xml:space="preserve"> 周</w:t>
            </w:r>
          </w:p>
        </w:tc>
        <w:tc>
          <w:tcPr>
            <w:tcW w:w="3127" w:type="dxa"/>
            <w:gridSpan w:val="7"/>
            <w:tcBorders>
              <w:right w:val="single" w:color="000000" w:sz="8" w:space="0"/>
            </w:tcBorders>
          </w:tcPr>
          <w:p w14:paraId="582BB5F4">
            <w:pPr>
              <w:pStyle w:val="7"/>
              <w:tabs>
                <w:tab w:val="left" w:pos="1980"/>
              </w:tabs>
              <w:spacing w:before="245" w:line="187" w:lineRule="auto"/>
              <w:ind w:right="32" w:rightChars="0"/>
              <w:jc w:val="center"/>
              <w:rPr>
                <w:rFonts w:hint="default" w:eastAsia="宋体"/>
                <w:sz w:val="21"/>
                <w:szCs w:val="21"/>
                <w:lang w:val="en-US" w:eastAsia="zh-CN"/>
              </w:rPr>
            </w:pPr>
            <w:r>
              <w:rPr>
                <w:rFonts w:hint="eastAsia"/>
                <w:spacing w:val="-4"/>
                <w:sz w:val="21"/>
                <w:szCs w:val="21"/>
                <w:lang w:val="en-US" w:eastAsia="zh-CN"/>
              </w:rPr>
              <w:t xml:space="preserve">       </w:t>
            </w:r>
            <w:r>
              <w:rPr>
                <w:spacing w:val="-4"/>
                <w:sz w:val="21"/>
                <w:szCs w:val="21"/>
              </w:rPr>
              <w:t xml:space="preserve">集中实践 </w:t>
            </w:r>
            <w:r>
              <w:rPr>
                <w:sz w:val="21"/>
                <w:szCs w:val="21"/>
              </w:rPr>
              <w:t>7</w:t>
            </w:r>
            <w:r>
              <w:rPr>
                <w:rFonts w:hint="eastAsia"/>
                <w:sz w:val="21"/>
                <w:szCs w:val="21"/>
                <w:lang w:val="en-US" w:eastAsia="zh-CN"/>
              </w:rPr>
              <w:t xml:space="preserve"> 周</w:t>
            </w:r>
          </w:p>
        </w:tc>
        <w:tc>
          <w:tcPr>
            <w:tcW w:w="451" w:type="dxa"/>
            <w:tcBorders>
              <w:left w:val="single" w:color="000000" w:sz="8" w:space="0"/>
              <w:right w:val="single" w:color="000000" w:sz="8" w:space="0"/>
            </w:tcBorders>
          </w:tcPr>
          <w:p w14:paraId="742E1FD1">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4" w:right="74"/>
              <w:jc w:val="both"/>
              <w:textAlignment w:val="auto"/>
              <w:rPr>
                <w:sz w:val="21"/>
                <w:szCs w:val="21"/>
              </w:rPr>
            </w:pPr>
            <w:r>
              <w:rPr>
                <w:spacing w:val="-10"/>
                <w:sz w:val="21"/>
                <w:szCs w:val="21"/>
              </w:rPr>
              <w:t>复习考</w:t>
            </w:r>
          </w:p>
          <w:p w14:paraId="4970B490">
            <w:pPr>
              <w:pStyle w:val="7"/>
              <w:keepNext w:val="0"/>
              <w:keepLines w:val="0"/>
              <w:pageBreakBefore w:val="0"/>
              <w:widowControl w:val="0"/>
              <w:kinsoku/>
              <w:wordWrap/>
              <w:overflowPunct/>
              <w:topLinePunct w:val="0"/>
              <w:autoSpaceDE w:val="0"/>
              <w:autoSpaceDN w:val="0"/>
              <w:bidi w:val="0"/>
              <w:adjustRightInd/>
              <w:snapToGrid/>
              <w:spacing w:line="240" w:lineRule="exact"/>
              <w:ind w:left="114"/>
              <w:textAlignment w:val="auto"/>
              <w:rPr>
                <w:sz w:val="21"/>
                <w:szCs w:val="21"/>
              </w:rPr>
            </w:pPr>
            <w:r>
              <w:rPr>
                <w:spacing w:val="-10"/>
                <w:sz w:val="21"/>
                <w:szCs w:val="21"/>
              </w:rPr>
              <w:t>试</w:t>
            </w:r>
          </w:p>
        </w:tc>
        <w:tc>
          <w:tcPr>
            <w:tcW w:w="435" w:type="dxa"/>
            <w:tcBorders>
              <w:left w:val="single" w:color="000000" w:sz="8" w:space="0"/>
            </w:tcBorders>
          </w:tcPr>
          <w:p w14:paraId="00564D0A">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2" w:right="65"/>
              <w:jc w:val="both"/>
              <w:textAlignment w:val="auto"/>
              <w:rPr>
                <w:sz w:val="21"/>
                <w:szCs w:val="21"/>
              </w:rPr>
            </w:pPr>
            <w:r>
              <w:rPr>
                <w:spacing w:val="-10"/>
                <w:sz w:val="21"/>
                <w:szCs w:val="21"/>
              </w:rPr>
              <w:t>教学研</w:t>
            </w:r>
          </w:p>
          <w:p w14:paraId="283FC68E">
            <w:pPr>
              <w:pStyle w:val="7"/>
              <w:keepNext w:val="0"/>
              <w:keepLines w:val="0"/>
              <w:pageBreakBefore w:val="0"/>
              <w:widowControl w:val="0"/>
              <w:kinsoku/>
              <w:wordWrap/>
              <w:overflowPunct/>
              <w:topLinePunct w:val="0"/>
              <w:autoSpaceDE w:val="0"/>
              <w:autoSpaceDN w:val="0"/>
              <w:bidi w:val="0"/>
              <w:adjustRightInd/>
              <w:snapToGrid/>
              <w:spacing w:line="240" w:lineRule="exact"/>
              <w:ind w:left="112"/>
              <w:textAlignment w:val="auto"/>
              <w:rPr>
                <w:sz w:val="21"/>
                <w:szCs w:val="21"/>
              </w:rPr>
            </w:pPr>
            <w:r>
              <w:rPr>
                <w:spacing w:val="-10"/>
                <w:sz w:val="21"/>
                <w:szCs w:val="21"/>
              </w:rPr>
              <w:t>讨</w:t>
            </w:r>
          </w:p>
        </w:tc>
      </w:tr>
      <w:tr w14:paraId="3BC87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30" w:type="dxa"/>
            <w:tcBorders>
              <w:left w:val="single" w:color="000000" w:sz="12" w:space="0"/>
            </w:tcBorders>
          </w:tcPr>
          <w:p w14:paraId="664BAEC8">
            <w:pPr>
              <w:pStyle w:val="7"/>
              <w:spacing w:before="4"/>
              <w:rPr>
                <w:sz w:val="21"/>
                <w:szCs w:val="21"/>
              </w:rPr>
            </w:pPr>
          </w:p>
          <w:p w14:paraId="0BD955E2">
            <w:pPr>
              <w:pStyle w:val="7"/>
              <w:ind w:left="15"/>
              <w:jc w:val="center"/>
              <w:rPr>
                <w:sz w:val="21"/>
                <w:szCs w:val="21"/>
              </w:rPr>
            </w:pPr>
            <w:r>
              <w:rPr>
                <w:spacing w:val="-10"/>
                <w:sz w:val="21"/>
                <w:szCs w:val="21"/>
              </w:rPr>
              <w:t>四</w:t>
            </w:r>
          </w:p>
        </w:tc>
        <w:tc>
          <w:tcPr>
            <w:tcW w:w="4917" w:type="dxa"/>
            <w:gridSpan w:val="11"/>
          </w:tcPr>
          <w:p w14:paraId="6E9A1638">
            <w:pPr>
              <w:pStyle w:val="7"/>
              <w:keepNext w:val="0"/>
              <w:keepLines w:val="0"/>
              <w:pageBreakBefore w:val="0"/>
              <w:widowControl w:val="0"/>
              <w:kinsoku/>
              <w:wordWrap/>
              <w:overflowPunct/>
              <w:topLinePunct w:val="0"/>
              <w:autoSpaceDE w:val="0"/>
              <w:autoSpaceDN w:val="0"/>
              <w:bidi w:val="0"/>
              <w:adjustRightInd/>
              <w:snapToGrid/>
              <w:spacing w:before="0" w:line="187" w:lineRule="auto"/>
              <w:ind w:left="0" w:right="0"/>
              <w:jc w:val="center"/>
              <w:textAlignment w:val="auto"/>
              <w:rPr>
                <w:sz w:val="21"/>
                <w:szCs w:val="21"/>
              </w:rPr>
            </w:pPr>
            <w:r>
              <w:rPr>
                <w:spacing w:val="-4"/>
                <w:sz w:val="21"/>
                <w:szCs w:val="21"/>
              </w:rPr>
              <w:t xml:space="preserve">课堂教学 </w:t>
            </w:r>
            <w:r>
              <w:rPr>
                <w:sz w:val="21"/>
                <w:szCs w:val="21"/>
              </w:rPr>
              <w:t>11</w:t>
            </w:r>
            <w:r>
              <w:rPr>
                <w:spacing w:val="-21"/>
                <w:sz w:val="21"/>
                <w:szCs w:val="21"/>
              </w:rPr>
              <w:t xml:space="preserve"> 周</w:t>
            </w:r>
          </w:p>
        </w:tc>
        <w:tc>
          <w:tcPr>
            <w:tcW w:w="3127" w:type="dxa"/>
            <w:gridSpan w:val="7"/>
            <w:tcBorders>
              <w:right w:val="single" w:color="000000" w:sz="8" w:space="0"/>
            </w:tcBorders>
            <w:vAlign w:val="top"/>
          </w:tcPr>
          <w:p w14:paraId="55AA7FC6">
            <w:pPr>
              <w:pStyle w:val="7"/>
              <w:tabs>
                <w:tab w:val="left" w:pos="1980"/>
              </w:tabs>
              <w:spacing w:before="245" w:line="187" w:lineRule="auto"/>
              <w:ind w:left="0" w:leftChars="0" w:right="32" w:rightChars="0"/>
              <w:jc w:val="center"/>
              <w:rPr>
                <w:sz w:val="21"/>
                <w:szCs w:val="21"/>
              </w:rPr>
            </w:pPr>
            <w:r>
              <w:rPr>
                <w:rFonts w:hint="eastAsia"/>
                <w:spacing w:val="-4"/>
                <w:sz w:val="21"/>
                <w:szCs w:val="21"/>
                <w:lang w:val="en-US" w:eastAsia="zh-CN"/>
              </w:rPr>
              <w:t xml:space="preserve">       </w:t>
            </w:r>
            <w:r>
              <w:rPr>
                <w:spacing w:val="-4"/>
                <w:sz w:val="21"/>
                <w:szCs w:val="21"/>
              </w:rPr>
              <w:t xml:space="preserve">集中实践 </w:t>
            </w:r>
            <w:r>
              <w:rPr>
                <w:sz w:val="21"/>
                <w:szCs w:val="21"/>
              </w:rPr>
              <w:t>7</w:t>
            </w:r>
            <w:r>
              <w:rPr>
                <w:rFonts w:hint="eastAsia"/>
                <w:sz w:val="21"/>
                <w:szCs w:val="21"/>
                <w:lang w:val="en-US" w:eastAsia="zh-CN"/>
              </w:rPr>
              <w:t xml:space="preserve"> 周</w:t>
            </w:r>
          </w:p>
        </w:tc>
        <w:tc>
          <w:tcPr>
            <w:tcW w:w="451" w:type="dxa"/>
            <w:tcBorders>
              <w:left w:val="single" w:color="000000" w:sz="8" w:space="0"/>
              <w:right w:val="single" w:color="000000" w:sz="8" w:space="0"/>
            </w:tcBorders>
            <w:vAlign w:val="top"/>
          </w:tcPr>
          <w:p w14:paraId="32281FB5">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4" w:right="74"/>
              <w:jc w:val="both"/>
              <w:textAlignment w:val="auto"/>
              <w:rPr>
                <w:sz w:val="21"/>
                <w:szCs w:val="21"/>
              </w:rPr>
            </w:pPr>
            <w:r>
              <w:rPr>
                <w:spacing w:val="-10"/>
                <w:sz w:val="21"/>
                <w:szCs w:val="21"/>
              </w:rPr>
              <w:t>复习考</w:t>
            </w:r>
          </w:p>
          <w:p w14:paraId="4D7B1014">
            <w:pPr>
              <w:pStyle w:val="7"/>
              <w:keepNext w:val="0"/>
              <w:keepLines w:val="0"/>
              <w:pageBreakBefore w:val="0"/>
              <w:widowControl w:val="0"/>
              <w:kinsoku/>
              <w:wordWrap/>
              <w:overflowPunct/>
              <w:topLinePunct w:val="0"/>
              <w:autoSpaceDE w:val="0"/>
              <w:autoSpaceDN w:val="0"/>
              <w:bidi w:val="0"/>
              <w:adjustRightInd/>
              <w:snapToGrid/>
              <w:spacing w:line="240" w:lineRule="exact"/>
              <w:ind w:left="114" w:leftChars="0" w:right="0" w:rightChars="0"/>
              <w:textAlignment w:val="auto"/>
              <w:rPr>
                <w:sz w:val="21"/>
                <w:szCs w:val="21"/>
              </w:rPr>
            </w:pPr>
            <w:r>
              <w:rPr>
                <w:spacing w:val="-10"/>
                <w:sz w:val="21"/>
                <w:szCs w:val="21"/>
              </w:rPr>
              <w:t>试</w:t>
            </w:r>
          </w:p>
        </w:tc>
        <w:tc>
          <w:tcPr>
            <w:tcW w:w="435" w:type="dxa"/>
            <w:tcBorders>
              <w:left w:val="single" w:color="000000" w:sz="8" w:space="0"/>
            </w:tcBorders>
          </w:tcPr>
          <w:p w14:paraId="59757669">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2" w:right="65"/>
              <w:jc w:val="both"/>
              <w:textAlignment w:val="auto"/>
              <w:rPr>
                <w:sz w:val="21"/>
                <w:szCs w:val="21"/>
              </w:rPr>
            </w:pPr>
            <w:r>
              <w:rPr>
                <w:spacing w:val="-10"/>
                <w:sz w:val="21"/>
                <w:szCs w:val="21"/>
              </w:rPr>
              <w:t>教学研</w:t>
            </w:r>
          </w:p>
          <w:p w14:paraId="39DBCE4B">
            <w:pPr>
              <w:pStyle w:val="7"/>
              <w:keepNext w:val="0"/>
              <w:keepLines w:val="0"/>
              <w:pageBreakBefore w:val="0"/>
              <w:widowControl w:val="0"/>
              <w:kinsoku/>
              <w:wordWrap/>
              <w:overflowPunct/>
              <w:topLinePunct w:val="0"/>
              <w:autoSpaceDE w:val="0"/>
              <w:autoSpaceDN w:val="0"/>
              <w:bidi w:val="0"/>
              <w:adjustRightInd/>
              <w:snapToGrid/>
              <w:spacing w:line="240" w:lineRule="exact"/>
              <w:ind w:left="112"/>
              <w:textAlignment w:val="auto"/>
              <w:rPr>
                <w:sz w:val="21"/>
                <w:szCs w:val="21"/>
              </w:rPr>
            </w:pPr>
            <w:r>
              <w:rPr>
                <w:spacing w:val="-10"/>
                <w:sz w:val="21"/>
                <w:szCs w:val="21"/>
              </w:rPr>
              <w:t>讨</w:t>
            </w:r>
          </w:p>
        </w:tc>
      </w:tr>
      <w:tr w14:paraId="2D8B8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30" w:type="dxa"/>
            <w:tcBorders>
              <w:left w:val="single" w:color="000000" w:sz="12" w:space="0"/>
            </w:tcBorders>
          </w:tcPr>
          <w:p w14:paraId="4338C49F">
            <w:pPr>
              <w:pStyle w:val="7"/>
              <w:spacing w:before="6"/>
              <w:rPr>
                <w:sz w:val="21"/>
                <w:szCs w:val="21"/>
              </w:rPr>
            </w:pPr>
          </w:p>
          <w:p w14:paraId="21CE89E0">
            <w:pPr>
              <w:pStyle w:val="7"/>
              <w:ind w:left="15"/>
              <w:jc w:val="center"/>
              <w:rPr>
                <w:sz w:val="21"/>
                <w:szCs w:val="21"/>
              </w:rPr>
            </w:pPr>
            <w:r>
              <w:rPr>
                <w:spacing w:val="-10"/>
                <w:sz w:val="21"/>
                <w:szCs w:val="21"/>
              </w:rPr>
              <w:t>五</w:t>
            </w:r>
          </w:p>
        </w:tc>
        <w:tc>
          <w:tcPr>
            <w:tcW w:w="4917" w:type="dxa"/>
            <w:gridSpan w:val="11"/>
          </w:tcPr>
          <w:p w14:paraId="3AAF40AD">
            <w:pPr>
              <w:pStyle w:val="7"/>
              <w:keepNext w:val="0"/>
              <w:keepLines w:val="0"/>
              <w:pageBreakBefore w:val="0"/>
              <w:widowControl w:val="0"/>
              <w:kinsoku/>
              <w:wordWrap/>
              <w:overflowPunct/>
              <w:topLinePunct w:val="0"/>
              <w:autoSpaceDE w:val="0"/>
              <w:autoSpaceDN w:val="0"/>
              <w:bidi w:val="0"/>
              <w:adjustRightInd/>
              <w:snapToGrid/>
              <w:spacing w:before="0" w:line="187" w:lineRule="auto"/>
              <w:ind w:left="0" w:right="0"/>
              <w:jc w:val="center"/>
              <w:textAlignment w:val="auto"/>
              <w:rPr>
                <w:sz w:val="21"/>
                <w:szCs w:val="21"/>
              </w:rPr>
            </w:pPr>
            <w:r>
              <w:rPr>
                <w:spacing w:val="-4"/>
                <w:sz w:val="21"/>
                <w:szCs w:val="21"/>
              </w:rPr>
              <w:t xml:space="preserve">课堂教学 </w:t>
            </w:r>
            <w:r>
              <w:rPr>
                <w:sz w:val="21"/>
                <w:szCs w:val="21"/>
              </w:rPr>
              <w:t>11</w:t>
            </w:r>
            <w:r>
              <w:rPr>
                <w:spacing w:val="-21"/>
                <w:sz w:val="21"/>
                <w:szCs w:val="21"/>
              </w:rPr>
              <w:t xml:space="preserve"> 周</w:t>
            </w:r>
          </w:p>
        </w:tc>
        <w:tc>
          <w:tcPr>
            <w:tcW w:w="3127" w:type="dxa"/>
            <w:gridSpan w:val="7"/>
            <w:tcBorders>
              <w:right w:val="single" w:color="000000" w:sz="8" w:space="0"/>
            </w:tcBorders>
            <w:vAlign w:val="top"/>
          </w:tcPr>
          <w:p w14:paraId="0FCBC564">
            <w:pPr>
              <w:pStyle w:val="7"/>
              <w:tabs>
                <w:tab w:val="left" w:pos="1980"/>
              </w:tabs>
              <w:spacing w:before="245" w:line="187" w:lineRule="auto"/>
              <w:ind w:left="0" w:leftChars="0" w:right="32" w:rightChars="0"/>
              <w:jc w:val="center"/>
              <w:rPr>
                <w:sz w:val="21"/>
                <w:szCs w:val="21"/>
              </w:rPr>
            </w:pPr>
            <w:r>
              <w:rPr>
                <w:rFonts w:hint="eastAsia"/>
                <w:spacing w:val="-4"/>
                <w:sz w:val="21"/>
                <w:szCs w:val="21"/>
                <w:lang w:val="en-US" w:eastAsia="zh-CN"/>
              </w:rPr>
              <w:t xml:space="preserve">       </w:t>
            </w:r>
            <w:r>
              <w:rPr>
                <w:spacing w:val="-4"/>
                <w:sz w:val="21"/>
                <w:szCs w:val="21"/>
              </w:rPr>
              <w:t xml:space="preserve">集中实践 </w:t>
            </w:r>
            <w:r>
              <w:rPr>
                <w:sz w:val="21"/>
                <w:szCs w:val="21"/>
              </w:rPr>
              <w:t>7</w:t>
            </w:r>
            <w:r>
              <w:rPr>
                <w:rFonts w:hint="eastAsia"/>
                <w:sz w:val="21"/>
                <w:szCs w:val="21"/>
                <w:lang w:val="en-US" w:eastAsia="zh-CN"/>
              </w:rPr>
              <w:t xml:space="preserve"> 周</w:t>
            </w:r>
          </w:p>
        </w:tc>
        <w:tc>
          <w:tcPr>
            <w:tcW w:w="451" w:type="dxa"/>
            <w:tcBorders>
              <w:left w:val="single" w:color="000000" w:sz="8" w:space="0"/>
              <w:right w:val="single" w:color="000000" w:sz="8" w:space="0"/>
            </w:tcBorders>
            <w:vAlign w:val="top"/>
          </w:tcPr>
          <w:p w14:paraId="2BF71831">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4" w:right="74"/>
              <w:jc w:val="both"/>
              <w:textAlignment w:val="auto"/>
              <w:rPr>
                <w:sz w:val="21"/>
                <w:szCs w:val="21"/>
              </w:rPr>
            </w:pPr>
            <w:r>
              <w:rPr>
                <w:spacing w:val="-10"/>
                <w:sz w:val="21"/>
                <w:szCs w:val="21"/>
              </w:rPr>
              <w:t>复习考</w:t>
            </w:r>
          </w:p>
          <w:p w14:paraId="586A1764">
            <w:pPr>
              <w:pStyle w:val="7"/>
              <w:keepNext w:val="0"/>
              <w:keepLines w:val="0"/>
              <w:pageBreakBefore w:val="0"/>
              <w:widowControl w:val="0"/>
              <w:kinsoku/>
              <w:wordWrap/>
              <w:overflowPunct/>
              <w:topLinePunct w:val="0"/>
              <w:autoSpaceDE w:val="0"/>
              <w:autoSpaceDN w:val="0"/>
              <w:bidi w:val="0"/>
              <w:adjustRightInd/>
              <w:snapToGrid/>
              <w:spacing w:line="240" w:lineRule="exact"/>
              <w:ind w:left="114" w:leftChars="0" w:right="0" w:rightChars="0"/>
              <w:textAlignment w:val="auto"/>
              <w:rPr>
                <w:sz w:val="21"/>
                <w:szCs w:val="21"/>
              </w:rPr>
            </w:pPr>
            <w:r>
              <w:rPr>
                <w:spacing w:val="-10"/>
                <w:sz w:val="21"/>
                <w:szCs w:val="21"/>
              </w:rPr>
              <w:t>试</w:t>
            </w:r>
          </w:p>
        </w:tc>
        <w:tc>
          <w:tcPr>
            <w:tcW w:w="435" w:type="dxa"/>
            <w:tcBorders>
              <w:left w:val="single" w:color="000000" w:sz="8" w:space="0"/>
            </w:tcBorders>
          </w:tcPr>
          <w:p w14:paraId="21DA08B2">
            <w:pPr>
              <w:pStyle w:val="7"/>
              <w:keepNext w:val="0"/>
              <w:keepLines w:val="0"/>
              <w:pageBreakBefore w:val="0"/>
              <w:widowControl w:val="0"/>
              <w:kinsoku/>
              <w:wordWrap/>
              <w:overflowPunct/>
              <w:topLinePunct w:val="0"/>
              <w:autoSpaceDE w:val="0"/>
              <w:autoSpaceDN w:val="0"/>
              <w:bidi w:val="0"/>
              <w:adjustRightInd/>
              <w:snapToGrid/>
              <w:spacing w:before="7" w:line="240" w:lineRule="exact"/>
              <w:ind w:left="112" w:right="65"/>
              <w:jc w:val="both"/>
              <w:textAlignment w:val="auto"/>
              <w:rPr>
                <w:sz w:val="21"/>
                <w:szCs w:val="21"/>
              </w:rPr>
            </w:pPr>
            <w:r>
              <w:rPr>
                <w:spacing w:val="-10"/>
                <w:sz w:val="21"/>
                <w:szCs w:val="21"/>
              </w:rPr>
              <w:t>教学研</w:t>
            </w:r>
          </w:p>
          <w:p w14:paraId="0A84FB3A">
            <w:pPr>
              <w:pStyle w:val="7"/>
              <w:keepNext w:val="0"/>
              <w:keepLines w:val="0"/>
              <w:pageBreakBefore w:val="0"/>
              <w:widowControl w:val="0"/>
              <w:kinsoku/>
              <w:wordWrap/>
              <w:overflowPunct/>
              <w:topLinePunct w:val="0"/>
              <w:autoSpaceDE w:val="0"/>
              <w:autoSpaceDN w:val="0"/>
              <w:bidi w:val="0"/>
              <w:adjustRightInd/>
              <w:snapToGrid/>
              <w:spacing w:line="240" w:lineRule="exact"/>
              <w:ind w:left="112"/>
              <w:textAlignment w:val="auto"/>
              <w:rPr>
                <w:sz w:val="21"/>
                <w:szCs w:val="21"/>
              </w:rPr>
            </w:pPr>
            <w:r>
              <w:rPr>
                <w:spacing w:val="-10"/>
                <w:sz w:val="21"/>
                <w:szCs w:val="21"/>
              </w:rPr>
              <w:t>讨</w:t>
            </w:r>
          </w:p>
        </w:tc>
      </w:tr>
      <w:tr w14:paraId="3F178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30" w:type="dxa"/>
            <w:tcBorders>
              <w:left w:val="single" w:color="000000" w:sz="12" w:space="0"/>
            </w:tcBorders>
          </w:tcPr>
          <w:p w14:paraId="35CC3C1D">
            <w:pPr>
              <w:pStyle w:val="7"/>
              <w:spacing w:before="6"/>
              <w:rPr>
                <w:sz w:val="21"/>
                <w:szCs w:val="21"/>
              </w:rPr>
            </w:pPr>
          </w:p>
          <w:p w14:paraId="6A35C790">
            <w:pPr>
              <w:pStyle w:val="7"/>
              <w:ind w:left="15"/>
              <w:jc w:val="center"/>
              <w:rPr>
                <w:sz w:val="21"/>
                <w:szCs w:val="21"/>
              </w:rPr>
            </w:pPr>
            <w:r>
              <w:rPr>
                <w:spacing w:val="-10"/>
                <w:sz w:val="21"/>
                <w:szCs w:val="21"/>
              </w:rPr>
              <w:t>六</w:t>
            </w:r>
          </w:p>
        </w:tc>
        <w:tc>
          <w:tcPr>
            <w:tcW w:w="4917" w:type="dxa"/>
            <w:gridSpan w:val="11"/>
          </w:tcPr>
          <w:p w14:paraId="1977D67D">
            <w:pPr>
              <w:pStyle w:val="7"/>
              <w:keepNext w:val="0"/>
              <w:keepLines w:val="0"/>
              <w:pageBreakBefore w:val="0"/>
              <w:widowControl w:val="0"/>
              <w:kinsoku/>
              <w:wordWrap/>
              <w:overflowPunct/>
              <w:topLinePunct w:val="0"/>
              <w:autoSpaceDE w:val="0"/>
              <w:autoSpaceDN w:val="0"/>
              <w:bidi w:val="0"/>
              <w:adjustRightInd/>
              <w:snapToGrid/>
              <w:spacing w:before="0" w:line="187" w:lineRule="auto"/>
              <w:ind w:left="0" w:right="0"/>
              <w:jc w:val="center"/>
              <w:textAlignment w:val="auto"/>
              <w:rPr>
                <w:sz w:val="21"/>
                <w:szCs w:val="21"/>
              </w:rPr>
            </w:pPr>
            <w:r>
              <w:rPr>
                <w:spacing w:val="-4"/>
                <w:sz w:val="21"/>
                <w:szCs w:val="21"/>
              </w:rPr>
              <w:t xml:space="preserve">课堂教学 </w:t>
            </w:r>
            <w:r>
              <w:rPr>
                <w:sz w:val="21"/>
                <w:szCs w:val="21"/>
              </w:rPr>
              <w:t>11</w:t>
            </w:r>
            <w:r>
              <w:rPr>
                <w:spacing w:val="-21"/>
                <w:sz w:val="21"/>
                <w:szCs w:val="21"/>
              </w:rPr>
              <w:t xml:space="preserve"> 周</w:t>
            </w:r>
          </w:p>
        </w:tc>
        <w:tc>
          <w:tcPr>
            <w:tcW w:w="3127" w:type="dxa"/>
            <w:gridSpan w:val="7"/>
            <w:tcBorders>
              <w:right w:val="single" w:color="000000" w:sz="8" w:space="0"/>
            </w:tcBorders>
            <w:vAlign w:val="top"/>
          </w:tcPr>
          <w:p w14:paraId="138EB4B2">
            <w:pPr>
              <w:pStyle w:val="7"/>
              <w:tabs>
                <w:tab w:val="left" w:pos="1980"/>
              </w:tabs>
              <w:spacing w:before="245" w:line="187" w:lineRule="auto"/>
              <w:ind w:left="0" w:leftChars="0" w:right="32" w:rightChars="0"/>
              <w:jc w:val="center"/>
              <w:rPr>
                <w:sz w:val="21"/>
                <w:szCs w:val="21"/>
              </w:rPr>
            </w:pPr>
            <w:r>
              <w:rPr>
                <w:rFonts w:hint="eastAsia"/>
                <w:spacing w:val="-4"/>
                <w:sz w:val="21"/>
                <w:szCs w:val="21"/>
                <w:lang w:val="en-US" w:eastAsia="zh-CN"/>
              </w:rPr>
              <w:t xml:space="preserve">       </w:t>
            </w:r>
            <w:r>
              <w:rPr>
                <w:spacing w:val="-4"/>
                <w:sz w:val="21"/>
                <w:szCs w:val="21"/>
              </w:rPr>
              <w:t xml:space="preserve">集中实践 </w:t>
            </w:r>
            <w:r>
              <w:rPr>
                <w:sz w:val="21"/>
                <w:szCs w:val="21"/>
              </w:rPr>
              <w:t>7</w:t>
            </w:r>
            <w:r>
              <w:rPr>
                <w:rFonts w:hint="eastAsia"/>
                <w:sz w:val="21"/>
                <w:szCs w:val="21"/>
                <w:lang w:val="en-US" w:eastAsia="zh-CN"/>
              </w:rPr>
              <w:t xml:space="preserve"> 周</w:t>
            </w:r>
          </w:p>
        </w:tc>
        <w:tc>
          <w:tcPr>
            <w:tcW w:w="451" w:type="dxa"/>
            <w:tcBorders>
              <w:left w:val="single" w:color="000000" w:sz="8" w:space="0"/>
              <w:right w:val="single" w:color="000000" w:sz="8" w:space="0"/>
            </w:tcBorders>
            <w:vAlign w:val="top"/>
          </w:tcPr>
          <w:p w14:paraId="68B0D388">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4" w:right="74"/>
              <w:jc w:val="both"/>
              <w:textAlignment w:val="auto"/>
              <w:rPr>
                <w:sz w:val="21"/>
                <w:szCs w:val="21"/>
              </w:rPr>
            </w:pPr>
            <w:r>
              <w:rPr>
                <w:spacing w:val="-10"/>
                <w:sz w:val="21"/>
                <w:szCs w:val="21"/>
              </w:rPr>
              <w:t>复习考</w:t>
            </w:r>
          </w:p>
          <w:p w14:paraId="2AF0929C">
            <w:pPr>
              <w:pStyle w:val="7"/>
              <w:keepNext w:val="0"/>
              <w:keepLines w:val="0"/>
              <w:pageBreakBefore w:val="0"/>
              <w:widowControl w:val="0"/>
              <w:kinsoku/>
              <w:wordWrap/>
              <w:overflowPunct/>
              <w:topLinePunct w:val="0"/>
              <w:autoSpaceDE w:val="0"/>
              <w:autoSpaceDN w:val="0"/>
              <w:bidi w:val="0"/>
              <w:adjustRightInd/>
              <w:snapToGrid/>
              <w:spacing w:line="240" w:lineRule="exact"/>
              <w:ind w:left="114" w:leftChars="0" w:right="0" w:rightChars="0"/>
              <w:textAlignment w:val="auto"/>
              <w:rPr>
                <w:sz w:val="21"/>
                <w:szCs w:val="21"/>
              </w:rPr>
            </w:pPr>
            <w:r>
              <w:rPr>
                <w:spacing w:val="-10"/>
                <w:sz w:val="21"/>
                <w:szCs w:val="21"/>
              </w:rPr>
              <w:t>试</w:t>
            </w:r>
          </w:p>
        </w:tc>
        <w:tc>
          <w:tcPr>
            <w:tcW w:w="435" w:type="dxa"/>
            <w:tcBorders>
              <w:left w:val="single" w:color="000000" w:sz="8" w:space="0"/>
            </w:tcBorders>
          </w:tcPr>
          <w:p w14:paraId="719C94FF">
            <w:pPr>
              <w:pStyle w:val="7"/>
              <w:keepNext w:val="0"/>
              <w:keepLines w:val="0"/>
              <w:pageBreakBefore w:val="0"/>
              <w:widowControl w:val="0"/>
              <w:kinsoku/>
              <w:wordWrap/>
              <w:overflowPunct/>
              <w:topLinePunct w:val="0"/>
              <w:autoSpaceDE w:val="0"/>
              <w:autoSpaceDN w:val="0"/>
              <w:bidi w:val="0"/>
              <w:adjustRightInd/>
              <w:snapToGrid/>
              <w:spacing w:before="6" w:line="240" w:lineRule="exact"/>
              <w:ind w:left="112" w:right="65"/>
              <w:jc w:val="both"/>
              <w:textAlignment w:val="auto"/>
              <w:rPr>
                <w:sz w:val="21"/>
                <w:szCs w:val="21"/>
              </w:rPr>
            </w:pPr>
            <w:r>
              <w:rPr>
                <w:spacing w:val="-10"/>
                <w:sz w:val="21"/>
                <w:szCs w:val="21"/>
              </w:rPr>
              <w:t>教学研</w:t>
            </w:r>
          </w:p>
          <w:p w14:paraId="18DEC983">
            <w:pPr>
              <w:pStyle w:val="7"/>
              <w:keepNext w:val="0"/>
              <w:keepLines w:val="0"/>
              <w:pageBreakBefore w:val="0"/>
              <w:widowControl w:val="0"/>
              <w:kinsoku/>
              <w:wordWrap/>
              <w:overflowPunct/>
              <w:topLinePunct w:val="0"/>
              <w:autoSpaceDE w:val="0"/>
              <w:autoSpaceDN w:val="0"/>
              <w:bidi w:val="0"/>
              <w:adjustRightInd/>
              <w:snapToGrid/>
              <w:spacing w:line="240" w:lineRule="exact"/>
              <w:ind w:left="112"/>
              <w:textAlignment w:val="auto"/>
              <w:rPr>
                <w:sz w:val="21"/>
                <w:szCs w:val="21"/>
              </w:rPr>
            </w:pPr>
            <w:r>
              <w:rPr>
                <w:spacing w:val="-10"/>
                <w:sz w:val="21"/>
                <w:szCs w:val="21"/>
              </w:rPr>
              <w:t>讨</w:t>
            </w:r>
          </w:p>
        </w:tc>
      </w:tr>
      <w:tr w14:paraId="077B6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30" w:type="dxa"/>
            <w:tcBorders>
              <w:left w:val="single" w:color="000000" w:sz="12" w:space="0"/>
            </w:tcBorders>
          </w:tcPr>
          <w:p w14:paraId="1E74FF16">
            <w:pPr>
              <w:pStyle w:val="7"/>
              <w:spacing w:before="5"/>
              <w:rPr>
                <w:sz w:val="21"/>
                <w:szCs w:val="21"/>
              </w:rPr>
            </w:pPr>
          </w:p>
          <w:p w14:paraId="323B3B65">
            <w:pPr>
              <w:pStyle w:val="7"/>
              <w:spacing w:before="1"/>
              <w:ind w:left="15"/>
              <w:jc w:val="center"/>
              <w:rPr>
                <w:sz w:val="21"/>
                <w:szCs w:val="21"/>
              </w:rPr>
            </w:pPr>
            <w:r>
              <w:rPr>
                <w:spacing w:val="-10"/>
                <w:sz w:val="21"/>
                <w:szCs w:val="21"/>
              </w:rPr>
              <w:t>七</w:t>
            </w:r>
          </w:p>
        </w:tc>
        <w:tc>
          <w:tcPr>
            <w:tcW w:w="4917" w:type="dxa"/>
            <w:gridSpan w:val="11"/>
          </w:tcPr>
          <w:p w14:paraId="76596B29">
            <w:pPr>
              <w:pStyle w:val="7"/>
              <w:keepNext w:val="0"/>
              <w:keepLines w:val="0"/>
              <w:pageBreakBefore w:val="0"/>
              <w:widowControl w:val="0"/>
              <w:kinsoku/>
              <w:wordWrap/>
              <w:overflowPunct/>
              <w:topLinePunct w:val="0"/>
              <w:autoSpaceDE w:val="0"/>
              <w:autoSpaceDN w:val="0"/>
              <w:bidi w:val="0"/>
              <w:adjustRightInd/>
              <w:snapToGrid/>
              <w:spacing w:before="0" w:line="187" w:lineRule="auto"/>
              <w:ind w:left="0" w:right="0"/>
              <w:jc w:val="center"/>
              <w:textAlignment w:val="auto"/>
              <w:rPr>
                <w:sz w:val="21"/>
                <w:szCs w:val="21"/>
              </w:rPr>
            </w:pPr>
            <w:r>
              <w:rPr>
                <w:spacing w:val="-4"/>
                <w:sz w:val="21"/>
                <w:szCs w:val="21"/>
              </w:rPr>
              <w:t xml:space="preserve">课堂教学 </w:t>
            </w:r>
            <w:r>
              <w:rPr>
                <w:sz w:val="21"/>
                <w:szCs w:val="21"/>
              </w:rPr>
              <w:t>11</w:t>
            </w:r>
            <w:r>
              <w:rPr>
                <w:spacing w:val="-21"/>
                <w:sz w:val="21"/>
                <w:szCs w:val="21"/>
              </w:rPr>
              <w:t xml:space="preserve"> 周</w:t>
            </w:r>
          </w:p>
        </w:tc>
        <w:tc>
          <w:tcPr>
            <w:tcW w:w="3127" w:type="dxa"/>
            <w:gridSpan w:val="7"/>
            <w:tcBorders>
              <w:right w:val="single" w:color="000000" w:sz="8" w:space="0"/>
            </w:tcBorders>
            <w:vAlign w:val="top"/>
          </w:tcPr>
          <w:p w14:paraId="5160334F">
            <w:pPr>
              <w:pStyle w:val="7"/>
              <w:tabs>
                <w:tab w:val="left" w:pos="1980"/>
              </w:tabs>
              <w:spacing w:before="245" w:line="187" w:lineRule="auto"/>
              <w:ind w:left="0" w:leftChars="0" w:right="32" w:rightChars="0"/>
              <w:jc w:val="center"/>
              <w:rPr>
                <w:sz w:val="21"/>
                <w:szCs w:val="21"/>
              </w:rPr>
            </w:pPr>
            <w:r>
              <w:rPr>
                <w:rFonts w:hint="eastAsia"/>
                <w:spacing w:val="-4"/>
                <w:sz w:val="21"/>
                <w:szCs w:val="21"/>
                <w:lang w:val="en-US" w:eastAsia="zh-CN"/>
              </w:rPr>
              <w:t xml:space="preserve">       </w:t>
            </w:r>
            <w:r>
              <w:rPr>
                <w:spacing w:val="-4"/>
                <w:sz w:val="21"/>
                <w:szCs w:val="21"/>
              </w:rPr>
              <w:t xml:space="preserve">集中实践 </w:t>
            </w:r>
            <w:r>
              <w:rPr>
                <w:sz w:val="21"/>
                <w:szCs w:val="21"/>
              </w:rPr>
              <w:t>7</w:t>
            </w:r>
            <w:r>
              <w:rPr>
                <w:rFonts w:hint="eastAsia"/>
                <w:sz w:val="21"/>
                <w:szCs w:val="21"/>
                <w:lang w:val="en-US" w:eastAsia="zh-CN"/>
              </w:rPr>
              <w:t xml:space="preserve"> 周</w:t>
            </w:r>
          </w:p>
        </w:tc>
        <w:tc>
          <w:tcPr>
            <w:tcW w:w="451" w:type="dxa"/>
            <w:tcBorders>
              <w:left w:val="single" w:color="000000" w:sz="8" w:space="0"/>
              <w:right w:val="single" w:color="000000" w:sz="8" w:space="0"/>
            </w:tcBorders>
            <w:vAlign w:val="top"/>
          </w:tcPr>
          <w:p w14:paraId="1B6C21A6">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4" w:right="74"/>
              <w:jc w:val="both"/>
              <w:textAlignment w:val="auto"/>
              <w:rPr>
                <w:sz w:val="21"/>
                <w:szCs w:val="21"/>
              </w:rPr>
            </w:pPr>
            <w:r>
              <w:rPr>
                <w:spacing w:val="-10"/>
                <w:sz w:val="21"/>
                <w:szCs w:val="21"/>
              </w:rPr>
              <w:t>复习考</w:t>
            </w:r>
          </w:p>
          <w:p w14:paraId="600BC0AD">
            <w:pPr>
              <w:pStyle w:val="7"/>
              <w:keepNext w:val="0"/>
              <w:keepLines w:val="0"/>
              <w:pageBreakBefore w:val="0"/>
              <w:widowControl w:val="0"/>
              <w:kinsoku/>
              <w:wordWrap/>
              <w:overflowPunct/>
              <w:topLinePunct w:val="0"/>
              <w:autoSpaceDE w:val="0"/>
              <w:autoSpaceDN w:val="0"/>
              <w:bidi w:val="0"/>
              <w:adjustRightInd/>
              <w:snapToGrid/>
              <w:spacing w:line="240" w:lineRule="exact"/>
              <w:ind w:left="114" w:leftChars="0" w:right="0" w:rightChars="0"/>
              <w:textAlignment w:val="auto"/>
              <w:rPr>
                <w:sz w:val="21"/>
                <w:szCs w:val="21"/>
              </w:rPr>
            </w:pPr>
            <w:r>
              <w:rPr>
                <w:spacing w:val="-10"/>
                <w:sz w:val="21"/>
                <w:szCs w:val="21"/>
              </w:rPr>
              <w:t>试</w:t>
            </w:r>
          </w:p>
        </w:tc>
        <w:tc>
          <w:tcPr>
            <w:tcW w:w="435" w:type="dxa"/>
            <w:tcBorders>
              <w:left w:val="single" w:color="000000" w:sz="8" w:space="0"/>
            </w:tcBorders>
          </w:tcPr>
          <w:p w14:paraId="5D2A39E9">
            <w:pPr>
              <w:pStyle w:val="7"/>
              <w:keepNext w:val="0"/>
              <w:keepLines w:val="0"/>
              <w:pageBreakBefore w:val="0"/>
              <w:widowControl w:val="0"/>
              <w:kinsoku/>
              <w:wordWrap/>
              <w:overflowPunct/>
              <w:topLinePunct w:val="0"/>
              <w:autoSpaceDE w:val="0"/>
              <w:autoSpaceDN w:val="0"/>
              <w:bidi w:val="0"/>
              <w:adjustRightInd/>
              <w:snapToGrid/>
              <w:spacing w:before="6" w:line="240" w:lineRule="exact"/>
              <w:ind w:left="112" w:right="65"/>
              <w:jc w:val="both"/>
              <w:textAlignment w:val="auto"/>
              <w:rPr>
                <w:sz w:val="21"/>
                <w:szCs w:val="21"/>
              </w:rPr>
            </w:pPr>
            <w:r>
              <w:rPr>
                <w:spacing w:val="-10"/>
                <w:sz w:val="21"/>
                <w:szCs w:val="21"/>
              </w:rPr>
              <w:t>教学研</w:t>
            </w:r>
          </w:p>
          <w:p w14:paraId="3F95D825">
            <w:pPr>
              <w:pStyle w:val="7"/>
              <w:keepNext w:val="0"/>
              <w:keepLines w:val="0"/>
              <w:pageBreakBefore w:val="0"/>
              <w:widowControl w:val="0"/>
              <w:kinsoku/>
              <w:wordWrap/>
              <w:overflowPunct/>
              <w:topLinePunct w:val="0"/>
              <w:autoSpaceDE w:val="0"/>
              <w:autoSpaceDN w:val="0"/>
              <w:bidi w:val="0"/>
              <w:adjustRightInd/>
              <w:snapToGrid/>
              <w:spacing w:line="240" w:lineRule="exact"/>
              <w:ind w:left="112"/>
              <w:textAlignment w:val="auto"/>
              <w:rPr>
                <w:sz w:val="21"/>
                <w:szCs w:val="21"/>
              </w:rPr>
            </w:pPr>
            <w:r>
              <w:rPr>
                <w:spacing w:val="-10"/>
                <w:sz w:val="21"/>
                <w:szCs w:val="21"/>
              </w:rPr>
              <w:t>讨</w:t>
            </w:r>
          </w:p>
        </w:tc>
      </w:tr>
      <w:tr w14:paraId="73FC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30" w:type="dxa"/>
            <w:tcBorders>
              <w:left w:val="single" w:color="000000" w:sz="12" w:space="0"/>
            </w:tcBorders>
          </w:tcPr>
          <w:p w14:paraId="6563CC33">
            <w:pPr>
              <w:pStyle w:val="7"/>
              <w:spacing w:before="5"/>
              <w:rPr>
                <w:sz w:val="21"/>
                <w:szCs w:val="21"/>
              </w:rPr>
            </w:pPr>
          </w:p>
          <w:p w14:paraId="730D2A85">
            <w:pPr>
              <w:pStyle w:val="7"/>
              <w:ind w:left="15"/>
              <w:jc w:val="center"/>
              <w:rPr>
                <w:sz w:val="21"/>
                <w:szCs w:val="21"/>
              </w:rPr>
            </w:pPr>
            <w:r>
              <w:rPr>
                <w:spacing w:val="-10"/>
                <w:sz w:val="21"/>
                <w:szCs w:val="21"/>
              </w:rPr>
              <w:t>八</w:t>
            </w:r>
          </w:p>
        </w:tc>
        <w:tc>
          <w:tcPr>
            <w:tcW w:w="4917" w:type="dxa"/>
            <w:gridSpan w:val="11"/>
          </w:tcPr>
          <w:p w14:paraId="2CF71B7F">
            <w:pPr>
              <w:pStyle w:val="7"/>
              <w:keepNext w:val="0"/>
              <w:keepLines w:val="0"/>
              <w:pageBreakBefore w:val="0"/>
              <w:widowControl w:val="0"/>
              <w:kinsoku/>
              <w:wordWrap/>
              <w:overflowPunct/>
              <w:topLinePunct w:val="0"/>
              <w:autoSpaceDE w:val="0"/>
              <w:autoSpaceDN w:val="0"/>
              <w:bidi w:val="0"/>
              <w:adjustRightInd/>
              <w:snapToGrid/>
              <w:spacing w:before="0" w:line="187" w:lineRule="auto"/>
              <w:ind w:left="0" w:right="0"/>
              <w:jc w:val="center"/>
              <w:textAlignment w:val="auto"/>
              <w:rPr>
                <w:sz w:val="21"/>
                <w:szCs w:val="21"/>
              </w:rPr>
            </w:pPr>
            <w:r>
              <w:rPr>
                <w:spacing w:val="-4"/>
                <w:sz w:val="21"/>
                <w:szCs w:val="21"/>
              </w:rPr>
              <w:t xml:space="preserve">课堂教学 </w:t>
            </w:r>
            <w:r>
              <w:rPr>
                <w:sz w:val="21"/>
                <w:szCs w:val="21"/>
              </w:rPr>
              <w:t>11</w:t>
            </w:r>
            <w:r>
              <w:rPr>
                <w:spacing w:val="-21"/>
                <w:sz w:val="21"/>
                <w:szCs w:val="21"/>
              </w:rPr>
              <w:t xml:space="preserve"> 周</w:t>
            </w:r>
          </w:p>
        </w:tc>
        <w:tc>
          <w:tcPr>
            <w:tcW w:w="3127" w:type="dxa"/>
            <w:gridSpan w:val="7"/>
            <w:tcBorders>
              <w:right w:val="single" w:color="000000" w:sz="8" w:space="0"/>
            </w:tcBorders>
            <w:vAlign w:val="top"/>
          </w:tcPr>
          <w:p w14:paraId="3C67EA58">
            <w:pPr>
              <w:pStyle w:val="7"/>
              <w:tabs>
                <w:tab w:val="left" w:pos="1980"/>
              </w:tabs>
              <w:spacing w:before="245" w:line="187" w:lineRule="auto"/>
              <w:ind w:left="0" w:leftChars="0" w:right="32" w:rightChars="0"/>
              <w:jc w:val="center"/>
              <w:rPr>
                <w:sz w:val="21"/>
                <w:szCs w:val="21"/>
              </w:rPr>
            </w:pPr>
            <w:r>
              <w:rPr>
                <w:rFonts w:hint="eastAsia"/>
                <w:spacing w:val="-4"/>
                <w:sz w:val="21"/>
                <w:szCs w:val="21"/>
                <w:lang w:val="en-US" w:eastAsia="zh-CN"/>
              </w:rPr>
              <w:t xml:space="preserve">       </w:t>
            </w:r>
            <w:r>
              <w:rPr>
                <w:spacing w:val="-4"/>
                <w:sz w:val="21"/>
                <w:szCs w:val="21"/>
              </w:rPr>
              <w:t xml:space="preserve">集中实践 </w:t>
            </w:r>
            <w:r>
              <w:rPr>
                <w:sz w:val="21"/>
                <w:szCs w:val="21"/>
              </w:rPr>
              <w:t>7</w:t>
            </w:r>
            <w:r>
              <w:rPr>
                <w:rFonts w:hint="eastAsia"/>
                <w:sz w:val="21"/>
                <w:szCs w:val="21"/>
                <w:lang w:val="en-US" w:eastAsia="zh-CN"/>
              </w:rPr>
              <w:t xml:space="preserve"> 周</w:t>
            </w:r>
          </w:p>
        </w:tc>
        <w:tc>
          <w:tcPr>
            <w:tcW w:w="451" w:type="dxa"/>
            <w:tcBorders>
              <w:left w:val="single" w:color="000000" w:sz="8" w:space="0"/>
              <w:right w:val="single" w:color="000000" w:sz="8" w:space="0"/>
            </w:tcBorders>
            <w:vAlign w:val="top"/>
          </w:tcPr>
          <w:p w14:paraId="43723F58">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4" w:right="74"/>
              <w:jc w:val="both"/>
              <w:textAlignment w:val="auto"/>
              <w:rPr>
                <w:sz w:val="21"/>
                <w:szCs w:val="21"/>
              </w:rPr>
            </w:pPr>
            <w:r>
              <w:rPr>
                <w:spacing w:val="-10"/>
                <w:sz w:val="21"/>
                <w:szCs w:val="21"/>
              </w:rPr>
              <w:t>复习考</w:t>
            </w:r>
          </w:p>
          <w:p w14:paraId="62C81675">
            <w:pPr>
              <w:pStyle w:val="7"/>
              <w:keepNext w:val="0"/>
              <w:keepLines w:val="0"/>
              <w:pageBreakBefore w:val="0"/>
              <w:widowControl w:val="0"/>
              <w:kinsoku/>
              <w:wordWrap/>
              <w:overflowPunct/>
              <w:topLinePunct w:val="0"/>
              <w:autoSpaceDE w:val="0"/>
              <w:autoSpaceDN w:val="0"/>
              <w:bidi w:val="0"/>
              <w:adjustRightInd/>
              <w:snapToGrid/>
              <w:spacing w:line="240" w:lineRule="exact"/>
              <w:ind w:left="114" w:leftChars="0" w:right="0" w:rightChars="0"/>
              <w:textAlignment w:val="auto"/>
              <w:rPr>
                <w:sz w:val="21"/>
                <w:szCs w:val="21"/>
              </w:rPr>
            </w:pPr>
            <w:r>
              <w:rPr>
                <w:spacing w:val="-10"/>
                <w:sz w:val="21"/>
                <w:szCs w:val="21"/>
              </w:rPr>
              <w:t>试</w:t>
            </w:r>
          </w:p>
        </w:tc>
        <w:tc>
          <w:tcPr>
            <w:tcW w:w="435" w:type="dxa"/>
            <w:tcBorders>
              <w:left w:val="single" w:color="000000" w:sz="8" w:space="0"/>
            </w:tcBorders>
          </w:tcPr>
          <w:p w14:paraId="04A3B7DA">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12" w:right="65"/>
              <w:jc w:val="both"/>
              <w:textAlignment w:val="auto"/>
              <w:rPr>
                <w:sz w:val="21"/>
                <w:szCs w:val="21"/>
              </w:rPr>
            </w:pPr>
            <w:r>
              <w:rPr>
                <w:spacing w:val="-10"/>
                <w:sz w:val="21"/>
                <w:szCs w:val="21"/>
              </w:rPr>
              <w:t>教学研</w:t>
            </w:r>
          </w:p>
          <w:p w14:paraId="70BAECD2">
            <w:pPr>
              <w:pStyle w:val="7"/>
              <w:keepNext w:val="0"/>
              <w:keepLines w:val="0"/>
              <w:pageBreakBefore w:val="0"/>
              <w:widowControl w:val="0"/>
              <w:kinsoku/>
              <w:wordWrap/>
              <w:overflowPunct/>
              <w:topLinePunct w:val="0"/>
              <w:autoSpaceDE w:val="0"/>
              <w:autoSpaceDN w:val="0"/>
              <w:bidi w:val="0"/>
              <w:adjustRightInd/>
              <w:snapToGrid/>
              <w:spacing w:line="240" w:lineRule="exact"/>
              <w:ind w:left="112"/>
              <w:textAlignment w:val="auto"/>
              <w:rPr>
                <w:sz w:val="21"/>
                <w:szCs w:val="21"/>
              </w:rPr>
            </w:pPr>
            <w:r>
              <w:rPr>
                <w:spacing w:val="-10"/>
                <w:sz w:val="21"/>
                <w:szCs w:val="21"/>
              </w:rPr>
              <w:t>讨</w:t>
            </w:r>
          </w:p>
        </w:tc>
      </w:tr>
      <w:tr w14:paraId="1DADC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430" w:type="dxa"/>
            <w:tcBorders>
              <w:left w:val="single" w:color="000000" w:sz="12" w:space="0"/>
            </w:tcBorders>
          </w:tcPr>
          <w:p w14:paraId="23CB12D9">
            <w:pPr>
              <w:pStyle w:val="7"/>
              <w:spacing w:before="245"/>
              <w:rPr>
                <w:sz w:val="21"/>
                <w:szCs w:val="21"/>
              </w:rPr>
            </w:pPr>
          </w:p>
          <w:p w14:paraId="6E316953">
            <w:pPr>
              <w:pStyle w:val="7"/>
              <w:ind w:left="15"/>
              <w:jc w:val="center"/>
              <w:rPr>
                <w:sz w:val="21"/>
                <w:szCs w:val="21"/>
              </w:rPr>
            </w:pPr>
            <w:r>
              <w:rPr>
                <w:spacing w:val="-10"/>
                <w:sz w:val="21"/>
                <w:szCs w:val="21"/>
              </w:rPr>
              <w:t>九</w:t>
            </w:r>
          </w:p>
        </w:tc>
        <w:tc>
          <w:tcPr>
            <w:tcW w:w="4375" w:type="dxa"/>
            <w:gridSpan w:val="10"/>
          </w:tcPr>
          <w:p w14:paraId="639C0FA4">
            <w:pPr>
              <w:pStyle w:val="7"/>
              <w:spacing w:before="245"/>
              <w:rPr>
                <w:sz w:val="21"/>
                <w:szCs w:val="21"/>
              </w:rPr>
            </w:pPr>
          </w:p>
          <w:p w14:paraId="29FCA7F7">
            <w:pPr>
              <w:pStyle w:val="7"/>
              <w:ind w:left="1479"/>
              <w:rPr>
                <w:sz w:val="21"/>
                <w:szCs w:val="21"/>
              </w:rPr>
            </w:pPr>
            <w:r>
              <w:rPr>
                <w:spacing w:val="-12"/>
                <w:sz w:val="21"/>
                <w:szCs w:val="21"/>
              </w:rPr>
              <w:t xml:space="preserve">课堂教学 </w:t>
            </w:r>
            <w:r>
              <w:rPr>
                <w:sz w:val="21"/>
                <w:szCs w:val="21"/>
              </w:rPr>
              <w:t>10</w:t>
            </w:r>
            <w:r>
              <w:rPr>
                <w:spacing w:val="-35"/>
                <w:sz w:val="21"/>
                <w:szCs w:val="21"/>
              </w:rPr>
              <w:t xml:space="preserve"> 周</w:t>
            </w:r>
          </w:p>
        </w:tc>
        <w:tc>
          <w:tcPr>
            <w:tcW w:w="542" w:type="dxa"/>
          </w:tcPr>
          <w:p w14:paraId="4797A0E4">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108" w:right="68"/>
              <w:jc w:val="both"/>
              <w:textAlignment w:val="auto"/>
              <w:rPr>
                <w:sz w:val="21"/>
                <w:szCs w:val="21"/>
              </w:rPr>
            </w:pPr>
            <w:r>
              <w:rPr>
                <w:spacing w:val="-10"/>
                <w:sz w:val="21"/>
                <w:szCs w:val="21"/>
              </w:rPr>
              <w:t>集中实践 1周</w:t>
            </w:r>
          </w:p>
        </w:tc>
        <w:tc>
          <w:tcPr>
            <w:tcW w:w="3578" w:type="dxa"/>
            <w:gridSpan w:val="8"/>
            <w:tcBorders>
              <w:right w:val="single" w:color="000000" w:sz="8" w:space="0"/>
            </w:tcBorders>
          </w:tcPr>
          <w:p w14:paraId="08E8AF49">
            <w:pPr>
              <w:pStyle w:val="7"/>
              <w:spacing w:before="177"/>
              <w:rPr>
                <w:sz w:val="21"/>
                <w:szCs w:val="21"/>
              </w:rPr>
            </w:pPr>
          </w:p>
          <w:p w14:paraId="274AFF75">
            <w:pPr>
              <w:pStyle w:val="7"/>
              <w:spacing w:before="1" w:line="187" w:lineRule="auto"/>
              <w:ind w:left="1588" w:right="81" w:hanging="1469"/>
              <w:rPr>
                <w:sz w:val="21"/>
                <w:szCs w:val="21"/>
              </w:rPr>
            </w:pPr>
            <w:r>
              <w:rPr>
                <w:spacing w:val="-2"/>
                <w:sz w:val="21"/>
                <w:szCs w:val="21"/>
              </w:rPr>
              <w:t xml:space="preserve">岗位实习（含毕业设计及论文） </w:t>
            </w:r>
            <w:r>
              <w:rPr>
                <w:sz w:val="21"/>
                <w:szCs w:val="21"/>
              </w:rPr>
              <w:t>8</w:t>
            </w:r>
            <w:r>
              <w:rPr>
                <w:spacing w:val="-21"/>
                <w:sz w:val="21"/>
                <w:szCs w:val="21"/>
              </w:rPr>
              <w:t xml:space="preserve"> 周</w:t>
            </w:r>
          </w:p>
        </w:tc>
        <w:tc>
          <w:tcPr>
            <w:tcW w:w="435" w:type="dxa"/>
            <w:tcBorders>
              <w:left w:val="single" w:color="000000" w:sz="8" w:space="0"/>
            </w:tcBorders>
            <w:vAlign w:val="center"/>
          </w:tcPr>
          <w:p w14:paraId="09DF8647">
            <w:pPr>
              <w:pStyle w:val="7"/>
              <w:keepNext w:val="0"/>
              <w:keepLines w:val="0"/>
              <w:pageBreakBefore w:val="0"/>
              <w:widowControl w:val="0"/>
              <w:kinsoku/>
              <w:wordWrap/>
              <w:overflowPunct/>
              <w:topLinePunct w:val="0"/>
              <w:autoSpaceDE w:val="0"/>
              <w:autoSpaceDN w:val="0"/>
              <w:bidi w:val="0"/>
              <w:adjustRightInd/>
              <w:snapToGrid/>
              <w:spacing w:before="245" w:line="240" w:lineRule="exact"/>
              <w:ind w:left="0" w:right="65"/>
              <w:jc w:val="center"/>
              <w:textAlignment w:val="auto"/>
              <w:rPr>
                <w:sz w:val="21"/>
                <w:szCs w:val="21"/>
              </w:rPr>
            </w:pPr>
            <w:r>
              <w:rPr>
                <w:spacing w:val="-10"/>
                <w:sz w:val="21"/>
                <w:szCs w:val="21"/>
              </w:rPr>
              <w:t>教学研讨</w:t>
            </w:r>
          </w:p>
        </w:tc>
      </w:tr>
      <w:tr w14:paraId="2E011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30" w:type="dxa"/>
            <w:tcBorders>
              <w:left w:val="single" w:color="000000" w:sz="12" w:space="0"/>
              <w:bottom w:val="single" w:color="000000" w:sz="8" w:space="0"/>
            </w:tcBorders>
          </w:tcPr>
          <w:p w14:paraId="70EF37C6">
            <w:pPr>
              <w:pStyle w:val="7"/>
              <w:spacing w:before="4"/>
              <w:rPr>
                <w:sz w:val="21"/>
                <w:szCs w:val="21"/>
              </w:rPr>
            </w:pPr>
          </w:p>
          <w:p w14:paraId="6465B885">
            <w:pPr>
              <w:pStyle w:val="7"/>
              <w:ind w:left="15"/>
              <w:jc w:val="center"/>
              <w:rPr>
                <w:sz w:val="21"/>
                <w:szCs w:val="21"/>
              </w:rPr>
            </w:pPr>
            <w:r>
              <w:rPr>
                <w:spacing w:val="-10"/>
                <w:sz w:val="21"/>
                <w:szCs w:val="21"/>
              </w:rPr>
              <w:t>十</w:t>
            </w:r>
          </w:p>
        </w:tc>
        <w:tc>
          <w:tcPr>
            <w:tcW w:w="7555" w:type="dxa"/>
            <w:gridSpan w:val="17"/>
            <w:tcBorders>
              <w:bottom w:val="single" w:color="000000" w:sz="8" w:space="0"/>
            </w:tcBorders>
          </w:tcPr>
          <w:p w14:paraId="54D7B5E8">
            <w:pPr>
              <w:pStyle w:val="7"/>
              <w:spacing w:before="245" w:line="187" w:lineRule="auto"/>
              <w:ind w:left="3536" w:right="2096" w:hanging="1412"/>
              <w:rPr>
                <w:sz w:val="21"/>
                <w:szCs w:val="21"/>
              </w:rPr>
            </w:pPr>
            <w:r>
              <w:rPr>
                <w:spacing w:val="-2"/>
                <w:sz w:val="21"/>
                <w:szCs w:val="21"/>
              </w:rPr>
              <w:t xml:space="preserve">岗位实习（含毕业设计及论文） </w:t>
            </w:r>
            <w:r>
              <w:rPr>
                <w:sz w:val="21"/>
                <w:szCs w:val="21"/>
              </w:rPr>
              <w:t>17</w:t>
            </w:r>
            <w:r>
              <w:rPr>
                <w:spacing w:val="-21"/>
                <w:sz w:val="21"/>
                <w:szCs w:val="21"/>
              </w:rPr>
              <w:t xml:space="preserve"> 周</w:t>
            </w:r>
          </w:p>
        </w:tc>
        <w:tc>
          <w:tcPr>
            <w:tcW w:w="940" w:type="dxa"/>
            <w:gridSpan w:val="2"/>
            <w:tcBorders>
              <w:bottom w:val="single" w:color="000000" w:sz="8" w:space="0"/>
              <w:right w:val="single" w:color="000000" w:sz="8" w:space="0"/>
            </w:tcBorders>
          </w:tcPr>
          <w:p w14:paraId="30EDE7ED">
            <w:pPr>
              <w:pStyle w:val="7"/>
              <w:spacing w:before="125" w:line="187" w:lineRule="auto"/>
              <w:ind w:left="104" w:right="59"/>
              <w:jc w:val="center"/>
              <w:rPr>
                <w:sz w:val="21"/>
                <w:szCs w:val="21"/>
              </w:rPr>
            </w:pPr>
            <w:r>
              <w:rPr>
                <w:spacing w:val="-4"/>
                <w:sz w:val="21"/>
                <w:szCs w:val="21"/>
              </w:rPr>
              <w:t>办理离</w:t>
            </w:r>
            <w:r>
              <w:rPr>
                <w:spacing w:val="-10"/>
                <w:sz w:val="21"/>
                <w:szCs w:val="21"/>
              </w:rPr>
              <w:t>校</w:t>
            </w:r>
          </w:p>
          <w:p w14:paraId="4E0273C6">
            <w:pPr>
              <w:pStyle w:val="7"/>
              <w:spacing w:line="255" w:lineRule="exact"/>
              <w:ind w:left="40"/>
              <w:jc w:val="center"/>
              <w:rPr>
                <w:sz w:val="21"/>
                <w:szCs w:val="21"/>
              </w:rPr>
            </w:pPr>
            <w:r>
              <w:rPr>
                <w:sz w:val="21"/>
                <w:szCs w:val="21"/>
              </w:rPr>
              <w:t>2</w:t>
            </w:r>
            <w:r>
              <w:rPr>
                <w:spacing w:val="-35"/>
                <w:sz w:val="21"/>
                <w:szCs w:val="21"/>
              </w:rPr>
              <w:t xml:space="preserve"> 周</w:t>
            </w:r>
          </w:p>
        </w:tc>
        <w:tc>
          <w:tcPr>
            <w:tcW w:w="435" w:type="dxa"/>
            <w:tcBorders>
              <w:left w:val="single" w:color="000000" w:sz="8" w:space="0"/>
              <w:bottom w:val="single" w:color="000000" w:sz="8" w:space="0"/>
            </w:tcBorders>
            <w:vAlign w:val="center"/>
          </w:tcPr>
          <w:p w14:paraId="552CB300">
            <w:pPr>
              <w:pStyle w:val="7"/>
              <w:keepNext w:val="0"/>
              <w:keepLines w:val="0"/>
              <w:pageBreakBefore w:val="0"/>
              <w:widowControl w:val="0"/>
              <w:kinsoku/>
              <w:wordWrap/>
              <w:overflowPunct/>
              <w:topLinePunct w:val="0"/>
              <w:autoSpaceDE w:val="0"/>
              <w:autoSpaceDN w:val="0"/>
              <w:bidi w:val="0"/>
              <w:adjustRightInd/>
              <w:snapToGrid/>
              <w:spacing w:before="5" w:line="240" w:lineRule="exact"/>
              <w:ind w:left="0" w:right="65"/>
              <w:jc w:val="center"/>
              <w:textAlignment w:val="auto"/>
              <w:rPr>
                <w:sz w:val="21"/>
                <w:szCs w:val="21"/>
              </w:rPr>
            </w:pPr>
            <w:r>
              <w:rPr>
                <w:spacing w:val="-10"/>
                <w:sz w:val="21"/>
                <w:szCs w:val="21"/>
              </w:rPr>
              <w:t>教学研</w:t>
            </w:r>
          </w:p>
          <w:p w14:paraId="142F701F">
            <w:pPr>
              <w:pStyle w:val="7"/>
              <w:keepNext w:val="0"/>
              <w:keepLines w:val="0"/>
              <w:pageBreakBefore w:val="0"/>
              <w:widowControl w:val="0"/>
              <w:kinsoku/>
              <w:wordWrap/>
              <w:overflowPunct/>
              <w:topLinePunct w:val="0"/>
              <w:autoSpaceDE w:val="0"/>
              <w:autoSpaceDN w:val="0"/>
              <w:bidi w:val="0"/>
              <w:adjustRightInd/>
              <w:snapToGrid/>
              <w:spacing w:line="240" w:lineRule="exact"/>
              <w:ind w:left="0"/>
              <w:jc w:val="center"/>
              <w:textAlignment w:val="auto"/>
              <w:rPr>
                <w:sz w:val="21"/>
                <w:szCs w:val="21"/>
              </w:rPr>
            </w:pPr>
            <w:r>
              <w:rPr>
                <w:spacing w:val="-10"/>
                <w:sz w:val="21"/>
                <w:szCs w:val="21"/>
              </w:rPr>
              <w:t>讨</w:t>
            </w:r>
          </w:p>
        </w:tc>
      </w:tr>
    </w:tbl>
    <w:p w14:paraId="1B307F8D">
      <w:pPr>
        <w:pStyle w:val="8"/>
        <w:widowControl w:val="0"/>
        <w:numPr>
          <w:ilvl w:val="0"/>
          <w:numId w:val="0"/>
        </w:numPr>
        <w:tabs>
          <w:tab w:val="left" w:pos="1319"/>
        </w:tabs>
        <w:autoSpaceDE w:val="0"/>
        <w:autoSpaceDN w:val="0"/>
        <w:spacing w:before="1" w:after="0" w:line="240" w:lineRule="auto"/>
        <w:ind w:right="0" w:rightChars="0"/>
        <w:jc w:val="left"/>
        <w:rPr>
          <w:spacing w:val="-1"/>
          <w:sz w:val="24"/>
        </w:rPr>
      </w:pPr>
    </w:p>
    <w:p w14:paraId="4E0E02D0">
      <w:pPr>
        <w:pStyle w:val="7"/>
        <w:spacing w:before="3"/>
        <w:ind w:left="107"/>
        <w:rPr>
          <w:sz w:val="24"/>
        </w:rPr>
      </w:pPr>
      <w:r>
        <w:rPr>
          <w:spacing w:val="-20"/>
          <w:sz w:val="24"/>
        </w:rPr>
        <w:t xml:space="preserve">附表 </w:t>
      </w:r>
      <w:r>
        <w:rPr>
          <w:spacing w:val="-5"/>
          <w:sz w:val="24"/>
        </w:rPr>
        <w:t>3：</w:t>
      </w:r>
    </w:p>
    <w:p w14:paraId="4DCA94E5">
      <w:pPr>
        <w:pStyle w:val="7"/>
        <w:spacing w:before="4"/>
        <w:ind w:left="14"/>
        <w:jc w:val="center"/>
        <w:rPr>
          <w:b/>
          <w:bCs/>
          <w:sz w:val="24"/>
        </w:rPr>
      </w:pPr>
      <w:r>
        <w:rPr>
          <w:b/>
          <w:bCs/>
          <w:spacing w:val="-1"/>
          <w:sz w:val="24"/>
        </w:rPr>
        <w:t>课堂教学环节教学进程安排表</w:t>
      </w:r>
    </w:p>
    <w:p w14:paraId="0BB63FDD">
      <w:pPr>
        <w:pStyle w:val="7"/>
        <w:spacing w:before="9"/>
        <w:rPr>
          <w:sz w:val="24"/>
        </w:rPr>
      </w:pPr>
    </w:p>
    <w:p w14:paraId="45407CF9">
      <w:pPr>
        <w:pStyle w:val="8"/>
        <w:widowControl w:val="0"/>
        <w:numPr>
          <w:ilvl w:val="0"/>
          <w:numId w:val="3"/>
        </w:numPr>
        <w:tabs>
          <w:tab w:val="left" w:pos="1319"/>
        </w:tabs>
        <w:autoSpaceDE w:val="0"/>
        <w:autoSpaceDN w:val="0"/>
        <w:spacing w:before="1" w:after="0" w:line="240" w:lineRule="auto"/>
        <w:ind w:right="0" w:rightChars="0"/>
        <w:jc w:val="left"/>
        <w:rPr>
          <w:spacing w:val="-2"/>
          <w:sz w:val="24"/>
        </w:rPr>
      </w:pPr>
      <w:r>
        <w:rPr>
          <w:spacing w:val="-2"/>
          <w:sz w:val="24"/>
        </w:rPr>
        <w:t>前两年阶段</w:t>
      </w:r>
    </w:p>
    <w:tbl>
      <w:tblPr>
        <w:tblStyle w:val="5"/>
        <w:tblW w:w="9369"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534"/>
        <w:gridCol w:w="664"/>
        <w:gridCol w:w="2240"/>
        <w:gridCol w:w="754"/>
        <w:gridCol w:w="585"/>
        <w:gridCol w:w="580"/>
        <w:gridCol w:w="533"/>
        <w:gridCol w:w="614"/>
        <w:gridCol w:w="462"/>
        <w:gridCol w:w="465"/>
        <w:gridCol w:w="636"/>
        <w:gridCol w:w="746"/>
      </w:tblGrid>
      <w:tr w14:paraId="14162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56" w:type="dxa"/>
            <w:vMerge w:val="restart"/>
            <w:tcBorders>
              <w:top w:val="single" w:color="000000" w:sz="8" w:space="0"/>
              <w:left w:val="single" w:color="000000" w:sz="12" w:space="0"/>
              <w:bottom w:val="single" w:color="000000" w:sz="8" w:space="0"/>
            </w:tcBorders>
          </w:tcPr>
          <w:p w14:paraId="216D3037">
            <w:pPr>
              <w:pStyle w:val="7"/>
              <w:rPr>
                <w:sz w:val="21"/>
                <w:szCs w:val="21"/>
              </w:rPr>
            </w:pPr>
          </w:p>
          <w:p w14:paraId="2B3E284E">
            <w:pPr>
              <w:pStyle w:val="7"/>
              <w:spacing w:before="17"/>
              <w:rPr>
                <w:sz w:val="21"/>
                <w:szCs w:val="21"/>
              </w:rPr>
            </w:pPr>
          </w:p>
          <w:p w14:paraId="289BACF9">
            <w:pPr>
              <w:pStyle w:val="7"/>
              <w:spacing w:line="242" w:lineRule="auto"/>
              <w:ind w:left="133" w:right="160"/>
              <w:rPr>
                <w:sz w:val="21"/>
                <w:szCs w:val="21"/>
              </w:rPr>
            </w:pPr>
            <w:r>
              <w:rPr>
                <w:spacing w:val="-10"/>
                <w:sz w:val="21"/>
                <w:szCs w:val="21"/>
              </w:rPr>
              <w:t>类别</w:t>
            </w:r>
          </w:p>
        </w:tc>
        <w:tc>
          <w:tcPr>
            <w:tcW w:w="534" w:type="dxa"/>
            <w:vMerge w:val="restart"/>
            <w:tcBorders>
              <w:top w:val="single" w:color="000000" w:sz="8" w:space="0"/>
              <w:bottom w:val="single" w:color="000000" w:sz="8" w:space="0"/>
            </w:tcBorders>
          </w:tcPr>
          <w:p w14:paraId="6B2B91F7">
            <w:pPr>
              <w:pStyle w:val="7"/>
              <w:rPr>
                <w:sz w:val="21"/>
                <w:szCs w:val="21"/>
              </w:rPr>
            </w:pPr>
          </w:p>
          <w:p w14:paraId="4C21188E">
            <w:pPr>
              <w:pStyle w:val="7"/>
              <w:spacing w:before="17"/>
              <w:rPr>
                <w:sz w:val="21"/>
                <w:szCs w:val="21"/>
              </w:rPr>
            </w:pPr>
          </w:p>
          <w:p w14:paraId="37B54614">
            <w:pPr>
              <w:pStyle w:val="7"/>
              <w:spacing w:line="242" w:lineRule="auto"/>
              <w:ind w:left="153" w:right="128"/>
              <w:rPr>
                <w:sz w:val="21"/>
                <w:szCs w:val="21"/>
              </w:rPr>
            </w:pPr>
            <w:r>
              <w:rPr>
                <w:spacing w:val="-10"/>
                <w:sz w:val="21"/>
                <w:szCs w:val="21"/>
              </w:rPr>
              <w:t>序号</w:t>
            </w:r>
          </w:p>
        </w:tc>
        <w:tc>
          <w:tcPr>
            <w:tcW w:w="664" w:type="dxa"/>
            <w:vMerge w:val="restart"/>
            <w:tcBorders>
              <w:top w:val="single" w:color="000000" w:sz="8" w:space="0"/>
              <w:bottom w:val="single" w:color="000000" w:sz="8" w:space="0"/>
            </w:tcBorders>
          </w:tcPr>
          <w:p w14:paraId="09731F58">
            <w:pPr>
              <w:pStyle w:val="7"/>
              <w:spacing w:before="13"/>
              <w:rPr>
                <w:sz w:val="21"/>
                <w:szCs w:val="21"/>
              </w:rPr>
            </w:pPr>
          </w:p>
          <w:p w14:paraId="48918306">
            <w:pPr>
              <w:pStyle w:val="7"/>
              <w:spacing w:line="242" w:lineRule="auto"/>
              <w:ind w:left="217" w:right="194"/>
              <w:jc w:val="both"/>
              <w:rPr>
                <w:sz w:val="21"/>
                <w:szCs w:val="21"/>
              </w:rPr>
            </w:pPr>
            <w:r>
              <w:rPr>
                <w:spacing w:val="-10"/>
                <w:sz w:val="21"/>
                <w:szCs w:val="21"/>
              </w:rPr>
              <w:t>课程编码</w:t>
            </w:r>
          </w:p>
        </w:tc>
        <w:tc>
          <w:tcPr>
            <w:tcW w:w="2240" w:type="dxa"/>
            <w:vMerge w:val="restart"/>
            <w:tcBorders>
              <w:top w:val="single" w:color="000000" w:sz="8" w:space="0"/>
              <w:bottom w:val="single" w:color="000000" w:sz="8" w:space="0"/>
            </w:tcBorders>
          </w:tcPr>
          <w:p w14:paraId="7D226BEC">
            <w:pPr>
              <w:pStyle w:val="7"/>
              <w:rPr>
                <w:sz w:val="21"/>
                <w:szCs w:val="21"/>
              </w:rPr>
            </w:pPr>
          </w:p>
          <w:p w14:paraId="5CB3D475">
            <w:pPr>
              <w:pStyle w:val="7"/>
              <w:spacing w:before="173"/>
              <w:rPr>
                <w:sz w:val="21"/>
                <w:szCs w:val="21"/>
              </w:rPr>
            </w:pPr>
          </w:p>
          <w:p w14:paraId="6C3F2A94">
            <w:pPr>
              <w:pStyle w:val="7"/>
              <w:ind w:left="645"/>
              <w:rPr>
                <w:sz w:val="21"/>
                <w:szCs w:val="21"/>
              </w:rPr>
            </w:pPr>
            <w:r>
              <w:rPr>
                <w:spacing w:val="-3"/>
                <w:sz w:val="21"/>
                <w:szCs w:val="21"/>
              </w:rPr>
              <w:t>课程名称</w:t>
            </w:r>
          </w:p>
        </w:tc>
        <w:tc>
          <w:tcPr>
            <w:tcW w:w="754" w:type="dxa"/>
            <w:vMerge w:val="restart"/>
            <w:tcBorders>
              <w:top w:val="single" w:color="000000" w:sz="8" w:space="0"/>
              <w:bottom w:val="single" w:color="000000" w:sz="8" w:space="0"/>
            </w:tcBorders>
          </w:tcPr>
          <w:p w14:paraId="68D0DC19">
            <w:pPr>
              <w:pStyle w:val="7"/>
              <w:rPr>
                <w:sz w:val="21"/>
                <w:szCs w:val="21"/>
              </w:rPr>
            </w:pPr>
          </w:p>
          <w:p w14:paraId="184B65E1">
            <w:pPr>
              <w:pStyle w:val="7"/>
              <w:spacing w:before="173"/>
              <w:rPr>
                <w:sz w:val="21"/>
                <w:szCs w:val="21"/>
              </w:rPr>
            </w:pPr>
          </w:p>
          <w:p w14:paraId="08205059">
            <w:pPr>
              <w:pStyle w:val="7"/>
              <w:ind w:left="143"/>
              <w:rPr>
                <w:sz w:val="21"/>
                <w:szCs w:val="21"/>
              </w:rPr>
            </w:pPr>
            <w:r>
              <w:rPr>
                <w:spacing w:val="-5"/>
                <w:sz w:val="21"/>
                <w:szCs w:val="21"/>
              </w:rPr>
              <w:t>学分</w:t>
            </w:r>
          </w:p>
        </w:tc>
        <w:tc>
          <w:tcPr>
            <w:tcW w:w="2312" w:type="dxa"/>
            <w:gridSpan w:val="4"/>
            <w:tcBorders>
              <w:top w:val="single" w:color="000000" w:sz="8" w:space="0"/>
            </w:tcBorders>
          </w:tcPr>
          <w:p w14:paraId="561F08E8">
            <w:pPr>
              <w:pStyle w:val="7"/>
              <w:spacing w:before="160"/>
              <w:ind w:left="442"/>
              <w:rPr>
                <w:sz w:val="21"/>
                <w:szCs w:val="21"/>
              </w:rPr>
            </w:pPr>
            <w:r>
              <w:rPr>
                <w:spacing w:val="-2"/>
                <w:sz w:val="21"/>
                <w:szCs w:val="21"/>
              </w:rPr>
              <w:t>课程学时分配</w:t>
            </w:r>
          </w:p>
        </w:tc>
        <w:tc>
          <w:tcPr>
            <w:tcW w:w="927" w:type="dxa"/>
            <w:gridSpan w:val="2"/>
            <w:tcBorders>
              <w:top w:val="single" w:color="000000" w:sz="8" w:space="0"/>
            </w:tcBorders>
          </w:tcPr>
          <w:p w14:paraId="503796D9">
            <w:pPr>
              <w:pStyle w:val="7"/>
              <w:spacing w:before="4"/>
              <w:ind w:left="230"/>
              <w:rPr>
                <w:sz w:val="21"/>
                <w:szCs w:val="21"/>
              </w:rPr>
            </w:pPr>
            <w:r>
              <w:rPr>
                <w:spacing w:val="-5"/>
                <w:sz w:val="21"/>
                <w:szCs w:val="21"/>
              </w:rPr>
              <w:t>统考</w:t>
            </w:r>
          </w:p>
          <w:p w14:paraId="5A600747">
            <w:pPr>
              <w:pStyle w:val="7"/>
              <w:spacing w:before="4" w:line="283" w:lineRule="exact"/>
              <w:ind w:left="230"/>
              <w:rPr>
                <w:sz w:val="21"/>
                <w:szCs w:val="21"/>
              </w:rPr>
            </w:pPr>
            <w:r>
              <w:rPr>
                <w:spacing w:val="-5"/>
                <w:sz w:val="21"/>
                <w:szCs w:val="21"/>
              </w:rPr>
              <w:t>方式</w:t>
            </w:r>
          </w:p>
        </w:tc>
        <w:tc>
          <w:tcPr>
            <w:tcW w:w="636" w:type="dxa"/>
            <w:vMerge w:val="restart"/>
            <w:tcBorders>
              <w:top w:val="single" w:color="000000" w:sz="8" w:space="0"/>
              <w:bottom w:val="single" w:color="000000" w:sz="8" w:space="0"/>
            </w:tcBorders>
          </w:tcPr>
          <w:p w14:paraId="724F5022">
            <w:pPr>
              <w:pStyle w:val="7"/>
              <w:spacing w:before="13"/>
              <w:rPr>
                <w:sz w:val="21"/>
                <w:szCs w:val="21"/>
              </w:rPr>
            </w:pPr>
          </w:p>
          <w:p w14:paraId="00BACEEC">
            <w:pPr>
              <w:pStyle w:val="7"/>
              <w:spacing w:line="242" w:lineRule="auto"/>
              <w:ind w:left="203" w:right="180"/>
              <w:jc w:val="both"/>
              <w:rPr>
                <w:sz w:val="21"/>
                <w:szCs w:val="21"/>
              </w:rPr>
            </w:pPr>
            <w:r>
              <w:rPr>
                <w:spacing w:val="-10"/>
                <w:sz w:val="21"/>
                <w:szCs w:val="21"/>
              </w:rPr>
              <w:t>上课学期</w:t>
            </w:r>
          </w:p>
        </w:tc>
        <w:tc>
          <w:tcPr>
            <w:tcW w:w="746" w:type="dxa"/>
            <w:vMerge w:val="restart"/>
            <w:tcBorders>
              <w:top w:val="single" w:color="000000" w:sz="8" w:space="0"/>
              <w:bottom w:val="single" w:color="000000" w:sz="8" w:space="0"/>
            </w:tcBorders>
          </w:tcPr>
          <w:p w14:paraId="66223EA5">
            <w:pPr>
              <w:pStyle w:val="7"/>
              <w:spacing w:before="2" w:line="310" w:lineRule="atLeast"/>
              <w:ind w:left="143" w:right="110"/>
              <w:jc w:val="both"/>
              <w:rPr>
                <w:sz w:val="21"/>
                <w:szCs w:val="21"/>
              </w:rPr>
            </w:pPr>
            <w:r>
              <w:rPr>
                <w:spacing w:val="-6"/>
                <w:sz w:val="21"/>
                <w:szCs w:val="21"/>
              </w:rPr>
              <w:t>落实标准及课证融通情</w:t>
            </w:r>
            <w:r>
              <w:rPr>
                <w:spacing w:val="-10"/>
                <w:sz w:val="21"/>
                <w:szCs w:val="21"/>
              </w:rPr>
              <w:t>况</w:t>
            </w:r>
          </w:p>
        </w:tc>
      </w:tr>
      <w:tr w14:paraId="6496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556" w:type="dxa"/>
            <w:vMerge w:val="continue"/>
            <w:tcBorders>
              <w:top w:val="nil"/>
              <w:left w:val="single" w:color="000000" w:sz="12" w:space="0"/>
              <w:bottom w:val="single" w:color="000000" w:sz="8" w:space="0"/>
            </w:tcBorders>
          </w:tcPr>
          <w:p w14:paraId="6DCCC031">
            <w:pPr>
              <w:rPr>
                <w:sz w:val="21"/>
                <w:szCs w:val="21"/>
              </w:rPr>
            </w:pPr>
          </w:p>
        </w:tc>
        <w:tc>
          <w:tcPr>
            <w:tcW w:w="534" w:type="dxa"/>
            <w:vMerge w:val="continue"/>
            <w:tcBorders>
              <w:top w:val="nil"/>
              <w:bottom w:val="single" w:color="000000" w:sz="8" w:space="0"/>
            </w:tcBorders>
          </w:tcPr>
          <w:p w14:paraId="0E2A486B">
            <w:pPr>
              <w:rPr>
                <w:sz w:val="21"/>
                <w:szCs w:val="21"/>
              </w:rPr>
            </w:pPr>
          </w:p>
        </w:tc>
        <w:tc>
          <w:tcPr>
            <w:tcW w:w="664" w:type="dxa"/>
            <w:vMerge w:val="continue"/>
            <w:tcBorders>
              <w:top w:val="nil"/>
              <w:bottom w:val="single" w:color="000000" w:sz="8" w:space="0"/>
            </w:tcBorders>
          </w:tcPr>
          <w:p w14:paraId="134C0052">
            <w:pPr>
              <w:rPr>
                <w:sz w:val="21"/>
                <w:szCs w:val="21"/>
              </w:rPr>
            </w:pPr>
          </w:p>
        </w:tc>
        <w:tc>
          <w:tcPr>
            <w:tcW w:w="2240" w:type="dxa"/>
            <w:vMerge w:val="continue"/>
            <w:tcBorders>
              <w:top w:val="nil"/>
              <w:bottom w:val="single" w:color="000000" w:sz="8" w:space="0"/>
            </w:tcBorders>
          </w:tcPr>
          <w:p w14:paraId="4CE37102">
            <w:pPr>
              <w:rPr>
                <w:sz w:val="21"/>
                <w:szCs w:val="21"/>
              </w:rPr>
            </w:pPr>
          </w:p>
        </w:tc>
        <w:tc>
          <w:tcPr>
            <w:tcW w:w="754" w:type="dxa"/>
            <w:vMerge w:val="continue"/>
            <w:tcBorders>
              <w:top w:val="nil"/>
              <w:bottom w:val="single" w:color="000000" w:sz="8" w:space="0"/>
            </w:tcBorders>
          </w:tcPr>
          <w:p w14:paraId="513CD3B6">
            <w:pPr>
              <w:rPr>
                <w:sz w:val="21"/>
                <w:szCs w:val="21"/>
              </w:rPr>
            </w:pPr>
          </w:p>
        </w:tc>
        <w:tc>
          <w:tcPr>
            <w:tcW w:w="585" w:type="dxa"/>
            <w:tcBorders>
              <w:bottom w:val="single" w:color="000000" w:sz="8" w:space="0"/>
            </w:tcBorders>
          </w:tcPr>
          <w:p w14:paraId="41AC3955">
            <w:pPr>
              <w:pStyle w:val="7"/>
              <w:spacing w:before="2"/>
              <w:rPr>
                <w:sz w:val="21"/>
                <w:szCs w:val="21"/>
              </w:rPr>
            </w:pPr>
          </w:p>
          <w:p w14:paraId="42AFB05B">
            <w:pPr>
              <w:pStyle w:val="7"/>
              <w:spacing w:before="1" w:line="242" w:lineRule="auto"/>
              <w:ind w:left="178" w:right="154"/>
              <w:rPr>
                <w:sz w:val="21"/>
                <w:szCs w:val="21"/>
              </w:rPr>
            </w:pPr>
            <w:r>
              <w:rPr>
                <w:spacing w:val="-10"/>
                <w:sz w:val="21"/>
                <w:szCs w:val="21"/>
              </w:rPr>
              <w:t>总计</w:t>
            </w:r>
          </w:p>
        </w:tc>
        <w:tc>
          <w:tcPr>
            <w:tcW w:w="580" w:type="dxa"/>
            <w:tcBorders>
              <w:bottom w:val="single" w:color="000000" w:sz="8" w:space="0"/>
            </w:tcBorders>
          </w:tcPr>
          <w:p w14:paraId="2B7168E1">
            <w:pPr>
              <w:pStyle w:val="7"/>
              <w:spacing w:line="242" w:lineRule="auto"/>
              <w:ind w:left="179" w:right="148" w:hanging="17"/>
              <w:jc w:val="both"/>
              <w:rPr>
                <w:sz w:val="21"/>
                <w:szCs w:val="21"/>
              </w:rPr>
            </w:pPr>
            <w:r>
              <w:rPr>
                <w:spacing w:val="-10"/>
                <w:sz w:val="21"/>
                <w:szCs w:val="21"/>
              </w:rPr>
              <w:t>课堂教</w:t>
            </w:r>
          </w:p>
          <w:p w14:paraId="5B4B0ECB">
            <w:pPr>
              <w:pStyle w:val="7"/>
              <w:spacing w:before="2" w:line="288" w:lineRule="exact"/>
              <w:ind w:left="179"/>
              <w:rPr>
                <w:sz w:val="21"/>
                <w:szCs w:val="21"/>
              </w:rPr>
            </w:pPr>
            <w:r>
              <w:rPr>
                <w:spacing w:val="-10"/>
                <w:sz w:val="21"/>
                <w:szCs w:val="21"/>
              </w:rPr>
              <w:t>学</w:t>
            </w:r>
          </w:p>
        </w:tc>
        <w:tc>
          <w:tcPr>
            <w:tcW w:w="533" w:type="dxa"/>
            <w:tcBorders>
              <w:bottom w:val="single" w:color="000000" w:sz="8" w:space="0"/>
            </w:tcBorders>
          </w:tcPr>
          <w:p w14:paraId="792179F0">
            <w:pPr>
              <w:pStyle w:val="7"/>
              <w:spacing w:line="242" w:lineRule="auto"/>
              <w:ind w:left="153" w:right="127"/>
              <w:jc w:val="both"/>
              <w:rPr>
                <w:sz w:val="21"/>
                <w:szCs w:val="21"/>
              </w:rPr>
            </w:pPr>
            <w:r>
              <w:rPr>
                <w:spacing w:val="-10"/>
                <w:sz w:val="21"/>
                <w:szCs w:val="21"/>
              </w:rPr>
              <w:t>实践教</w:t>
            </w:r>
          </w:p>
          <w:p w14:paraId="625BEBFE">
            <w:pPr>
              <w:pStyle w:val="7"/>
              <w:spacing w:before="2" w:line="288" w:lineRule="exact"/>
              <w:ind w:left="153"/>
              <w:rPr>
                <w:sz w:val="21"/>
                <w:szCs w:val="21"/>
              </w:rPr>
            </w:pPr>
            <w:r>
              <w:rPr>
                <w:spacing w:val="-10"/>
                <w:sz w:val="21"/>
                <w:szCs w:val="21"/>
              </w:rPr>
              <w:t>学</w:t>
            </w:r>
          </w:p>
        </w:tc>
        <w:tc>
          <w:tcPr>
            <w:tcW w:w="614" w:type="dxa"/>
            <w:tcBorders>
              <w:bottom w:val="single" w:color="000000" w:sz="8" w:space="0"/>
            </w:tcBorders>
          </w:tcPr>
          <w:p w14:paraId="2A9F4A2C">
            <w:pPr>
              <w:pStyle w:val="7"/>
              <w:spacing w:line="242" w:lineRule="auto"/>
              <w:ind w:left="194" w:right="167"/>
              <w:jc w:val="both"/>
              <w:rPr>
                <w:sz w:val="21"/>
                <w:szCs w:val="21"/>
              </w:rPr>
            </w:pPr>
            <w:r>
              <w:rPr>
                <w:spacing w:val="-10"/>
                <w:sz w:val="21"/>
                <w:szCs w:val="21"/>
              </w:rPr>
              <w:t>线上教</w:t>
            </w:r>
          </w:p>
          <w:p w14:paraId="00A31BF7">
            <w:pPr>
              <w:pStyle w:val="7"/>
              <w:spacing w:before="2" w:line="288" w:lineRule="exact"/>
              <w:ind w:left="194"/>
              <w:rPr>
                <w:sz w:val="21"/>
                <w:szCs w:val="21"/>
              </w:rPr>
            </w:pPr>
            <w:r>
              <w:rPr>
                <w:spacing w:val="-10"/>
                <w:sz w:val="21"/>
                <w:szCs w:val="21"/>
              </w:rPr>
              <w:t>学</w:t>
            </w:r>
          </w:p>
        </w:tc>
        <w:tc>
          <w:tcPr>
            <w:tcW w:w="462" w:type="dxa"/>
            <w:tcBorders>
              <w:bottom w:val="single" w:color="000000" w:sz="8" w:space="0"/>
            </w:tcBorders>
          </w:tcPr>
          <w:p w14:paraId="01C243BF">
            <w:pPr>
              <w:pStyle w:val="7"/>
              <w:spacing w:before="2"/>
              <w:rPr>
                <w:sz w:val="21"/>
                <w:szCs w:val="21"/>
              </w:rPr>
            </w:pPr>
          </w:p>
          <w:p w14:paraId="202E1589">
            <w:pPr>
              <w:pStyle w:val="7"/>
              <w:spacing w:before="1" w:line="242" w:lineRule="auto"/>
              <w:ind w:left="117" w:right="92"/>
              <w:rPr>
                <w:sz w:val="21"/>
                <w:szCs w:val="21"/>
              </w:rPr>
            </w:pPr>
            <w:r>
              <w:rPr>
                <w:spacing w:val="-10"/>
                <w:sz w:val="21"/>
                <w:szCs w:val="21"/>
              </w:rPr>
              <w:t>校考</w:t>
            </w:r>
          </w:p>
        </w:tc>
        <w:tc>
          <w:tcPr>
            <w:tcW w:w="465" w:type="dxa"/>
            <w:tcBorders>
              <w:bottom w:val="single" w:color="000000" w:sz="8" w:space="0"/>
            </w:tcBorders>
          </w:tcPr>
          <w:p w14:paraId="3306C460">
            <w:pPr>
              <w:pStyle w:val="7"/>
              <w:spacing w:before="2"/>
              <w:rPr>
                <w:sz w:val="21"/>
                <w:szCs w:val="21"/>
              </w:rPr>
            </w:pPr>
          </w:p>
          <w:p w14:paraId="15316C4B">
            <w:pPr>
              <w:pStyle w:val="7"/>
              <w:spacing w:before="1" w:line="242" w:lineRule="auto"/>
              <w:ind w:left="119" w:right="93"/>
              <w:rPr>
                <w:sz w:val="21"/>
                <w:szCs w:val="21"/>
              </w:rPr>
            </w:pPr>
            <w:r>
              <w:rPr>
                <w:spacing w:val="-10"/>
                <w:sz w:val="21"/>
                <w:szCs w:val="21"/>
              </w:rPr>
              <w:t>院考</w:t>
            </w:r>
          </w:p>
        </w:tc>
        <w:tc>
          <w:tcPr>
            <w:tcW w:w="636" w:type="dxa"/>
            <w:vMerge w:val="continue"/>
            <w:tcBorders>
              <w:top w:val="nil"/>
              <w:bottom w:val="single" w:color="000000" w:sz="8" w:space="0"/>
            </w:tcBorders>
          </w:tcPr>
          <w:p w14:paraId="4C8AA86D">
            <w:pPr>
              <w:rPr>
                <w:sz w:val="21"/>
                <w:szCs w:val="21"/>
              </w:rPr>
            </w:pPr>
          </w:p>
        </w:tc>
        <w:tc>
          <w:tcPr>
            <w:tcW w:w="746" w:type="dxa"/>
            <w:vMerge w:val="continue"/>
            <w:tcBorders>
              <w:top w:val="nil"/>
              <w:bottom w:val="single" w:color="000000" w:sz="8" w:space="0"/>
            </w:tcBorders>
          </w:tcPr>
          <w:p w14:paraId="308B3B52">
            <w:pPr>
              <w:rPr>
                <w:sz w:val="21"/>
                <w:szCs w:val="21"/>
              </w:rPr>
            </w:pPr>
          </w:p>
        </w:tc>
      </w:tr>
      <w:tr w14:paraId="5933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restart"/>
            <w:tcBorders>
              <w:top w:val="single" w:color="000000" w:sz="8" w:space="0"/>
              <w:left w:val="single" w:color="000000" w:sz="12" w:space="0"/>
              <w:bottom w:val="single" w:color="000000" w:sz="8" w:space="0"/>
            </w:tcBorders>
          </w:tcPr>
          <w:p w14:paraId="77336FEB">
            <w:pPr>
              <w:pStyle w:val="7"/>
              <w:rPr>
                <w:sz w:val="21"/>
                <w:szCs w:val="21"/>
              </w:rPr>
            </w:pPr>
          </w:p>
          <w:p w14:paraId="4F1EC06D">
            <w:pPr>
              <w:pStyle w:val="7"/>
              <w:rPr>
                <w:sz w:val="21"/>
                <w:szCs w:val="21"/>
              </w:rPr>
            </w:pPr>
          </w:p>
          <w:p w14:paraId="4CB8AD5A">
            <w:pPr>
              <w:pStyle w:val="7"/>
              <w:rPr>
                <w:sz w:val="21"/>
                <w:szCs w:val="21"/>
              </w:rPr>
            </w:pPr>
          </w:p>
          <w:p w14:paraId="7D9CB372">
            <w:pPr>
              <w:pStyle w:val="7"/>
              <w:spacing w:before="284"/>
              <w:rPr>
                <w:sz w:val="21"/>
                <w:szCs w:val="21"/>
              </w:rPr>
            </w:pPr>
          </w:p>
          <w:p w14:paraId="5E8CED75">
            <w:pPr>
              <w:pStyle w:val="7"/>
              <w:spacing w:line="242" w:lineRule="auto"/>
              <w:ind w:left="133" w:right="160"/>
              <w:jc w:val="both"/>
              <w:rPr>
                <w:sz w:val="21"/>
                <w:szCs w:val="21"/>
              </w:rPr>
            </w:pPr>
            <w:r>
              <w:rPr>
                <w:spacing w:val="-10"/>
                <w:sz w:val="21"/>
                <w:szCs w:val="21"/>
              </w:rPr>
              <w:t>基础课</w:t>
            </w:r>
          </w:p>
        </w:tc>
        <w:tc>
          <w:tcPr>
            <w:tcW w:w="534" w:type="dxa"/>
            <w:tcBorders>
              <w:top w:val="single" w:color="000000" w:sz="8" w:space="0"/>
              <w:bottom w:val="single" w:color="000000" w:sz="8" w:space="0"/>
            </w:tcBorders>
            <w:vAlign w:val="center"/>
          </w:tcPr>
          <w:p w14:paraId="46F032E0">
            <w:pPr>
              <w:pStyle w:val="7"/>
              <w:spacing w:before="2" w:line="289" w:lineRule="exact"/>
              <w:ind w:left="23"/>
              <w:jc w:val="center"/>
              <w:rPr>
                <w:sz w:val="21"/>
                <w:szCs w:val="21"/>
              </w:rPr>
            </w:pPr>
            <w:r>
              <w:rPr>
                <w:spacing w:val="-10"/>
                <w:sz w:val="21"/>
                <w:szCs w:val="21"/>
              </w:rPr>
              <w:t>1</w:t>
            </w:r>
          </w:p>
        </w:tc>
        <w:tc>
          <w:tcPr>
            <w:tcW w:w="664" w:type="dxa"/>
            <w:tcBorders>
              <w:top w:val="single" w:color="000000" w:sz="8" w:space="0"/>
              <w:bottom w:val="single" w:color="000000" w:sz="8" w:space="0"/>
            </w:tcBorders>
            <w:vAlign w:val="center"/>
          </w:tcPr>
          <w:p w14:paraId="0DE4B0AE">
            <w:pPr>
              <w:pStyle w:val="7"/>
              <w:rPr>
                <w:rFonts w:ascii="Times New Roman"/>
                <w:sz w:val="21"/>
                <w:szCs w:val="21"/>
              </w:rPr>
            </w:pPr>
          </w:p>
        </w:tc>
        <w:tc>
          <w:tcPr>
            <w:tcW w:w="2240" w:type="dxa"/>
            <w:tcBorders>
              <w:top w:val="single" w:color="000000" w:sz="8" w:space="0"/>
              <w:bottom w:val="single" w:color="000000" w:sz="8" w:space="0"/>
            </w:tcBorders>
            <w:vAlign w:val="center"/>
          </w:tcPr>
          <w:p w14:paraId="0A143F98">
            <w:pPr>
              <w:pStyle w:val="7"/>
              <w:spacing w:before="2" w:line="289" w:lineRule="exact"/>
              <w:ind w:left="239"/>
              <w:rPr>
                <w:sz w:val="21"/>
                <w:szCs w:val="21"/>
              </w:rPr>
            </w:pPr>
            <w:r>
              <w:rPr>
                <w:spacing w:val="-2"/>
                <w:sz w:val="21"/>
                <w:szCs w:val="21"/>
              </w:rPr>
              <w:t>中国特色社会主义</w:t>
            </w:r>
          </w:p>
        </w:tc>
        <w:tc>
          <w:tcPr>
            <w:tcW w:w="754" w:type="dxa"/>
            <w:tcBorders>
              <w:top w:val="single" w:color="000000" w:sz="8" w:space="0"/>
              <w:bottom w:val="single" w:color="000000" w:sz="8" w:space="0"/>
            </w:tcBorders>
            <w:vAlign w:val="center"/>
          </w:tcPr>
          <w:p w14:paraId="49C7BC26">
            <w:pPr>
              <w:pStyle w:val="7"/>
              <w:spacing w:before="2" w:line="289" w:lineRule="exact"/>
              <w:ind w:left="22"/>
              <w:jc w:val="center"/>
              <w:rPr>
                <w:sz w:val="21"/>
                <w:szCs w:val="21"/>
              </w:rPr>
            </w:pPr>
            <w:r>
              <w:rPr>
                <w:spacing w:val="-10"/>
                <w:sz w:val="21"/>
                <w:szCs w:val="21"/>
              </w:rPr>
              <w:t>2</w:t>
            </w:r>
          </w:p>
        </w:tc>
        <w:tc>
          <w:tcPr>
            <w:tcW w:w="585" w:type="dxa"/>
            <w:tcBorders>
              <w:top w:val="single" w:color="000000" w:sz="8" w:space="0"/>
              <w:bottom w:val="single" w:color="000000" w:sz="8" w:space="0"/>
            </w:tcBorders>
            <w:vAlign w:val="center"/>
          </w:tcPr>
          <w:p w14:paraId="13448CE3">
            <w:pPr>
              <w:pStyle w:val="7"/>
              <w:spacing w:before="2" w:line="289" w:lineRule="exact"/>
              <w:ind w:left="22"/>
              <w:jc w:val="center"/>
              <w:rPr>
                <w:sz w:val="21"/>
                <w:szCs w:val="21"/>
              </w:rPr>
            </w:pPr>
            <w:r>
              <w:rPr>
                <w:spacing w:val="-5"/>
                <w:sz w:val="21"/>
                <w:szCs w:val="21"/>
              </w:rPr>
              <w:t>36</w:t>
            </w:r>
          </w:p>
        </w:tc>
        <w:tc>
          <w:tcPr>
            <w:tcW w:w="580" w:type="dxa"/>
            <w:tcBorders>
              <w:top w:val="single" w:color="000000" w:sz="8" w:space="0"/>
              <w:bottom w:val="single" w:color="000000" w:sz="8" w:space="0"/>
            </w:tcBorders>
            <w:vAlign w:val="center"/>
          </w:tcPr>
          <w:p w14:paraId="3AD40E40">
            <w:pPr>
              <w:pStyle w:val="7"/>
              <w:spacing w:before="2" w:line="289" w:lineRule="exact"/>
              <w:ind w:left="23"/>
              <w:jc w:val="center"/>
              <w:rPr>
                <w:sz w:val="21"/>
                <w:szCs w:val="21"/>
              </w:rPr>
            </w:pPr>
            <w:r>
              <w:rPr>
                <w:spacing w:val="-5"/>
                <w:sz w:val="21"/>
                <w:szCs w:val="21"/>
              </w:rPr>
              <w:t>30</w:t>
            </w:r>
          </w:p>
        </w:tc>
        <w:tc>
          <w:tcPr>
            <w:tcW w:w="533" w:type="dxa"/>
            <w:tcBorders>
              <w:top w:val="single" w:color="000000" w:sz="8" w:space="0"/>
              <w:bottom w:val="single" w:color="000000" w:sz="8" w:space="0"/>
            </w:tcBorders>
            <w:vAlign w:val="center"/>
          </w:tcPr>
          <w:p w14:paraId="143E92C8">
            <w:pPr>
              <w:pStyle w:val="7"/>
              <w:spacing w:before="2" w:line="289" w:lineRule="exact"/>
              <w:ind w:left="24"/>
              <w:jc w:val="center"/>
              <w:rPr>
                <w:sz w:val="21"/>
                <w:szCs w:val="21"/>
              </w:rPr>
            </w:pPr>
            <w:r>
              <w:rPr>
                <w:spacing w:val="-10"/>
                <w:sz w:val="21"/>
                <w:szCs w:val="21"/>
              </w:rPr>
              <w:t>6</w:t>
            </w:r>
          </w:p>
        </w:tc>
        <w:tc>
          <w:tcPr>
            <w:tcW w:w="614" w:type="dxa"/>
            <w:tcBorders>
              <w:top w:val="single" w:color="000000" w:sz="8" w:space="0"/>
              <w:bottom w:val="single" w:color="000000" w:sz="8" w:space="0"/>
            </w:tcBorders>
            <w:vAlign w:val="center"/>
          </w:tcPr>
          <w:p w14:paraId="5BB19626">
            <w:pPr>
              <w:pStyle w:val="7"/>
              <w:rPr>
                <w:rFonts w:ascii="Times New Roman"/>
                <w:sz w:val="21"/>
                <w:szCs w:val="21"/>
              </w:rPr>
            </w:pPr>
          </w:p>
        </w:tc>
        <w:tc>
          <w:tcPr>
            <w:tcW w:w="462" w:type="dxa"/>
            <w:tcBorders>
              <w:top w:val="single" w:color="000000" w:sz="8" w:space="0"/>
              <w:bottom w:val="single" w:color="000000" w:sz="8" w:space="0"/>
            </w:tcBorders>
            <w:vAlign w:val="center"/>
          </w:tcPr>
          <w:p w14:paraId="5E938B4C">
            <w:pPr>
              <w:pStyle w:val="7"/>
              <w:rPr>
                <w:rFonts w:ascii="Times New Roman"/>
                <w:sz w:val="21"/>
                <w:szCs w:val="21"/>
              </w:rPr>
            </w:pPr>
          </w:p>
        </w:tc>
        <w:tc>
          <w:tcPr>
            <w:tcW w:w="465" w:type="dxa"/>
            <w:tcBorders>
              <w:top w:val="single" w:color="000000" w:sz="8" w:space="0"/>
              <w:bottom w:val="single" w:color="000000" w:sz="8" w:space="0"/>
            </w:tcBorders>
            <w:vAlign w:val="center"/>
          </w:tcPr>
          <w:p w14:paraId="59C9645A">
            <w:pPr>
              <w:pStyle w:val="7"/>
              <w:rPr>
                <w:rFonts w:ascii="Times New Roman"/>
                <w:sz w:val="21"/>
                <w:szCs w:val="21"/>
              </w:rPr>
            </w:pPr>
          </w:p>
        </w:tc>
        <w:tc>
          <w:tcPr>
            <w:tcW w:w="636" w:type="dxa"/>
            <w:tcBorders>
              <w:top w:val="single" w:color="000000" w:sz="8" w:space="0"/>
              <w:bottom w:val="single" w:color="000000" w:sz="8" w:space="0"/>
            </w:tcBorders>
            <w:vAlign w:val="center"/>
          </w:tcPr>
          <w:p w14:paraId="6923BBBE">
            <w:pPr>
              <w:pStyle w:val="7"/>
              <w:spacing w:before="2" w:line="289" w:lineRule="exact"/>
              <w:ind w:left="23" w:right="2"/>
              <w:jc w:val="center"/>
              <w:rPr>
                <w:sz w:val="21"/>
                <w:szCs w:val="21"/>
              </w:rPr>
            </w:pPr>
            <w:r>
              <w:rPr>
                <w:spacing w:val="-10"/>
                <w:sz w:val="21"/>
                <w:szCs w:val="21"/>
              </w:rPr>
              <w:t>1</w:t>
            </w:r>
          </w:p>
        </w:tc>
        <w:tc>
          <w:tcPr>
            <w:tcW w:w="746" w:type="dxa"/>
            <w:tcBorders>
              <w:top w:val="single" w:color="000000" w:sz="8" w:space="0"/>
              <w:bottom w:val="single" w:color="000000" w:sz="8" w:space="0"/>
            </w:tcBorders>
            <w:vAlign w:val="center"/>
          </w:tcPr>
          <w:p w14:paraId="1D48001B">
            <w:pPr>
              <w:pStyle w:val="7"/>
              <w:rPr>
                <w:rFonts w:ascii="Times New Roman"/>
                <w:sz w:val="21"/>
                <w:szCs w:val="21"/>
              </w:rPr>
            </w:pPr>
          </w:p>
        </w:tc>
      </w:tr>
      <w:tr w14:paraId="3499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743646BE">
            <w:pPr>
              <w:rPr>
                <w:sz w:val="21"/>
                <w:szCs w:val="21"/>
              </w:rPr>
            </w:pPr>
          </w:p>
        </w:tc>
        <w:tc>
          <w:tcPr>
            <w:tcW w:w="534" w:type="dxa"/>
            <w:tcBorders>
              <w:top w:val="single" w:color="000000" w:sz="8" w:space="0"/>
              <w:bottom w:val="single" w:color="000000" w:sz="8" w:space="0"/>
            </w:tcBorders>
            <w:vAlign w:val="center"/>
          </w:tcPr>
          <w:p w14:paraId="075A5C22">
            <w:pPr>
              <w:pStyle w:val="7"/>
              <w:spacing w:before="165"/>
              <w:ind w:left="23"/>
              <w:jc w:val="center"/>
              <w:rPr>
                <w:sz w:val="21"/>
                <w:szCs w:val="21"/>
              </w:rPr>
            </w:pPr>
            <w:r>
              <w:rPr>
                <w:spacing w:val="-10"/>
                <w:sz w:val="21"/>
                <w:szCs w:val="21"/>
              </w:rPr>
              <w:t>2</w:t>
            </w:r>
          </w:p>
        </w:tc>
        <w:tc>
          <w:tcPr>
            <w:tcW w:w="664" w:type="dxa"/>
            <w:tcBorders>
              <w:top w:val="single" w:color="000000" w:sz="8" w:space="0"/>
              <w:bottom w:val="single" w:color="000000" w:sz="8" w:space="0"/>
            </w:tcBorders>
            <w:vAlign w:val="center"/>
          </w:tcPr>
          <w:p w14:paraId="66999C3F">
            <w:pPr>
              <w:pStyle w:val="7"/>
              <w:rPr>
                <w:rFonts w:ascii="Times New Roman"/>
                <w:sz w:val="21"/>
                <w:szCs w:val="21"/>
              </w:rPr>
            </w:pPr>
          </w:p>
        </w:tc>
        <w:tc>
          <w:tcPr>
            <w:tcW w:w="2240" w:type="dxa"/>
            <w:tcBorders>
              <w:top w:val="single" w:color="000000" w:sz="8" w:space="0"/>
              <w:bottom w:val="single" w:color="000000" w:sz="8" w:space="0"/>
            </w:tcBorders>
            <w:vAlign w:val="center"/>
          </w:tcPr>
          <w:p w14:paraId="569B0BAE">
            <w:pPr>
              <w:pStyle w:val="7"/>
              <w:spacing w:before="165"/>
              <w:ind w:left="119" w:right="-58"/>
              <w:rPr>
                <w:sz w:val="21"/>
                <w:szCs w:val="21"/>
              </w:rPr>
            </w:pPr>
            <w:r>
              <w:rPr>
                <w:spacing w:val="-2"/>
                <w:sz w:val="21"/>
                <w:szCs w:val="21"/>
              </w:rPr>
              <w:t>心里健康与职业生涯</w:t>
            </w:r>
          </w:p>
        </w:tc>
        <w:tc>
          <w:tcPr>
            <w:tcW w:w="754" w:type="dxa"/>
            <w:tcBorders>
              <w:top w:val="single" w:color="000000" w:sz="8" w:space="0"/>
              <w:bottom w:val="single" w:color="000000" w:sz="8" w:space="0"/>
            </w:tcBorders>
            <w:vAlign w:val="center"/>
          </w:tcPr>
          <w:p w14:paraId="61E8306F">
            <w:pPr>
              <w:pStyle w:val="7"/>
              <w:spacing w:before="165"/>
              <w:ind w:left="22"/>
              <w:jc w:val="center"/>
              <w:rPr>
                <w:sz w:val="21"/>
                <w:szCs w:val="21"/>
              </w:rPr>
            </w:pPr>
            <w:r>
              <w:rPr>
                <w:spacing w:val="-10"/>
                <w:sz w:val="21"/>
                <w:szCs w:val="21"/>
              </w:rPr>
              <w:t>2</w:t>
            </w:r>
          </w:p>
        </w:tc>
        <w:tc>
          <w:tcPr>
            <w:tcW w:w="585" w:type="dxa"/>
            <w:tcBorders>
              <w:top w:val="single" w:color="000000" w:sz="8" w:space="0"/>
              <w:bottom w:val="single" w:color="000000" w:sz="8" w:space="0"/>
            </w:tcBorders>
            <w:vAlign w:val="center"/>
          </w:tcPr>
          <w:p w14:paraId="4C79D936">
            <w:pPr>
              <w:pStyle w:val="7"/>
              <w:spacing w:before="165"/>
              <w:ind w:left="22"/>
              <w:jc w:val="center"/>
              <w:rPr>
                <w:sz w:val="21"/>
                <w:szCs w:val="21"/>
              </w:rPr>
            </w:pPr>
            <w:r>
              <w:rPr>
                <w:spacing w:val="-5"/>
                <w:sz w:val="21"/>
                <w:szCs w:val="21"/>
              </w:rPr>
              <w:t>36</w:t>
            </w:r>
          </w:p>
        </w:tc>
        <w:tc>
          <w:tcPr>
            <w:tcW w:w="580" w:type="dxa"/>
            <w:tcBorders>
              <w:top w:val="single" w:color="000000" w:sz="8" w:space="0"/>
              <w:bottom w:val="single" w:color="000000" w:sz="8" w:space="0"/>
            </w:tcBorders>
            <w:vAlign w:val="center"/>
          </w:tcPr>
          <w:p w14:paraId="33BBC851">
            <w:pPr>
              <w:pStyle w:val="7"/>
              <w:spacing w:before="165"/>
              <w:ind w:left="23"/>
              <w:jc w:val="center"/>
              <w:rPr>
                <w:sz w:val="21"/>
                <w:szCs w:val="21"/>
              </w:rPr>
            </w:pPr>
            <w:r>
              <w:rPr>
                <w:spacing w:val="-5"/>
                <w:sz w:val="21"/>
                <w:szCs w:val="21"/>
              </w:rPr>
              <w:t>30</w:t>
            </w:r>
          </w:p>
        </w:tc>
        <w:tc>
          <w:tcPr>
            <w:tcW w:w="533" w:type="dxa"/>
            <w:tcBorders>
              <w:top w:val="single" w:color="000000" w:sz="8" w:space="0"/>
              <w:bottom w:val="single" w:color="000000" w:sz="8" w:space="0"/>
            </w:tcBorders>
            <w:vAlign w:val="center"/>
          </w:tcPr>
          <w:p w14:paraId="0A95B9D6">
            <w:pPr>
              <w:pStyle w:val="7"/>
              <w:spacing w:before="165"/>
              <w:ind w:left="24"/>
              <w:jc w:val="center"/>
              <w:rPr>
                <w:sz w:val="21"/>
                <w:szCs w:val="21"/>
              </w:rPr>
            </w:pPr>
            <w:r>
              <w:rPr>
                <w:spacing w:val="-10"/>
                <w:sz w:val="21"/>
                <w:szCs w:val="21"/>
              </w:rPr>
              <w:t>6</w:t>
            </w:r>
          </w:p>
        </w:tc>
        <w:tc>
          <w:tcPr>
            <w:tcW w:w="614" w:type="dxa"/>
            <w:tcBorders>
              <w:top w:val="single" w:color="000000" w:sz="8" w:space="0"/>
              <w:bottom w:val="single" w:color="000000" w:sz="8" w:space="0"/>
            </w:tcBorders>
            <w:vAlign w:val="center"/>
          </w:tcPr>
          <w:p w14:paraId="5FC22E8C">
            <w:pPr>
              <w:pStyle w:val="7"/>
              <w:rPr>
                <w:rFonts w:ascii="Times New Roman"/>
                <w:sz w:val="21"/>
                <w:szCs w:val="21"/>
              </w:rPr>
            </w:pPr>
          </w:p>
        </w:tc>
        <w:tc>
          <w:tcPr>
            <w:tcW w:w="462" w:type="dxa"/>
            <w:tcBorders>
              <w:top w:val="single" w:color="000000" w:sz="8" w:space="0"/>
              <w:bottom w:val="single" w:color="000000" w:sz="8" w:space="0"/>
            </w:tcBorders>
            <w:vAlign w:val="center"/>
          </w:tcPr>
          <w:p w14:paraId="48DF19B3">
            <w:pPr>
              <w:pStyle w:val="7"/>
              <w:rPr>
                <w:rFonts w:ascii="Times New Roman"/>
                <w:sz w:val="21"/>
                <w:szCs w:val="21"/>
              </w:rPr>
            </w:pPr>
          </w:p>
        </w:tc>
        <w:tc>
          <w:tcPr>
            <w:tcW w:w="465" w:type="dxa"/>
            <w:tcBorders>
              <w:top w:val="single" w:color="000000" w:sz="8" w:space="0"/>
              <w:bottom w:val="single" w:color="000000" w:sz="8" w:space="0"/>
            </w:tcBorders>
            <w:vAlign w:val="center"/>
          </w:tcPr>
          <w:p w14:paraId="35C0B9A3">
            <w:pPr>
              <w:pStyle w:val="7"/>
              <w:rPr>
                <w:rFonts w:ascii="Times New Roman"/>
                <w:sz w:val="21"/>
                <w:szCs w:val="21"/>
              </w:rPr>
            </w:pPr>
          </w:p>
        </w:tc>
        <w:tc>
          <w:tcPr>
            <w:tcW w:w="636" w:type="dxa"/>
            <w:tcBorders>
              <w:top w:val="single" w:color="000000" w:sz="8" w:space="0"/>
              <w:bottom w:val="single" w:color="000000" w:sz="8" w:space="0"/>
            </w:tcBorders>
            <w:vAlign w:val="center"/>
          </w:tcPr>
          <w:p w14:paraId="7341711E">
            <w:pPr>
              <w:pStyle w:val="7"/>
              <w:spacing w:before="165"/>
              <w:ind w:left="23" w:right="2"/>
              <w:jc w:val="center"/>
              <w:rPr>
                <w:sz w:val="21"/>
                <w:szCs w:val="21"/>
              </w:rPr>
            </w:pPr>
            <w:r>
              <w:rPr>
                <w:spacing w:val="-10"/>
                <w:sz w:val="21"/>
                <w:szCs w:val="21"/>
              </w:rPr>
              <w:t>2</w:t>
            </w:r>
          </w:p>
        </w:tc>
        <w:tc>
          <w:tcPr>
            <w:tcW w:w="746" w:type="dxa"/>
            <w:tcBorders>
              <w:top w:val="single" w:color="000000" w:sz="8" w:space="0"/>
              <w:bottom w:val="single" w:color="000000" w:sz="8" w:space="0"/>
            </w:tcBorders>
            <w:vAlign w:val="center"/>
          </w:tcPr>
          <w:p w14:paraId="1970E514">
            <w:pPr>
              <w:pStyle w:val="7"/>
              <w:rPr>
                <w:rFonts w:ascii="Times New Roman"/>
                <w:sz w:val="21"/>
                <w:szCs w:val="21"/>
              </w:rPr>
            </w:pPr>
          </w:p>
        </w:tc>
      </w:tr>
      <w:tr w14:paraId="2C2EA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3CA084F0">
            <w:pPr>
              <w:rPr>
                <w:sz w:val="21"/>
                <w:szCs w:val="21"/>
              </w:rPr>
            </w:pPr>
          </w:p>
        </w:tc>
        <w:tc>
          <w:tcPr>
            <w:tcW w:w="534" w:type="dxa"/>
            <w:tcBorders>
              <w:top w:val="single" w:color="000000" w:sz="8" w:space="0"/>
              <w:bottom w:val="single" w:color="000000" w:sz="8" w:space="0"/>
            </w:tcBorders>
            <w:vAlign w:val="center"/>
          </w:tcPr>
          <w:p w14:paraId="5FF3711F">
            <w:pPr>
              <w:pStyle w:val="7"/>
              <w:spacing w:before="3" w:line="289" w:lineRule="exact"/>
              <w:ind w:left="23"/>
              <w:jc w:val="center"/>
              <w:rPr>
                <w:sz w:val="21"/>
                <w:szCs w:val="21"/>
              </w:rPr>
            </w:pPr>
            <w:r>
              <w:rPr>
                <w:spacing w:val="-10"/>
                <w:sz w:val="21"/>
                <w:szCs w:val="21"/>
              </w:rPr>
              <w:t>3</w:t>
            </w:r>
          </w:p>
        </w:tc>
        <w:tc>
          <w:tcPr>
            <w:tcW w:w="664" w:type="dxa"/>
            <w:tcBorders>
              <w:top w:val="single" w:color="000000" w:sz="8" w:space="0"/>
              <w:bottom w:val="single" w:color="000000" w:sz="8" w:space="0"/>
            </w:tcBorders>
            <w:vAlign w:val="center"/>
          </w:tcPr>
          <w:p w14:paraId="6285E39E">
            <w:pPr>
              <w:pStyle w:val="7"/>
              <w:rPr>
                <w:rFonts w:ascii="Times New Roman"/>
                <w:sz w:val="21"/>
                <w:szCs w:val="21"/>
              </w:rPr>
            </w:pPr>
          </w:p>
        </w:tc>
        <w:tc>
          <w:tcPr>
            <w:tcW w:w="2240" w:type="dxa"/>
            <w:tcBorders>
              <w:top w:val="single" w:color="000000" w:sz="8" w:space="0"/>
              <w:bottom w:val="single" w:color="000000" w:sz="8" w:space="0"/>
            </w:tcBorders>
            <w:vAlign w:val="center"/>
          </w:tcPr>
          <w:p w14:paraId="34CCC6D5">
            <w:pPr>
              <w:pStyle w:val="7"/>
              <w:spacing w:before="3" w:line="289" w:lineRule="exact"/>
              <w:ind w:left="599"/>
              <w:rPr>
                <w:sz w:val="21"/>
                <w:szCs w:val="21"/>
              </w:rPr>
            </w:pPr>
            <w:r>
              <w:rPr>
                <w:spacing w:val="-2"/>
                <w:sz w:val="21"/>
                <w:szCs w:val="21"/>
              </w:rPr>
              <w:t>哲学与人生</w:t>
            </w:r>
          </w:p>
        </w:tc>
        <w:tc>
          <w:tcPr>
            <w:tcW w:w="754" w:type="dxa"/>
            <w:tcBorders>
              <w:top w:val="single" w:color="000000" w:sz="8" w:space="0"/>
              <w:bottom w:val="single" w:color="000000" w:sz="8" w:space="0"/>
            </w:tcBorders>
            <w:vAlign w:val="center"/>
          </w:tcPr>
          <w:p w14:paraId="402431B1">
            <w:pPr>
              <w:pStyle w:val="7"/>
              <w:spacing w:before="3" w:line="289" w:lineRule="exact"/>
              <w:ind w:left="22"/>
              <w:jc w:val="center"/>
              <w:rPr>
                <w:sz w:val="21"/>
                <w:szCs w:val="21"/>
              </w:rPr>
            </w:pPr>
            <w:r>
              <w:rPr>
                <w:spacing w:val="-10"/>
                <w:sz w:val="21"/>
                <w:szCs w:val="21"/>
              </w:rPr>
              <w:t>2</w:t>
            </w:r>
          </w:p>
        </w:tc>
        <w:tc>
          <w:tcPr>
            <w:tcW w:w="585" w:type="dxa"/>
            <w:tcBorders>
              <w:top w:val="single" w:color="000000" w:sz="8" w:space="0"/>
              <w:bottom w:val="single" w:color="000000" w:sz="8" w:space="0"/>
            </w:tcBorders>
            <w:vAlign w:val="center"/>
          </w:tcPr>
          <w:p w14:paraId="5B853854">
            <w:pPr>
              <w:pStyle w:val="7"/>
              <w:spacing w:before="3" w:line="289" w:lineRule="exact"/>
              <w:ind w:left="22"/>
              <w:jc w:val="center"/>
              <w:rPr>
                <w:sz w:val="21"/>
                <w:szCs w:val="21"/>
              </w:rPr>
            </w:pPr>
            <w:r>
              <w:rPr>
                <w:spacing w:val="-5"/>
                <w:sz w:val="21"/>
                <w:szCs w:val="21"/>
              </w:rPr>
              <w:t>36</w:t>
            </w:r>
          </w:p>
        </w:tc>
        <w:tc>
          <w:tcPr>
            <w:tcW w:w="580" w:type="dxa"/>
            <w:tcBorders>
              <w:top w:val="single" w:color="000000" w:sz="8" w:space="0"/>
              <w:bottom w:val="single" w:color="000000" w:sz="8" w:space="0"/>
            </w:tcBorders>
            <w:vAlign w:val="center"/>
          </w:tcPr>
          <w:p w14:paraId="77326F77">
            <w:pPr>
              <w:pStyle w:val="7"/>
              <w:spacing w:before="3" w:line="289" w:lineRule="exact"/>
              <w:ind w:left="23"/>
              <w:jc w:val="center"/>
              <w:rPr>
                <w:sz w:val="21"/>
                <w:szCs w:val="21"/>
              </w:rPr>
            </w:pPr>
            <w:r>
              <w:rPr>
                <w:spacing w:val="-5"/>
                <w:sz w:val="21"/>
                <w:szCs w:val="21"/>
              </w:rPr>
              <w:t>30</w:t>
            </w:r>
          </w:p>
        </w:tc>
        <w:tc>
          <w:tcPr>
            <w:tcW w:w="533" w:type="dxa"/>
            <w:tcBorders>
              <w:top w:val="single" w:color="000000" w:sz="8" w:space="0"/>
              <w:bottom w:val="single" w:color="000000" w:sz="8" w:space="0"/>
            </w:tcBorders>
            <w:vAlign w:val="center"/>
          </w:tcPr>
          <w:p w14:paraId="7C075884">
            <w:pPr>
              <w:pStyle w:val="7"/>
              <w:spacing w:before="3" w:line="289" w:lineRule="exact"/>
              <w:ind w:left="24"/>
              <w:jc w:val="center"/>
              <w:rPr>
                <w:sz w:val="21"/>
                <w:szCs w:val="21"/>
              </w:rPr>
            </w:pPr>
            <w:r>
              <w:rPr>
                <w:spacing w:val="-10"/>
                <w:sz w:val="21"/>
                <w:szCs w:val="21"/>
              </w:rPr>
              <w:t>6</w:t>
            </w:r>
          </w:p>
        </w:tc>
        <w:tc>
          <w:tcPr>
            <w:tcW w:w="614" w:type="dxa"/>
            <w:tcBorders>
              <w:top w:val="single" w:color="000000" w:sz="8" w:space="0"/>
              <w:bottom w:val="single" w:color="000000" w:sz="8" w:space="0"/>
            </w:tcBorders>
            <w:vAlign w:val="center"/>
          </w:tcPr>
          <w:p w14:paraId="26C09FA1">
            <w:pPr>
              <w:pStyle w:val="7"/>
              <w:rPr>
                <w:rFonts w:ascii="Times New Roman"/>
                <w:sz w:val="21"/>
                <w:szCs w:val="21"/>
              </w:rPr>
            </w:pPr>
          </w:p>
        </w:tc>
        <w:tc>
          <w:tcPr>
            <w:tcW w:w="462" w:type="dxa"/>
            <w:tcBorders>
              <w:top w:val="single" w:color="000000" w:sz="8" w:space="0"/>
              <w:bottom w:val="single" w:color="000000" w:sz="8" w:space="0"/>
            </w:tcBorders>
            <w:vAlign w:val="center"/>
          </w:tcPr>
          <w:p w14:paraId="33915186">
            <w:pPr>
              <w:pStyle w:val="7"/>
              <w:rPr>
                <w:rFonts w:ascii="Times New Roman"/>
                <w:sz w:val="21"/>
                <w:szCs w:val="21"/>
              </w:rPr>
            </w:pPr>
          </w:p>
        </w:tc>
        <w:tc>
          <w:tcPr>
            <w:tcW w:w="465" w:type="dxa"/>
            <w:tcBorders>
              <w:top w:val="single" w:color="000000" w:sz="8" w:space="0"/>
              <w:bottom w:val="single" w:color="000000" w:sz="8" w:space="0"/>
            </w:tcBorders>
            <w:vAlign w:val="center"/>
          </w:tcPr>
          <w:p w14:paraId="38FE91E3">
            <w:pPr>
              <w:pStyle w:val="7"/>
              <w:rPr>
                <w:rFonts w:ascii="Times New Roman"/>
                <w:sz w:val="21"/>
                <w:szCs w:val="21"/>
              </w:rPr>
            </w:pPr>
          </w:p>
        </w:tc>
        <w:tc>
          <w:tcPr>
            <w:tcW w:w="636" w:type="dxa"/>
            <w:tcBorders>
              <w:top w:val="single" w:color="000000" w:sz="8" w:space="0"/>
              <w:bottom w:val="single" w:color="000000" w:sz="8" w:space="0"/>
            </w:tcBorders>
            <w:vAlign w:val="center"/>
          </w:tcPr>
          <w:p w14:paraId="78083854">
            <w:pPr>
              <w:pStyle w:val="7"/>
              <w:spacing w:before="3" w:line="289" w:lineRule="exact"/>
              <w:ind w:left="23" w:right="2"/>
              <w:jc w:val="center"/>
              <w:rPr>
                <w:sz w:val="21"/>
                <w:szCs w:val="21"/>
              </w:rPr>
            </w:pPr>
            <w:r>
              <w:rPr>
                <w:spacing w:val="-10"/>
                <w:sz w:val="21"/>
                <w:szCs w:val="21"/>
              </w:rPr>
              <w:t>3</w:t>
            </w:r>
          </w:p>
        </w:tc>
        <w:tc>
          <w:tcPr>
            <w:tcW w:w="746" w:type="dxa"/>
            <w:tcBorders>
              <w:top w:val="single" w:color="000000" w:sz="8" w:space="0"/>
              <w:bottom w:val="single" w:color="000000" w:sz="8" w:space="0"/>
            </w:tcBorders>
            <w:vAlign w:val="center"/>
          </w:tcPr>
          <w:p w14:paraId="2129C7C6">
            <w:pPr>
              <w:pStyle w:val="7"/>
              <w:rPr>
                <w:rFonts w:ascii="Times New Roman"/>
                <w:sz w:val="21"/>
                <w:szCs w:val="21"/>
              </w:rPr>
            </w:pPr>
          </w:p>
        </w:tc>
      </w:tr>
      <w:tr w14:paraId="1CEC8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6892CE9B">
            <w:pPr>
              <w:rPr>
                <w:sz w:val="21"/>
                <w:szCs w:val="21"/>
              </w:rPr>
            </w:pPr>
          </w:p>
        </w:tc>
        <w:tc>
          <w:tcPr>
            <w:tcW w:w="534" w:type="dxa"/>
            <w:tcBorders>
              <w:top w:val="single" w:color="000000" w:sz="8" w:space="0"/>
              <w:bottom w:val="single" w:color="000000" w:sz="8" w:space="0"/>
            </w:tcBorders>
            <w:vAlign w:val="center"/>
          </w:tcPr>
          <w:p w14:paraId="10D4AE99">
            <w:pPr>
              <w:pStyle w:val="7"/>
              <w:spacing w:before="2" w:line="290" w:lineRule="exact"/>
              <w:ind w:left="23"/>
              <w:jc w:val="center"/>
              <w:rPr>
                <w:sz w:val="21"/>
                <w:szCs w:val="21"/>
              </w:rPr>
            </w:pPr>
            <w:r>
              <w:rPr>
                <w:spacing w:val="-10"/>
                <w:sz w:val="21"/>
                <w:szCs w:val="21"/>
              </w:rPr>
              <w:t>4</w:t>
            </w:r>
          </w:p>
        </w:tc>
        <w:tc>
          <w:tcPr>
            <w:tcW w:w="664" w:type="dxa"/>
            <w:tcBorders>
              <w:top w:val="single" w:color="000000" w:sz="8" w:space="0"/>
              <w:bottom w:val="single" w:color="000000" w:sz="8" w:space="0"/>
            </w:tcBorders>
            <w:vAlign w:val="center"/>
          </w:tcPr>
          <w:p w14:paraId="6384330D">
            <w:pPr>
              <w:pStyle w:val="7"/>
              <w:rPr>
                <w:rFonts w:ascii="Times New Roman"/>
                <w:sz w:val="21"/>
                <w:szCs w:val="21"/>
              </w:rPr>
            </w:pPr>
          </w:p>
        </w:tc>
        <w:tc>
          <w:tcPr>
            <w:tcW w:w="2240" w:type="dxa"/>
            <w:tcBorders>
              <w:top w:val="single" w:color="000000" w:sz="8" w:space="0"/>
              <w:bottom w:val="single" w:color="000000" w:sz="8" w:space="0"/>
            </w:tcBorders>
            <w:vAlign w:val="center"/>
          </w:tcPr>
          <w:p w14:paraId="512D2219">
            <w:pPr>
              <w:pStyle w:val="7"/>
              <w:spacing w:before="2" w:line="290" w:lineRule="exact"/>
              <w:ind w:left="359"/>
              <w:rPr>
                <w:sz w:val="21"/>
                <w:szCs w:val="21"/>
              </w:rPr>
            </w:pPr>
            <w:r>
              <w:rPr>
                <w:spacing w:val="-2"/>
                <w:sz w:val="21"/>
                <w:szCs w:val="21"/>
              </w:rPr>
              <w:t>职业道德与法律</w:t>
            </w:r>
          </w:p>
        </w:tc>
        <w:tc>
          <w:tcPr>
            <w:tcW w:w="754" w:type="dxa"/>
            <w:tcBorders>
              <w:top w:val="single" w:color="000000" w:sz="8" w:space="0"/>
              <w:bottom w:val="single" w:color="000000" w:sz="8" w:space="0"/>
            </w:tcBorders>
            <w:vAlign w:val="center"/>
          </w:tcPr>
          <w:p w14:paraId="17C9D8A0">
            <w:pPr>
              <w:pStyle w:val="7"/>
              <w:spacing w:before="2" w:line="290" w:lineRule="exact"/>
              <w:ind w:left="22"/>
              <w:jc w:val="center"/>
              <w:rPr>
                <w:sz w:val="21"/>
                <w:szCs w:val="21"/>
              </w:rPr>
            </w:pPr>
            <w:r>
              <w:rPr>
                <w:spacing w:val="-10"/>
                <w:sz w:val="21"/>
                <w:szCs w:val="21"/>
              </w:rPr>
              <w:t>2</w:t>
            </w:r>
          </w:p>
        </w:tc>
        <w:tc>
          <w:tcPr>
            <w:tcW w:w="585" w:type="dxa"/>
            <w:tcBorders>
              <w:top w:val="single" w:color="000000" w:sz="8" w:space="0"/>
              <w:bottom w:val="single" w:color="000000" w:sz="8" w:space="0"/>
            </w:tcBorders>
            <w:vAlign w:val="center"/>
          </w:tcPr>
          <w:p w14:paraId="6D06A22B">
            <w:pPr>
              <w:pStyle w:val="7"/>
              <w:spacing w:before="2" w:line="290" w:lineRule="exact"/>
              <w:ind w:left="22"/>
              <w:jc w:val="center"/>
              <w:rPr>
                <w:sz w:val="21"/>
                <w:szCs w:val="21"/>
              </w:rPr>
            </w:pPr>
            <w:r>
              <w:rPr>
                <w:spacing w:val="-5"/>
                <w:sz w:val="21"/>
                <w:szCs w:val="21"/>
              </w:rPr>
              <w:t>36</w:t>
            </w:r>
          </w:p>
        </w:tc>
        <w:tc>
          <w:tcPr>
            <w:tcW w:w="580" w:type="dxa"/>
            <w:tcBorders>
              <w:top w:val="single" w:color="000000" w:sz="8" w:space="0"/>
              <w:bottom w:val="single" w:color="000000" w:sz="8" w:space="0"/>
            </w:tcBorders>
            <w:vAlign w:val="center"/>
          </w:tcPr>
          <w:p w14:paraId="756497C1">
            <w:pPr>
              <w:pStyle w:val="7"/>
              <w:spacing w:before="2" w:line="290" w:lineRule="exact"/>
              <w:ind w:left="23"/>
              <w:jc w:val="center"/>
              <w:rPr>
                <w:sz w:val="21"/>
                <w:szCs w:val="21"/>
              </w:rPr>
            </w:pPr>
            <w:r>
              <w:rPr>
                <w:spacing w:val="-5"/>
                <w:sz w:val="21"/>
                <w:szCs w:val="21"/>
              </w:rPr>
              <w:t>30</w:t>
            </w:r>
          </w:p>
        </w:tc>
        <w:tc>
          <w:tcPr>
            <w:tcW w:w="533" w:type="dxa"/>
            <w:tcBorders>
              <w:top w:val="single" w:color="000000" w:sz="8" w:space="0"/>
              <w:bottom w:val="single" w:color="000000" w:sz="8" w:space="0"/>
            </w:tcBorders>
            <w:vAlign w:val="center"/>
          </w:tcPr>
          <w:p w14:paraId="0C14826E">
            <w:pPr>
              <w:pStyle w:val="7"/>
              <w:spacing w:before="2" w:line="290" w:lineRule="exact"/>
              <w:ind w:left="24"/>
              <w:jc w:val="center"/>
              <w:rPr>
                <w:sz w:val="21"/>
                <w:szCs w:val="21"/>
              </w:rPr>
            </w:pPr>
            <w:r>
              <w:rPr>
                <w:spacing w:val="-10"/>
                <w:sz w:val="21"/>
                <w:szCs w:val="21"/>
              </w:rPr>
              <w:t>6</w:t>
            </w:r>
          </w:p>
        </w:tc>
        <w:tc>
          <w:tcPr>
            <w:tcW w:w="614" w:type="dxa"/>
            <w:tcBorders>
              <w:top w:val="single" w:color="000000" w:sz="8" w:space="0"/>
              <w:bottom w:val="single" w:color="000000" w:sz="8" w:space="0"/>
            </w:tcBorders>
            <w:vAlign w:val="center"/>
          </w:tcPr>
          <w:p w14:paraId="641B07CC">
            <w:pPr>
              <w:pStyle w:val="7"/>
              <w:rPr>
                <w:rFonts w:ascii="Times New Roman"/>
                <w:sz w:val="21"/>
                <w:szCs w:val="21"/>
              </w:rPr>
            </w:pPr>
          </w:p>
        </w:tc>
        <w:tc>
          <w:tcPr>
            <w:tcW w:w="462" w:type="dxa"/>
            <w:tcBorders>
              <w:top w:val="single" w:color="000000" w:sz="8" w:space="0"/>
              <w:bottom w:val="single" w:color="000000" w:sz="8" w:space="0"/>
            </w:tcBorders>
            <w:vAlign w:val="center"/>
          </w:tcPr>
          <w:p w14:paraId="0F479F7B">
            <w:pPr>
              <w:pStyle w:val="7"/>
              <w:rPr>
                <w:rFonts w:ascii="Times New Roman"/>
                <w:sz w:val="21"/>
                <w:szCs w:val="21"/>
              </w:rPr>
            </w:pPr>
          </w:p>
        </w:tc>
        <w:tc>
          <w:tcPr>
            <w:tcW w:w="465" w:type="dxa"/>
            <w:tcBorders>
              <w:top w:val="single" w:color="000000" w:sz="8" w:space="0"/>
              <w:bottom w:val="single" w:color="000000" w:sz="8" w:space="0"/>
            </w:tcBorders>
            <w:vAlign w:val="center"/>
          </w:tcPr>
          <w:p w14:paraId="66EA7DC4">
            <w:pPr>
              <w:pStyle w:val="7"/>
              <w:rPr>
                <w:rFonts w:ascii="Times New Roman"/>
                <w:sz w:val="21"/>
                <w:szCs w:val="21"/>
              </w:rPr>
            </w:pPr>
          </w:p>
        </w:tc>
        <w:tc>
          <w:tcPr>
            <w:tcW w:w="636" w:type="dxa"/>
            <w:tcBorders>
              <w:top w:val="single" w:color="000000" w:sz="8" w:space="0"/>
              <w:bottom w:val="single" w:color="000000" w:sz="8" w:space="0"/>
            </w:tcBorders>
            <w:vAlign w:val="center"/>
          </w:tcPr>
          <w:p w14:paraId="00175E3C">
            <w:pPr>
              <w:pStyle w:val="7"/>
              <w:spacing w:before="2" w:line="290" w:lineRule="exact"/>
              <w:ind w:left="23" w:right="2"/>
              <w:jc w:val="center"/>
              <w:rPr>
                <w:sz w:val="21"/>
                <w:szCs w:val="21"/>
              </w:rPr>
            </w:pPr>
            <w:r>
              <w:rPr>
                <w:spacing w:val="-10"/>
                <w:sz w:val="21"/>
                <w:szCs w:val="21"/>
              </w:rPr>
              <w:t>4</w:t>
            </w:r>
          </w:p>
        </w:tc>
        <w:tc>
          <w:tcPr>
            <w:tcW w:w="746" w:type="dxa"/>
            <w:tcBorders>
              <w:top w:val="single" w:color="000000" w:sz="8" w:space="0"/>
              <w:bottom w:val="single" w:color="000000" w:sz="8" w:space="0"/>
            </w:tcBorders>
            <w:vAlign w:val="center"/>
          </w:tcPr>
          <w:p w14:paraId="5ED5B760">
            <w:pPr>
              <w:pStyle w:val="7"/>
              <w:rPr>
                <w:rFonts w:ascii="Times New Roman"/>
                <w:sz w:val="21"/>
                <w:szCs w:val="21"/>
              </w:rPr>
            </w:pPr>
          </w:p>
        </w:tc>
      </w:tr>
      <w:tr w14:paraId="59EF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20986E00">
            <w:pPr>
              <w:rPr>
                <w:sz w:val="21"/>
                <w:szCs w:val="21"/>
              </w:rPr>
            </w:pPr>
          </w:p>
        </w:tc>
        <w:tc>
          <w:tcPr>
            <w:tcW w:w="534" w:type="dxa"/>
            <w:tcBorders>
              <w:top w:val="single" w:color="000000" w:sz="8" w:space="0"/>
              <w:bottom w:val="single" w:color="000000" w:sz="8" w:space="0"/>
            </w:tcBorders>
            <w:vAlign w:val="center"/>
          </w:tcPr>
          <w:p w14:paraId="502B6156">
            <w:pPr>
              <w:pStyle w:val="7"/>
              <w:spacing w:before="1" w:line="291" w:lineRule="exact"/>
              <w:ind w:left="23"/>
              <w:jc w:val="center"/>
              <w:rPr>
                <w:sz w:val="21"/>
                <w:szCs w:val="21"/>
              </w:rPr>
            </w:pPr>
            <w:r>
              <w:rPr>
                <w:spacing w:val="-10"/>
                <w:sz w:val="21"/>
                <w:szCs w:val="21"/>
              </w:rPr>
              <w:t>5</w:t>
            </w:r>
          </w:p>
        </w:tc>
        <w:tc>
          <w:tcPr>
            <w:tcW w:w="664" w:type="dxa"/>
            <w:tcBorders>
              <w:top w:val="single" w:color="000000" w:sz="8" w:space="0"/>
              <w:bottom w:val="single" w:color="000000" w:sz="8" w:space="0"/>
            </w:tcBorders>
            <w:vAlign w:val="center"/>
          </w:tcPr>
          <w:p w14:paraId="3A9F7109">
            <w:pPr>
              <w:pStyle w:val="7"/>
              <w:rPr>
                <w:rFonts w:ascii="Times New Roman"/>
                <w:sz w:val="21"/>
                <w:szCs w:val="21"/>
              </w:rPr>
            </w:pPr>
          </w:p>
        </w:tc>
        <w:tc>
          <w:tcPr>
            <w:tcW w:w="2240" w:type="dxa"/>
            <w:tcBorders>
              <w:top w:val="single" w:color="000000" w:sz="8" w:space="0"/>
              <w:bottom w:val="single" w:color="000000" w:sz="8" w:space="0"/>
            </w:tcBorders>
            <w:vAlign w:val="center"/>
          </w:tcPr>
          <w:p w14:paraId="1E34D290">
            <w:pPr>
              <w:pStyle w:val="7"/>
              <w:spacing w:before="3" w:line="288" w:lineRule="exact"/>
              <w:ind w:left="169"/>
              <w:jc w:val="center"/>
              <w:rPr>
                <w:sz w:val="21"/>
                <w:szCs w:val="21"/>
              </w:rPr>
            </w:pPr>
            <w:r>
              <w:rPr>
                <w:spacing w:val="-5"/>
                <w:sz w:val="21"/>
                <w:szCs w:val="21"/>
              </w:rPr>
              <w:t>体育</w:t>
            </w:r>
          </w:p>
        </w:tc>
        <w:tc>
          <w:tcPr>
            <w:tcW w:w="754" w:type="dxa"/>
            <w:tcBorders>
              <w:top w:val="single" w:color="000000" w:sz="8" w:space="0"/>
              <w:bottom w:val="single" w:color="000000" w:sz="8" w:space="0"/>
            </w:tcBorders>
            <w:vAlign w:val="center"/>
          </w:tcPr>
          <w:p w14:paraId="7867FE23">
            <w:pPr>
              <w:pStyle w:val="7"/>
              <w:spacing w:before="1" w:line="291" w:lineRule="exact"/>
              <w:ind w:left="22"/>
              <w:jc w:val="center"/>
              <w:rPr>
                <w:sz w:val="21"/>
                <w:szCs w:val="21"/>
              </w:rPr>
            </w:pPr>
            <w:r>
              <w:rPr>
                <w:spacing w:val="-10"/>
                <w:sz w:val="21"/>
                <w:szCs w:val="21"/>
              </w:rPr>
              <w:t>4</w:t>
            </w:r>
          </w:p>
        </w:tc>
        <w:tc>
          <w:tcPr>
            <w:tcW w:w="585" w:type="dxa"/>
            <w:tcBorders>
              <w:top w:val="single" w:color="000000" w:sz="8" w:space="0"/>
              <w:bottom w:val="single" w:color="000000" w:sz="8" w:space="0"/>
            </w:tcBorders>
            <w:vAlign w:val="center"/>
          </w:tcPr>
          <w:p w14:paraId="520CA99F">
            <w:pPr>
              <w:pStyle w:val="7"/>
              <w:spacing w:before="1" w:line="291" w:lineRule="exact"/>
              <w:ind w:left="22"/>
              <w:jc w:val="center"/>
              <w:rPr>
                <w:sz w:val="21"/>
                <w:szCs w:val="21"/>
              </w:rPr>
            </w:pPr>
            <w:r>
              <w:rPr>
                <w:spacing w:val="-5"/>
                <w:sz w:val="21"/>
                <w:szCs w:val="21"/>
              </w:rPr>
              <w:t>90</w:t>
            </w:r>
          </w:p>
        </w:tc>
        <w:tc>
          <w:tcPr>
            <w:tcW w:w="580" w:type="dxa"/>
            <w:tcBorders>
              <w:top w:val="single" w:color="000000" w:sz="8" w:space="0"/>
              <w:bottom w:val="single" w:color="000000" w:sz="8" w:space="0"/>
            </w:tcBorders>
            <w:vAlign w:val="center"/>
          </w:tcPr>
          <w:p w14:paraId="188F3054">
            <w:pPr>
              <w:pStyle w:val="7"/>
              <w:spacing w:before="3" w:line="288" w:lineRule="exact"/>
              <w:ind w:left="23"/>
              <w:jc w:val="center"/>
              <w:rPr>
                <w:sz w:val="21"/>
                <w:szCs w:val="21"/>
              </w:rPr>
            </w:pPr>
            <w:r>
              <w:rPr>
                <w:spacing w:val="-5"/>
                <w:sz w:val="21"/>
                <w:szCs w:val="21"/>
              </w:rPr>
              <w:t>10</w:t>
            </w:r>
          </w:p>
        </w:tc>
        <w:tc>
          <w:tcPr>
            <w:tcW w:w="533" w:type="dxa"/>
            <w:tcBorders>
              <w:top w:val="single" w:color="000000" w:sz="8" w:space="0"/>
              <w:bottom w:val="single" w:color="000000" w:sz="8" w:space="0"/>
            </w:tcBorders>
            <w:vAlign w:val="center"/>
          </w:tcPr>
          <w:p w14:paraId="04FEF772">
            <w:pPr>
              <w:pStyle w:val="7"/>
              <w:spacing w:before="3" w:line="288" w:lineRule="exact"/>
              <w:ind w:left="24"/>
              <w:jc w:val="center"/>
              <w:rPr>
                <w:sz w:val="21"/>
                <w:szCs w:val="21"/>
              </w:rPr>
            </w:pPr>
            <w:r>
              <w:rPr>
                <w:spacing w:val="-5"/>
                <w:sz w:val="21"/>
                <w:szCs w:val="21"/>
              </w:rPr>
              <w:t>80</w:t>
            </w:r>
          </w:p>
        </w:tc>
        <w:tc>
          <w:tcPr>
            <w:tcW w:w="614" w:type="dxa"/>
            <w:tcBorders>
              <w:top w:val="single" w:color="000000" w:sz="8" w:space="0"/>
              <w:bottom w:val="single" w:color="000000" w:sz="8" w:space="0"/>
            </w:tcBorders>
            <w:vAlign w:val="center"/>
          </w:tcPr>
          <w:p w14:paraId="71DC88C0">
            <w:pPr>
              <w:pStyle w:val="7"/>
              <w:rPr>
                <w:rFonts w:ascii="Times New Roman"/>
                <w:sz w:val="21"/>
                <w:szCs w:val="21"/>
              </w:rPr>
            </w:pPr>
          </w:p>
        </w:tc>
        <w:tc>
          <w:tcPr>
            <w:tcW w:w="462" w:type="dxa"/>
            <w:tcBorders>
              <w:top w:val="single" w:color="000000" w:sz="8" w:space="0"/>
              <w:bottom w:val="single" w:color="000000" w:sz="8" w:space="0"/>
            </w:tcBorders>
            <w:vAlign w:val="center"/>
          </w:tcPr>
          <w:p w14:paraId="7385FEAB">
            <w:pPr>
              <w:pStyle w:val="7"/>
              <w:rPr>
                <w:rFonts w:ascii="Times New Roman"/>
                <w:sz w:val="21"/>
                <w:szCs w:val="21"/>
              </w:rPr>
            </w:pPr>
          </w:p>
        </w:tc>
        <w:tc>
          <w:tcPr>
            <w:tcW w:w="465" w:type="dxa"/>
            <w:tcBorders>
              <w:top w:val="single" w:color="000000" w:sz="8" w:space="0"/>
              <w:bottom w:val="single" w:color="000000" w:sz="8" w:space="0"/>
            </w:tcBorders>
            <w:vAlign w:val="center"/>
          </w:tcPr>
          <w:p w14:paraId="595A62D8">
            <w:pPr>
              <w:pStyle w:val="7"/>
              <w:rPr>
                <w:rFonts w:ascii="Times New Roman"/>
                <w:sz w:val="21"/>
                <w:szCs w:val="21"/>
              </w:rPr>
            </w:pPr>
          </w:p>
        </w:tc>
        <w:tc>
          <w:tcPr>
            <w:tcW w:w="636" w:type="dxa"/>
            <w:tcBorders>
              <w:top w:val="single" w:color="000000" w:sz="8" w:space="0"/>
              <w:bottom w:val="single" w:color="000000" w:sz="8" w:space="0"/>
            </w:tcBorders>
            <w:vAlign w:val="center"/>
          </w:tcPr>
          <w:p w14:paraId="324FC351">
            <w:pPr>
              <w:pStyle w:val="7"/>
              <w:spacing w:before="1" w:line="291" w:lineRule="exact"/>
              <w:ind w:left="23"/>
              <w:jc w:val="center"/>
              <w:rPr>
                <w:sz w:val="21"/>
                <w:szCs w:val="21"/>
              </w:rPr>
            </w:pPr>
            <w:r>
              <w:rPr>
                <w:sz w:val="21"/>
                <w:szCs w:val="21"/>
              </w:rPr>
              <w:t>1</w:t>
            </w:r>
            <w:r>
              <w:rPr>
                <w:spacing w:val="-60"/>
                <w:sz w:val="21"/>
                <w:szCs w:val="21"/>
              </w:rPr>
              <w:t>、</w:t>
            </w:r>
            <w:r>
              <w:rPr>
                <w:spacing w:val="-10"/>
                <w:sz w:val="21"/>
                <w:szCs w:val="21"/>
              </w:rPr>
              <w:t>2</w:t>
            </w:r>
          </w:p>
        </w:tc>
        <w:tc>
          <w:tcPr>
            <w:tcW w:w="746" w:type="dxa"/>
            <w:tcBorders>
              <w:top w:val="single" w:color="000000" w:sz="8" w:space="0"/>
              <w:bottom w:val="single" w:color="000000" w:sz="8" w:space="0"/>
            </w:tcBorders>
            <w:vAlign w:val="center"/>
          </w:tcPr>
          <w:p w14:paraId="12186ADE">
            <w:pPr>
              <w:pStyle w:val="7"/>
              <w:rPr>
                <w:rFonts w:ascii="Times New Roman"/>
                <w:sz w:val="21"/>
                <w:szCs w:val="21"/>
              </w:rPr>
            </w:pPr>
          </w:p>
        </w:tc>
      </w:tr>
      <w:tr w14:paraId="254B3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2E45FACD">
            <w:pPr>
              <w:rPr>
                <w:sz w:val="21"/>
                <w:szCs w:val="21"/>
              </w:rPr>
            </w:pPr>
          </w:p>
        </w:tc>
        <w:tc>
          <w:tcPr>
            <w:tcW w:w="534" w:type="dxa"/>
            <w:tcBorders>
              <w:top w:val="single" w:color="000000" w:sz="8" w:space="0"/>
              <w:bottom w:val="single" w:color="000000" w:sz="8" w:space="0"/>
            </w:tcBorders>
            <w:vAlign w:val="center"/>
          </w:tcPr>
          <w:p w14:paraId="174803EE">
            <w:pPr>
              <w:pStyle w:val="7"/>
              <w:spacing w:before="3" w:line="289" w:lineRule="exact"/>
              <w:ind w:left="23"/>
              <w:jc w:val="center"/>
              <w:rPr>
                <w:sz w:val="21"/>
                <w:szCs w:val="21"/>
              </w:rPr>
            </w:pPr>
            <w:r>
              <w:rPr>
                <w:spacing w:val="-10"/>
                <w:sz w:val="21"/>
                <w:szCs w:val="21"/>
              </w:rPr>
              <w:t>6</w:t>
            </w:r>
          </w:p>
        </w:tc>
        <w:tc>
          <w:tcPr>
            <w:tcW w:w="664" w:type="dxa"/>
            <w:tcBorders>
              <w:top w:val="single" w:color="000000" w:sz="8" w:space="0"/>
              <w:bottom w:val="single" w:color="000000" w:sz="8" w:space="0"/>
            </w:tcBorders>
            <w:vAlign w:val="center"/>
          </w:tcPr>
          <w:p w14:paraId="3FDD9B09">
            <w:pPr>
              <w:pStyle w:val="7"/>
              <w:rPr>
                <w:rFonts w:ascii="Times New Roman"/>
                <w:sz w:val="21"/>
                <w:szCs w:val="21"/>
              </w:rPr>
            </w:pPr>
          </w:p>
        </w:tc>
        <w:tc>
          <w:tcPr>
            <w:tcW w:w="2240" w:type="dxa"/>
            <w:tcBorders>
              <w:top w:val="single" w:color="000000" w:sz="8" w:space="0"/>
              <w:bottom w:val="single" w:color="000000" w:sz="8" w:space="0"/>
            </w:tcBorders>
            <w:vAlign w:val="center"/>
          </w:tcPr>
          <w:p w14:paraId="15F58459">
            <w:pPr>
              <w:pStyle w:val="7"/>
              <w:spacing w:before="3" w:line="289" w:lineRule="exact"/>
              <w:ind w:left="169"/>
              <w:jc w:val="center"/>
              <w:rPr>
                <w:sz w:val="21"/>
                <w:szCs w:val="21"/>
              </w:rPr>
            </w:pPr>
            <w:r>
              <w:rPr>
                <w:spacing w:val="-5"/>
                <w:sz w:val="21"/>
                <w:szCs w:val="21"/>
              </w:rPr>
              <w:t>语文</w:t>
            </w:r>
          </w:p>
        </w:tc>
        <w:tc>
          <w:tcPr>
            <w:tcW w:w="754" w:type="dxa"/>
            <w:tcBorders>
              <w:top w:val="single" w:color="000000" w:sz="8" w:space="0"/>
              <w:bottom w:val="single" w:color="000000" w:sz="8" w:space="0"/>
            </w:tcBorders>
            <w:vAlign w:val="center"/>
          </w:tcPr>
          <w:p w14:paraId="3655AC32">
            <w:pPr>
              <w:pStyle w:val="7"/>
              <w:spacing w:before="3" w:line="289" w:lineRule="exact"/>
              <w:ind w:left="22"/>
              <w:jc w:val="center"/>
              <w:rPr>
                <w:sz w:val="21"/>
                <w:szCs w:val="21"/>
              </w:rPr>
            </w:pPr>
            <w:r>
              <w:rPr>
                <w:spacing w:val="-10"/>
                <w:sz w:val="21"/>
                <w:szCs w:val="21"/>
              </w:rPr>
              <w:t>6</w:t>
            </w:r>
          </w:p>
        </w:tc>
        <w:tc>
          <w:tcPr>
            <w:tcW w:w="585" w:type="dxa"/>
            <w:tcBorders>
              <w:top w:val="single" w:color="000000" w:sz="8" w:space="0"/>
              <w:bottom w:val="single" w:color="000000" w:sz="8" w:space="0"/>
            </w:tcBorders>
            <w:vAlign w:val="center"/>
          </w:tcPr>
          <w:p w14:paraId="00B4C2A1">
            <w:pPr>
              <w:pStyle w:val="7"/>
              <w:spacing w:before="3" w:line="289" w:lineRule="exact"/>
              <w:ind w:left="22"/>
              <w:jc w:val="center"/>
              <w:rPr>
                <w:sz w:val="21"/>
                <w:szCs w:val="21"/>
              </w:rPr>
            </w:pPr>
            <w:r>
              <w:rPr>
                <w:spacing w:val="-5"/>
                <w:sz w:val="21"/>
                <w:szCs w:val="21"/>
              </w:rPr>
              <w:t>132</w:t>
            </w:r>
          </w:p>
        </w:tc>
        <w:tc>
          <w:tcPr>
            <w:tcW w:w="580" w:type="dxa"/>
            <w:tcBorders>
              <w:top w:val="single" w:color="000000" w:sz="8" w:space="0"/>
              <w:bottom w:val="single" w:color="000000" w:sz="8" w:space="0"/>
            </w:tcBorders>
            <w:vAlign w:val="center"/>
          </w:tcPr>
          <w:p w14:paraId="50992499">
            <w:pPr>
              <w:pStyle w:val="7"/>
              <w:spacing w:before="3" w:line="289" w:lineRule="exact"/>
              <w:ind w:left="23"/>
              <w:jc w:val="center"/>
              <w:rPr>
                <w:sz w:val="21"/>
                <w:szCs w:val="21"/>
              </w:rPr>
            </w:pPr>
            <w:r>
              <w:rPr>
                <w:spacing w:val="-5"/>
                <w:sz w:val="21"/>
                <w:szCs w:val="21"/>
              </w:rPr>
              <w:t>116</w:t>
            </w:r>
          </w:p>
        </w:tc>
        <w:tc>
          <w:tcPr>
            <w:tcW w:w="533" w:type="dxa"/>
            <w:tcBorders>
              <w:top w:val="single" w:color="000000" w:sz="8" w:space="0"/>
              <w:bottom w:val="single" w:color="000000" w:sz="8" w:space="0"/>
            </w:tcBorders>
            <w:vAlign w:val="center"/>
          </w:tcPr>
          <w:p w14:paraId="013F6AA5">
            <w:pPr>
              <w:pStyle w:val="7"/>
              <w:spacing w:before="3" w:line="289" w:lineRule="exact"/>
              <w:ind w:left="24"/>
              <w:jc w:val="center"/>
              <w:rPr>
                <w:sz w:val="21"/>
                <w:szCs w:val="21"/>
              </w:rPr>
            </w:pPr>
            <w:r>
              <w:rPr>
                <w:spacing w:val="-5"/>
                <w:sz w:val="21"/>
                <w:szCs w:val="21"/>
              </w:rPr>
              <w:t>16</w:t>
            </w:r>
          </w:p>
        </w:tc>
        <w:tc>
          <w:tcPr>
            <w:tcW w:w="614" w:type="dxa"/>
            <w:tcBorders>
              <w:top w:val="single" w:color="000000" w:sz="8" w:space="0"/>
              <w:bottom w:val="single" w:color="000000" w:sz="8" w:space="0"/>
            </w:tcBorders>
            <w:vAlign w:val="center"/>
          </w:tcPr>
          <w:p w14:paraId="02DAE4C4">
            <w:pPr>
              <w:pStyle w:val="7"/>
              <w:rPr>
                <w:rFonts w:ascii="Times New Roman"/>
                <w:sz w:val="21"/>
                <w:szCs w:val="21"/>
              </w:rPr>
            </w:pPr>
          </w:p>
        </w:tc>
        <w:tc>
          <w:tcPr>
            <w:tcW w:w="462" w:type="dxa"/>
            <w:tcBorders>
              <w:top w:val="single" w:color="000000" w:sz="8" w:space="0"/>
              <w:bottom w:val="single" w:color="000000" w:sz="8" w:space="0"/>
            </w:tcBorders>
            <w:vAlign w:val="center"/>
          </w:tcPr>
          <w:p w14:paraId="3D4BAF6B">
            <w:pPr>
              <w:pStyle w:val="7"/>
              <w:rPr>
                <w:rFonts w:ascii="Times New Roman"/>
                <w:sz w:val="21"/>
                <w:szCs w:val="21"/>
              </w:rPr>
            </w:pPr>
          </w:p>
        </w:tc>
        <w:tc>
          <w:tcPr>
            <w:tcW w:w="465" w:type="dxa"/>
            <w:tcBorders>
              <w:top w:val="single" w:color="000000" w:sz="8" w:space="0"/>
              <w:bottom w:val="single" w:color="000000" w:sz="8" w:space="0"/>
            </w:tcBorders>
            <w:vAlign w:val="center"/>
          </w:tcPr>
          <w:p w14:paraId="529E72DB">
            <w:pPr>
              <w:pStyle w:val="7"/>
              <w:rPr>
                <w:rFonts w:ascii="Times New Roman"/>
                <w:sz w:val="21"/>
                <w:szCs w:val="21"/>
              </w:rPr>
            </w:pPr>
          </w:p>
        </w:tc>
        <w:tc>
          <w:tcPr>
            <w:tcW w:w="636" w:type="dxa"/>
            <w:tcBorders>
              <w:top w:val="single" w:color="000000" w:sz="8" w:space="0"/>
              <w:bottom w:val="single" w:color="000000" w:sz="8" w:space="0"/>
            </w:tcBorders>
            <w:vAlign w:val="center"/>
          </w:tcPr>
          <w:p w14:paraId="3F6563F2">
            <w:pPr>
              <w:pStyle w:val="7"/>
              <w:spacing w:before="3" w:line="289" w:lineRule="exact"/>
              <w:ind w:left="23" w:right="2"/>
              <w:jc w:val="center"/>
              <w:rPr>
                <w:sz w:val="21"/>
                <w:szCs w:val="21"/>
              </w:rPr>
            </w:pPr>
            <w:r>
              <w:rPr>
                <w:sz w:val="21"/>
                <w:szCs w:val="21"/>
              </w:rPr>
              <w:t>1-</w:t>
            </w:r>
            <w:r>
              <w:rPr>
                <w:spacing w:val="-10"/>
                <w:sz w:val="21"/>
                <w:szCs w:val="21"/>
              </w:rPr>
              <w:t>4</w:t>
            </w:r>
          </w:p>
        </w:tc>
        <w:tc>
          <w:tcPr>
            <w:tcW w:w="746" w:type="dxa"/>
            <w:tcBorders>
              <w:top w:val="single" w:color="000000" w:sz="8" w:space="0"/>
              <w:bottom w:val="single" w:color="000000" w:sz="8" w:space="0"/>
            </w:tcBorders>
            <w:vAlign w:val="center"/>
          </w:tcPr>
          <w:p w14:paraId="1CBE571D">
            <w:pPr>
              <w:pStyle w:val="7"/>
              <w:rPr>
                <w:rFonts w:ascii="Times New Roman"/>
                <w:sz w:val="21"/>
                <w:szCs w:val="21"/>
              </w:rPr>
            </w:pPr>
          </w:p>
        </w:tc>
      </w:tr>
      <w:tr w14:paraId="508D3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7F30D258">
            <w:pPr>
              <w:rPr>
                <w:sz w:val="21"/>
                <w:szCs w:val="21"/>
              </w:rPr>
            </w:pPr>
          </w:p>
        </w:tc>
        <w:tc>
          <w:tcPr>
            <w:tcW w:w="534" w:type="dxa"/>
            <w:tcBorders>
              <w:top w:val="single" w:color="000000" w:sz="8" w:space="0"/>
              <w:bottom w:val="single" w:color="000000" w:sz="8" w:space="0"/>
            </w:tcBorders>
            <w:vAlign w:val="center"/>
          </w:tcPr>
          <w:p w14:paraId="40BBFCBE">
            <w:pPr>
              <w:pStyle w:val="7"/>
              <w:spacing w:before="2" w:line="290" w:lineRule="exact"/>
              <w:ind w:left="23"/>
              <w:jc w:val="center"/>
              <w:rPr>
                <w:sz w:val="21"/>
                <w:szCs w:val="21"/>
              </w:rPr>
            </w:pPr>
            <w:r>
              <w:rPr>
                <w:spacing w:val="-10"/>
                <w:sz w:val="21"/>
                <w:szCs w:val="21"/>
              </w:rPr>
              <w:t>7</w:t>
            </w:r>
          </w:p>
        </w:tc>
        <w:tc>
          <w:tcPr>
            <w:tcW w:w="664" w:type="dxa"/>
            <w:tcBorders>
              <w:top w:val="single" w:color="000000" w:sz="8" w:space="0"/>
              <w:bottom w:val="single" w:color="000000" w:sz="8" w:space="0"/>
            </w:tcBorders>
            <w:vAlign w:val="center"/>
          </w:tcPr>
          <w:p w14:paraId="6E7CF57C">
            <w:pPr>
              <w:pStyle w:val="7"/>
              <w:rPr>
                <w:rFonts w:ascii="Times New Roman"/>
                <w:sz w:val="21"/>
                <w:szCs w:val="21"/>
              </w:rPr>
            </w:pPr>
          </w:p>
        </w:tc>
        <w:tc>
          <w:tcPr>
            <w:tcW w:w="2240" w:type="dxa"/>
            <w:tcBorders>
              <w:top w:val="single" w:color="000000" w:sz="8" w:space="0"/>
              <w:bottom w:val="single" w:color="000000" w:sz="8" w:space="0"/>
            </w:tcBorders>
            <w:vAlign w:val="center"/>
          </w:tcPr>
          <w:p w14:paraId="2A5ED39B">
            <w:pPr>
              <w:pStyle w:val="7"/>
              <w:spacing w:before="2" w:line="290" w:lineRule="exact"/>
              <w:ind w:left="169"/>
              <w:jc w:val="center"/>
              <w:rPr>
                <w:sz w:val="21"/>
                <w:szCs w:val="21"/>
              </w:rPr>
            </w:pPr>
            <w:r>
              <w:rPr>
                <w:spacing w:val="-5"/>
                <w:sz w:val="21"/>
                <w:szCs w:val="21"/>
              </w:rPr>
              <w:t>数学</w:t>
            </w:r>
          </w:p>
        </w:tc>
        <w:tc>
          <w:tcPr>
            <w:tcW w:w="754" w:type="dxa"/>
            <w:tcBorders>
              <w:top w:val="single" w:color="000000" w:sz="8" w:space="0"/>
              <w:bottom w:val="single" w:color="000000" w:sz="8" w:space="0"/>
            </w:tcBorders>
            <w:vAlign w:val="center"/>
          </w:tcPr>
          <w:p w14:paraId="49C4F194">
            <w:pPr>
              <w:pStyle w:val="7"/>
              <w:spacing w:before="2" w:line="290" w:lineRule="exact"/>
              <w:ind w:left="22"/>
              <w:jc w:val="center"/>
              <w:rPr>
                <w:sz w:val="21"/>
                <w:szCs w:val="21"/>
              </w:rPr>
            </w:pPr>
            <w:r>
              <w:rPr>
                <w:spacing w:val="-10"/>
                <w:sz w:val="21"/>
                <w:szCs w:val="21"/>
              </w:rPr>
              <w:t>6</w:t>
            </w:r>
          </w:p>
        </w:tc>
        <w:tc>
          <w:tcPr>
            <w:tcW w:w="585" w:type="dxa"/>
            <w:tcBorders>
              <w:top w:val="single" w:color="000000" w:sz="8" w:space="0"/>
              <w:bottom w:val="single" w:color="000000" w:sz="8" w:space="0"/>
            </w:tcBorders>
            <w:vAlign w:val="center"/>
          </w:tcPr>
          <w:p w14:paraId="7B4799D1">
            <w:pPr>
              <w:pStyle w:val="7"/>
              <w:spacing w:before="2" w:line="290" w:lineRule="exact"/>
              <w:ind w:left="22"/>
              <w:jc w:val="center"/>
              <w:rPr>
                <w:sz w:val="21"/>
                <w:szCs w:val="21"/>
              </w:rPr>
            </w:pPr>
            <w:r>
              <w:rPr>
                <w:spacing w:val="-5"/>
                <w:sz w:val="21"/>
                <w:szCs w:val="21"/>
              </w:rPr>
              <w:t>180</w:t>
            </w:r>
          </w:p>
        </w:tc>
        <w:tc>
          <w:tcPr>
            <w:tcW w:w="580" w:type="dxa"/>
            <w:tcBorders>
              <w:top w:val="single" w:color="000000" w:sz="8" w:space="0"/>
              <w:bottom w:val="single" w:color="000000" w:sz="8" w:space="0"/>
            </w:tcBorders>
            <w:vAlign w:val="center"/>
          </w:tcPr>
          <w:p w14:paraId="27646BBF">
            <w:pPr>
              <w:pStyle w:val="7"/>
              <w:spacing w:before="2" w:line="290" w:lineRule="exact"/>
              <w:ind w:left="23"/>
              <w:jc w:val="center"/>
              <w:rPr>
                <w:sz w:val="21"/>
                <w:szCs w:val="21"/>
              </w:rPr>
            </w:pPr>
            <w:r>
              <w:rPr>
                <w:spacing w:val="-5"/>
                <w:sz w:val="21"/>
                <w:szCs w:val="21"/>
              </w:rPr>
              <w:t>164</w:t>
            </w:r>
          </w:p>
        </w:tc>
        <w:tc>
          <w:tcPr>
            <w:tcW w:w="533" w:type="dxa"/>
            <w:tcBorders>
              <w:top w:val="single" w:color="000000" w:sz="8" w:space="0"/>
              <w:bottom w:val="single" w:color="000000" w:sz="8" w:space="0"/>
            </w:tcBorders>
            <w:vAlign w:val="center"/>
          </w:tcPr>
          <w:p w14:paraId="63693488">
            <w:pPr>
              <w:pStyle w:val="7"/>
              <w:spacing w:before="2" w:line="290" w:lineRule="exact"/>
              <w:ind w:left="24"/>
              <w:jc w:val="center"/>
              <w:rPr>
                <w:sz w:val="21"/>
                <w:szCs w:val="21"/>
              </w:rPr>
            </w:pPr>
            <w:r>
              <w:rPr>
                <w:spacing w:val="-5"/>
                <w:sz w:val="21"/>
                <w:szCs w:val="21"/>
              </w:rPr>
              <w:t>16</w:t>
            </w:r>
          </w:p>
        </w:tc>
        <w:tc>
          <w:tcPr>
            <w:tcW w:w="614" w:type="dxa"/>
            <w:tcBorders>
              <w:top w:val="single" w:color="000000" w:sz="8" w:space="0"/>
              <w:bottom w:val="single" w:color="000000" w:sz="8" w:space="0"/>
            </w:tcBorders>
            <w:vAlign w:val="center"/>
          </w:tcPr>
          <w:p w14:paraId="006C4A3B">
            <w:pPr>
              <w:pStyle w:val="7"/>
              <w:rPr>
                <w:rFonts w:ascii="Times New Roman"/>
                <w:sz w:val="21"/>
                <w:szCs w:val="21"/>
              </w:rPr>
            </w:pPr>
          </w:p>
        </w:tc>
        <w:tc>
          <w:tcPr>
            <w:tcW w:w="462" w:type="dxa"/>
            <w:tcBorders>
              <w:top w:val="single" w:color="000000" w:sz="8" w:space="0"/>
              <w:bottom w:val="single" w:color="000000" w:sz="8" w:space="0"/>
            </w:tcBorders>
            <w:vAlign w:val="center"/>
          </w:tcPr>
          <w:p w14:paraId="25581EF3">
            <w:pPr>
              <w:pStyle w:val="7"/>
              <w:rPr>
                <w:rFonts w:ascii="Times New Roman"/>
                <w:sz w:val="21"/>
                <w:szCs w:val="21"/>
              </w:rPr>
            </w:pPr>
          </w:p>
        </w:tc>
        <w:tc>
          <w:tcPr>
            <w:tcW w:w="465" w:type="dxa"/>
            <w:tcBorders>
              <w:top w:val="single" w:color="000000" w:sz="8" w:space="0"/>
              <w:bottom w:val="single" w:color="000000" w:sz="8" w:space="0"/>
            </w:tcBorders>
            <w:vAlign w:val="center"/>
          </w:tcPr>
          <w:p w14:paraId="25CCD9BE">
            <w:pPr>
              <w:pStyle w:val="7"/>
              <w:rPr>
                <w:rFonts w:ascii="Times New Roman"/>
                <w:sz w:val="21"/>
                <w:szCs w:val="21"/>
              </w:rPr>
            </w:pPr>
          </w:p>
        </w:tc>
        <w:tc>
          <w:tcPr>
            <w:tcW w:w="636" w:type="dxa"/>
            <w:tcBorders>
              <w:top w:val="single" w:color="000000" w:sz="8" w:space="0"/>
              <w:bottom w:val="single" w:color="000000" w:sz="8" w:space="0"/>
            </w:tcBorders>
            <w:vAlign w:val="center"/>
          </w:tcPr>
          <w:p w14:paraId="7DBFDB54">
            <w:pPr>
              <w:pStyle w:val="7"/>
              <w:spacing w:before="2" w:line="290" w:lineRule="exact"/>
              <w:ind w:left="23" w:right="2"/>
              <w:jc w:val="center"/>
              <w:rPr>
                <w:sz w:val="21"/>
                <w:szCs w:val="21"/>
              </w:rPr>
            </w:pPr>
            <w:r>
              <w:rPr>
                <w:sz w:val="21"/>
                <w:szCs w:val="21"/>
              </w:rPr>
              <w:t>1-</w:t>
            </w:r>
            <w:r>
              <w:rPr>
                <w:spacing w:val="-10"/>
                <w:sz w:val="21"/>
                <w:szCs w:val="21"/>
              </w:rPr>
              <w:t>4</w:t>
            </w:r>
          </w:p>
        </w:tc>
        <w:tc>
          <w:tcPr>
            <w:tcW w:w="746" w:type="dxa"/>
            <w:tcBorders>
              <w:top w:val="single" w:color="000000" w:sz="8" w:space="0"/>
              <w:bottom w:val="single" w:color="000000" w:sz="8" w:space="0"/>
            </w:tcBorders>
            <w:vAlign w:val="center"/>
          </w:tcPr>
          <w:p w14:paraId="707385BB">
            <w:pPr>
              <w:pStyle w:val="7"/>
              <w:rPr>
                <w:rFonts w:ascii="Times New Roman"/>
                <w:sz w:val="21"/>
                <w:szCs w:val="21"/>
              </w:rPr>
            </w:pPr>
          </w:p>
        </w:tc>
      </w:tr>
      <w:tr w14:paraId="6B11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545683D6">
            <w:pPr>
              <w:rPr>
                <w:sz w:val="21"/>
                <w:szCs w:val="21"/>
              </w:rPr>
            </w:pPr>
          </w:p>
        </w:tc>
        <w:tc>
          <w:tcPr>
            <w:tcW w:w="534" w:type="dxa"/>
            <w:tcBorders>
              <w:top w:val="single" w:color="000000" w:sz="8" w:space="0"/>
              <w:bottom w:val="single" w:color="000000" w:sz="8" w:space="0"/>
            </w:tcBorders>
            <w:vAlign w:val="center"/>
          </w:tcPr>
          <w:p w14:paraId="4D263A84">
            <w:pPr>
              <w:pStyle w:val="7"/>
              <w:spacing w:before="1" w:line="291" w:lineRule="exact"/>
              <w:ind w:left="23"/>
              <w:jc w:val="center"/>
              <w:rPr>
                <w:sz w:val="21"/>
                <w:szCs w:val="21"/>
              </w:rPr>
            </w:pPr>
            <w:r>
              <w:rPr>
                <w:spacing w:val="-10"/>
                <w:sz w:val="21"/>
                <w:szCs w:val="21"/>
              </w:rPr>
              <w:t>8</w:t>
            </w:r>
          </w:p>
        </w:tc>
        <w:tc>
          <w:tcPr>
            <w:tcW w:w="664" w:type="dxa"/>
            <w:tcBorders>
              <w:top w:val="single" w:color="000000" w:sz="8" w:space="0"/>
              <w:bottom w:val="single" w:color="000000" w:sz="8" w:space="0"/>
            </w:tcBorders>
            <w:vAlign w:val="center"/>
          </w:tcPr>
          <w:p w14:paraId="62333320">
            <w:pPr>
              <w:pStyle w:val="7"/>
              <w:rPr>
                <w:rFonts w:ascii="Times New Roman"/>
                <w:sz w:val="21"/>
                <w:szCs w:val="21"/>
              </w:rPr>
            </w:pPr>
          </w:p>
        </w:tc>
        <w:tc>
          <w:tcPr>
            <w:tcW w:w="2240" w:type="dxa"/>
            <w:tcBorders>
              <w:top w:val="single" w:color="000000" w:sz="8" w:space="0"/>
              <w:bottom w:val="single" w:color="000000" w:sz="8" w:space="0"/>
            </w:tcBorders>
            <w:vAlign w:val="center"/>
          </w:tcPr>
          <w:p w14:paraId="0C8ECD6C">
            <w:pPr>
              <w:pStyle w:val="7"/>
              <w:spacing w:before="3" w:line="288" w:lineRule="exact"/>
              <w:ind w:left="169"/>
              <w:jc w:val="center"/>
              <w:rPr>
                <w:sz w:val="21"/>
                <w:szCs w:val="21"/>
              </w:rPr>
            </w:pPr>
            <w:r>
              <w:rPr>
                <w:spacing w:val="-5"/>
                <w:sz w:val="21"/>
                <w:szCs w:val="21"/>
              </w:rPr>
              <w:t>物理</w:t>
            </w:r>
          </w:p>
        </w:tc>
        <w:tc>
          <w:tcPr>
            <w:tcW w:w="754" w:type="dxa"/>
            <w:tcBorders>
              <w:top w:val="single" w:color="000000" w:sz="8" w:space="0"/>
              <w:bottom w:val="single" w:color="000000" w:sz="8" w:space="0"/>
            </w:tcBorders>
            <w:vAlign w:val="center"/>
          </w:tcPr>
          <w:p w14:paraId="7DE62F3D">
            <w:pPr>
              <w:pStyle w:val="7"/>
              <w:spacing w:before="1" w:line="291" w:lineRule="exact"/>
              <w:ind w:left="22"/>
              <w:jc w:val="center"/>
              <w:rPr>
                <w:sz w:val="21"/>
                <w:szCs w:val="21"/>
              </w:rPr>
            </w:pPr>
            <w:r>
              <w:rPr>
                <w:spacing w:val="-10"/>
                <w:sz w:val="21"/>
                <w:szCs w:val="21"/>
              </w:rPr>
              <w:t>8</w:t>
            </w:r>
          </w:p>
        </w:tc>
        <w:tc>
          <w:tcPr>
            <w:tcW w:w="585" w:type="dxa"/>
            <w:tcBorders>
              <w:top w:val="single" w:color="000000" w:sz="8" w:space="0"/>
              <w:bottom w:val="single" w:color="000000" w:sz="8" w:space="0"/>
            </w:tcBorders>
            <w:vAlign w:val="center"/>
          </w:tcPr>
          <w:p w14:paraId="1EC9AB32">
            <w:pPr>
              <w:pStyle w:val="7"/>
              <w:spacing w:before="1" w:line="291" w:lineRule="exact"/>
              <w:ind w:left="22"/>
              <w:jc w:val="center"/>
              <w:rPr>
                <w:sz w:val="21"/>
                <w:szCs w:val="21"/>
              </w:rPr>
            </w:pPr>
            <w:r>
              <w:rPr>
                <w:spacing w:val="-5"/>
                <w:sz w:val="21"/>
                <w:szCs w:val="21"/>
              </w:rPr>
              <w:t>180</w:t>
            </w:r>
          </w:p>
        </w:tc>
        <w:tc>
          <w:tcPr>
            <w:tcW w:w="580" w:type="dxa"/>
            <w:tcBorders>
              <w:top w:val="single" w:color="000000" w:sz="8" w:space="0"/>
              <w:bottom w:val="single" w:color="000000" w:sz="8" w:space="0"/>
            </w:tcBorders>
            <w:vAlign w:val="center"/>
          </w:tcPr>
          <w:p w14:paraId="3EEE5CC6">
            <w:pPr>
              <w:pStyle w:val="7"/>
              <w:spacing w:before="3" w:line="288" w:lineRule="exact"/>
              <w:ind w:left="23"/>
              <w:jc w:val="center"/>
              <w:rPr>
                <w:sz w:val="21"/>
                <w:szCs w:val="21"/>
              </w:rPr>
            </w:pPr>
            <w:r>
              <w:rPr>
                <w:spacing w:val="-5"/>
                <w:sz w:val="21"/>
                <w:szCs w:val="21"/>
              </w:rPr>
              <w:t>100</w:t>
            </w:r>
          </w:p>
        </w:tc>
        <w:tc>
          <w:tcPr>
            <w:tcW w:w="533" w:type="dxa"/>
            <w:tcBorders>
              <w:top w:val="single" w:color="000000" w:sz="8" w:space="0"/>
              <w:bottom w:val="single" w:color="000000" w:sz="8" w:space="0"/>
            </w:tcBorders>
            <w:vAlign w:val="center"/>
          </w:tcPr>
          <w:p w14:paraId="48674B72">
            <w:pPr>
              <w:pStyle w:val="7"/>
              <w:spacing w:before="3" w:line="288" w:lineRule="exact"/>
              <w:ind w:left="24"/>
              <w:jc w:val="center"/>
              <w:rPr>
                <w:sz w:val="21"/>
                <w:szCs w:val="21"/>
              </w:rPr>
            </w:pPr>
            <w:r>
              <w:rPr>
                <w:spacing w:val="-5"/>
                <w:sz w:val="21"/>
                <w:szCs w:val="21"/>
              </w:rPr>
              <w:t>80</w:t>
            </w:r>
          </w:p>
        </w:tc>
        <w:tc>
          <w:tcPr>
            <w:tcW w:w="614" w:type="dxa"/>
            <w:tcBorders>
              <w:top w:val="single" w:color="000000" w:sz="8" w:space="0"/>
              <w:bottom w:val="single" w:color="000000" w:sz="8" w:space="0"/>
            </w:tcBorders>
            <w:vAlign w:val="center"/>
          </w:tcPr>
          <w:p w14:paraId="4BEE9592">
            <w:pPr>
              <w:pStyle w:val="7"/>
              <w:rPr>
                <w:rFonts w:ascii="Times New Roman"/>
                <w:sz w:val="21"/>
                <w:szCs w:val="21"/>
              </w:rPr>
            </w:pPr>
          </w:p>
        </w:tc>
        <w:tc>
          <w:tcPr>
            <w:tcW w:w="462" w:type="dxa"/>
            <w:tcBorders>
              <w:top w:val="single" w:color="000000" w:sz="8" w:space="0"/>
              <w:bottom w:val="single" w:color="000000" w:sz="8" w:space="0"/>
            </w:tcBorders>
            <w:vAlign w:val="center"/>
          </w:tcPr>
          <w:p w14:paraId="295C9FCC">
            <w:pPr>
              <w:pStyle w:val="7"/>
              <w:rPr>
                <w:rFonts w:ascii="Times New Roman"/>
                <w:sz w:val="21"/>
                <w:szCs w:val="21"/>
              </w:rPr>
            </w:pPr>
          </w:p>
        </w:tc>
        <w:tc>
          <w:tcPr>
            <w:tcW w:w="465" w:type="dxa"/>
            <w:tcBorders>
              <w:top w:val="single" w:color="000000" w:sz="8" w:space="0"/>
              <w:bottom w:val="single" w:color="000000" w:sz="8" w:space="0"/>
            </w:tcBorders>
            <w:vAlign w:val="center"/>
          </w:tcPr>
          <w:p w14:paraId="0E852A68">
            <w:pPr>
              <w:pStyle w:val="7"/>
              <w:rPr>
                <w:rFonts w:ascii="Times New Roman"/>
                <w:sz w:val="21"/>
                <w:szCs w:val="21"/>
              </w:rPr>
            </w:pPr>
          </w:p>
        </w:tc>
        <w:tc>
          <w:tcPr>
            <w:tcW w:w="636" w:type="dxa"/>
            <w:tcBorders>
              <w:top w:val="single" w:color="000000" w:sz="8" w:space="0"/>
              <w:bottom w:val="single" w:color="000000" w:sz="8" w:space="0"/>
            </w:tcBorders>
            <w:vAlign w:val="center"/>
          </w:tcPr>
          <w:p w14:paraId="7AB77162">
            <w:pPr>
              <w:pStyle w:val="7"/>
              <w:spacing w:before="1" w:line="291" w:lineRule="exact"/>
              <w:ind w:left="23" w:right="2"/>
              <w:jc w:val="center"/>
              <w:rPr>
                <w:sz w:val="21"/>
                <w:szCs w:val="21"/>
              </w:rPr>
            </w:pPr>
            <w:r>
              <w:rPr>
                <w:sz w:val="21"/>
                <w:szCs w:val="21"/>
              </w:rPr>
              <w:t>1-</w:t>
            </w:r>
            <w:r>
              <w:rPr>
                <w:spacing w:val="-10"/>
                <w:sz w:val="21"/>
                <w:szCs w:val="21"/>
              </w:rPr>
              <w:t>4</w:t>
            </w:r>
          </w:p>
        </w:tc>
        <w:tc>
          <w:tcPr>
            <w:tcW w:w="746" w:type="dxa"/>
            <w:tcBorders>
              <w:top w:val="single" w:color="000000" w:sz="8" w:space="0"/>
              <w:bottom w:val="single" w:color="000000" w:sz="8" w:space="0"/>
            </w:tcBorders>
            <w:vAlign w:val="center"/>
          </w:tcPr>
          <w:p w14:paraId="3808729A">
            <w:pPr>
              <w:pStyle w:val="7"/>
              <w:rPr>
                <w:rFonts w:ascii="Times New Roman"/>
                <w:sz w:val="21"/>
                <w:szCs w:val="21"/>
              </w:rPr>
            </w:pPr>
          </w:p>
        </w:tc>
      </w:tr>
      <w:tr w14:paraId="7D1A9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70A6BA5B">
            <w:pPr>
              <w:rPr>
                <w:sz w:val="21"/>
                <w:szCs w:val="21"/>
              </w:rPr>
            </w:pPr>
          </w:p>
        </w:tc>
        <w:tc>
          <w:tcPr>
            <w:tcW w:w="534" w:type="dxa"/>
            <w:tcBorders>
              <w:top w:val="single" w:color="000000" w:sz="8" w:space="0"/>
              <w:bottom w:val="single" w:color="000000" w:sz="8" w:space="0"/>
            </w:tcBorders>
            <w:vAlign w:val="center"/>
          </w:tcPr>
          <w:p w14:paraId="5362F70B">
            <w:pPr>
              <w:pStyle w:val="7"/>
              <w:spacing w:before="3" w:line="289" w:lineRule="exact"/>
              <w:ind w:left="23"/>
              <w:jc w:val="center"/>
              <w:rPr>
                <w:sz w:val="21"/>
                <w:szCs w:val="21"/>
              </w:rPr>
            </w:pPr>
            <w:r>
              <w:rPr>
                <w:spacing w:val="-10"/>
                <w:sz w:val="21"/>
                <w:szCs w:val="21"/>
              </w:rPr>
              <w:t>9</w:t>
            </w:r>
          </w:p>
        </w:tc>
        <w:tc>
          <w:tcPr>
            <w:tcW w:w="664" w:type="dxa"/>
            <w:tcBorders>
              <w:top w:val="single" w:color="000000" w:sz="8" w:space="0"/>
              <w:bottom w:val="single" w:color="000000" w:sz="8" w:space="0"/>
            </w:tcBorders>
            <w:vAlign w:val="center"/>
          </w:tcPr>
          <w:p w14:paraId="557EF0AB">
            <w:pPr>
              <w:pStyle w:val="7"/>
              <w:rPr>
                <w:rFonts w:ascii="Times New Roman"/>
                <w:sz w:val="21"/>
                <w:szCs w:val="21"/>
              </w:rPr>
            </w:pPr>
          </w:p>
        </w:tc>
        <w:tc>
          <w:tcPr>
            <w:tcW w:w="2240" w:type="dxa"/>
            <w:tcBorders>
              <w:top w:val="single" w:color="000000" w:sz="8" w:space="0"/>
              <w:bottom w:val="single" w:color="000000" w:sz="8" w:space="0"/>
            </w:tcBorders>
            <w:vAlign w:val="center"/>
          </w:tcPr>
          <w:p w14:paraId="49550C05">
            <w:pPr>
              <w:pStyle w:val="7"/>
              <w:spacing w:before="3" w:line="289" w:lineRule="exact"/>
              <w:ind w:left="169"/>
              <w:jc w:val="center"/>
              <w:rPr>
                <w:sz w:val="21"/>
                <w:szCs w:val="21"/>
              </w:rPr>
            </w:pPr>
            <w:r>
              <w:rPr>
                <w:spacing w:val="-5"/>
                <w:sz w:val="21"/>
                <w:szCs w:val="21"/>
              </w:rPr>
              <w:t>英语</w:t>
            </w:r>
          </w:p>
        </w:tc>
        <w:tc>
          <w:tcPr>
            <w:tcW w:w="754" w:type="dxa"/>
            <w:tcBorders>
              <w:top w:val="single" w:color="000000" w:sz="8" w:space="0"/>
              <w:bottom w:val="single" w:color="000000" w:sz="8" w:space="0"/>
            </w:tcBorders>
            <w:vAlign w:val="center"/>
          </w:tcPr>
          <w:p w14:paraId="554FC9BC">
            <w:pPr>
              <w:pStyle w:val="7"/>
              <w:spacing w:before="3" w:line="289" w:lineRule="exact"/>
              <w:ind w:left="22"/>
              <w:jc w:val="center"/>
              <w:rPr>
                <w:sz w:val="21"/>
                <w:szCs w:val="21"/>
              </w:rPr>
            </w:pPr>
            <w:r>
              <w:rPr>
                <w:spacing w:val="-10"/>
                <w:sz w:val="21"/>
                <w:szCs w:val="21"/>
              </w:rPr>
              <w:t>8</w:t>
            </w:r>
          </w:p>
        </w:tc>
        <w:tc>
          <w:tcPr>
            <w:tcW w:w="585" w:type="dxa"/>
            <w:tcBorders>
              <w:top w:val="single" w:color="000000" w:sz="8" w:space="0"/>
              <w:bottom w:val="single" w:color="000000" w:sz="8" w:space="0"/>
            </w:tcBorders>
            <w:vAlign w:val="center"/>
          </w:tcPr>
          <w:p w14:paraId="682E38F2">
            <w:pPr>
              <w:pStyle w:val="7"/>
              <w:spacing w:before="3" w:line="289" w:lineRule="exact"/>
              <w:ind w:left="22"/>
              <w:jc w:val="center"/>
              <w:rPr>
                <w:sz w:val="21"/>
                <w:szCs w:val="21"/>
              </w:rPr>
            </w:pPr>
            <w:r>
              <w:rPr>
                <w:spacing w:val="-5"/>
                <w:sz w:val="21"/>
                <w:szCs w:val="21"/>
              </w:rPr>
              <w:t>180</w:t>
            </w:r>
          </w:p>
        </w:tc>
        <w:tc>
          <w:tcPr>
            <w:tcW w:w="580" w:type="dxa"/>
            <w:tcBorders>
              <w:top w:val="single" w:color="000000" w:sz="8" w:space="0"/>
              <w:bottom w:val="single" w:color="000000" w:sz="8" w:space="0"/>
            </w:tcBorders>
            <w:vAlign w:val="center"/>
          </w:tcPr>
          <w:p w14:paraId="06A61744">
            <w:pPr>
              <w:pStyle w:val="7"/>
              <w:spacing w:before="3" w:line="289" w:lineRule="exact"/>
              <w:ind w:left="23"/>
              <w:jc w:val="center"/>
              <w:rPr>
                <w:sz w:val="21"/>
                <w:szCs w:val="21"/>
              </w:rPr>
            </w:pPr>
            <w:r>
              <w:rPr>
                <w:spacing w:val="-5"/>
                <w:sz w:val="21"/>
                <w:szCs w:val="21"/>
              </w:rPr>
              <w:t>172</w:t>
            </w:r>
          </w:p>
        </w:tc>
        <w:tc>
          <w:tcPr>
            <w:tcW w:w="533" w:type="dxa"/>
            <w:tcBorders>
              <w:top w:val="single" w:color="000000" w:sz="8" w:space="0"/>
              <w:bottom w:val="single" w:color="000000" w:sz="8" w:space="0"/>
            </w:tcBorders>
            <w:vAlign w:val="center"/>
          </w:tcPr>
          <w:p w14:paraId="6B295373">
            <w:pPr>
              <w:pStyle w:val="7"/>
              <w:spacing w:before="3" w:line="289" w:lineRule="exact"/>
              <w:ind w:left="24"/>
              <w:jc w:val="center"/>
              <w:rPr>
                <w:sz w:val="21"/>
                <w:szCs w:val="21"/>
              </w:rPr>
            </w:pPr>
            <w:r>
              <w:rPr>
                <w:spacing w:val="-10"/>
                <w:sz w:val="21"/>
                <w:szCs w:val="21"/>
              </w:rPr>
              <w:t>8</w:t>
            </w:r>
          </w:p>
        </w:tc>
        <w:tc>
          <w:tcPr>
            <w:tcW w:w="614" w:type="dxa"/>
            <w:tcBorders>
              <w:top w:val="single" w:color="000000" w:sz="8" w:space="0"/>
              <w:bottom w:val="single" w:color="000000" w:sz="8" w:space="0"/>
            </w:tcBorders>
            <w:vAlign w:val="center"/>
          </w:tcPr>
          <w:p w14:paraId="3F0D1824">
            <w:pPr>
              <w:pStyle w:val="7"/>
              <w:rPr>
                <w:rFonts w:ascii="Times New Roman"/>
                <w:sz w:val="21"/>
                <w:szCs w:val="21"/>
              </w:rPr>
            </w:pPr>
          </w:p>
        </w:tc>
        <w:tc>
          <w:tcPr>
            <w:tcW w:w="462" w:type="dxa"/>
            <w:tcBorders>
              <w:top w:val="single" w:color="000000" w:sz="8" w:space="0"/>
              <w:bottom w:val="single" w:color="000000" w:sz="8" w:space="0"/>
            </w:tcBorders>
            <w:vAlign w:val="center"/>
          </w:tcPr>
          <w:p w14:paraId="5F1EB286">
            <w:pPr>
              <w:pStyle w:val="7"/>
              <w:rPr>
                <w:rFonts w:ascii="Times New Roman"/>
                <w:sz w:val="21"/>
                <w:szCs w:val="21"/>
              </w:rPr>
            </w:pPr>
          </w:p>
        </w:tc>
        <w:tc>
          <w:tcPr>
            <w:tcW w:w="465" w:type="dxa"/>
            <w:tcBorders>
              <w:top w:val="single" w:color="000000" w:sz="8" w:space="0"/>
              <w:bottom w:val="single" w:color="000000" w:sz="8" w:space="0"/>
            </w:tcBorders>
            <w:vAlign w:val="center"/>
          </w:tcPr>
          <w:p w14:paraId="6903C627">
            <w:pPr>
              <w:pStyle w:val="7"/>
              <w:rPr>
                <w:rFonts w:ascii="Times New Roman"/>
                <w:sz w:val="21"/>
                <w:szCs w:val="21"/>
              </w:rPr>
            </w:pPr>
          </w:p>
        </w:tc>
        <w:tc>
          <w:tcPr>
            <w:tcW w:w="636" w:type="dxa"/>
            <w:tcBorders>
              <w:top w:val="single" w:color="000000" w:sz="8" w:space="0"/>
              <w:bottom w:val="single" w:color="000000" w:sz="8" w:space="0"/>
            </w:tcBorders>
            <w:vAlign w:val="center"/>
          </w:tcPr>
          <w:p w14:paraId="051E7316">
            <w:pPr>
              <w:pStyle w:val="7"/>
              <w:spacing w:before="3" w:line="289" w:lineRule="exact"/>
              <w:ind w:left="23" w:right="2"/>
              <w:jc w:val="center"/>
              <w:rPr>
                <w:sz w:val="21"/>
                <w:szCs w:val="21"/>
              </w:rPr>
            </w:pPr>
            <w:r>
              <w:rPr>
                <w:sz w:val="21"/>
                <w:szCs w:val="21"/>
              </w:rPr>
              <w:t>1-</w:t>
            </w:r>
            <w:r>
              <w:rPr>
                <w:spacing w:val="-10"/>
                <w:sz w:val="21"/>
                <w:szCs w:val="21"/>
              </w:rPr>
              <w:t>4</w:t>
            </w:r>
          </w:p>
        </w:tc>
        <w:tc>
          <w:tcPr>
            <w:tcW w:w="746" w:type="dxa"/>
            <w:tcBorders>
              <w:top w:val="single" w:color="000000" w:sz="8" w:space="0"/>
              <w:bottom w:val="single" w:color="000000" w:sz="8" w:space="0"/>
            </w:tcBorders>
            <w:vAlign w:val="center"/>
          </w:tcPr>
          <w:p w14:paraId="7E7DF7C1">
            <w:pPr>
              <w:pStyle w:val="7"/>
              <w:rPr>
                <w:rFonts w:ascii="Times New Roman"/>
                <w:sz w:val="21"/>
                <w:szCs w:val="21"/>
              </w:rPr>
            </w:pPr>
          </w:p>
        </w:tc>
      </w:tr>
      <w:tr w14:paraId="51574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2C2A5154">
            <w:pPr>
              <w:rPr>
                <w:sz w:val="21"/>
                <w:szCs w:val="21"/>
              </w:rPr>
            </w:pPr>
          </w:p>
        </w:tc>
        <w:tc>
          <w:tcPr>
            <w:tcW w:w="534" w:type="dxa"/>
            <w:tcBorders>
              <w:top w:val="single" w:color="000000" w:sz="8" w:space="0"/>
              <w:bottom w:val="single" w:color="000000" w:sz="8" w:space="0"/>
            </w:tcBorders>
            <w:vAlign w:val="center"/>
          </w:tcPr>
          <w:p w14:paraId="38168436">
            <w:pPr>
              <w:pStyle w:val="7"/>
              <w:spacing w:before="2" w:line="290" w:lineRule="exact"/>
              <w:ind w:left="23"/>
              <w:jc w:val="center"/>
              <w:rPr>
                <w:sz w:val="21"/>
                <w:szCs w:val="21"/>
              </w:rPr>
            </w:pPr>
            <w:r>
              <w:rPr>
                <w:spacing w:val="-5"/>
                <w:sz w:val="21"/>
                <w:szCs w:val="21"/>
              </w:rPr>
              <w:t>10</w:t>
            </w:r>
          </w:p>
        </w:tc>
        <w:tc>
          <w:tcPr>
            <w:tcW w:w="664" w:type="dxa"/>
            <w:tcBorders>
              <w:top w:val="single" w:color="000000" w:sz="8" w:space="0"/>
              <w:bottom w:val="single" w:color="000000" w:sz="8" w:space="0"/>
            </w:tcBorders>
            <w:vAlign w:val="center"/>
          </w:tcPr>
          <w:p w14:paraId="41FD75C8">
            <w:pPr>
              <w:pStyle w:val="7"/>
              <w:rPr>
                <w:rFonts w:ascii="Times New Roman"/>
                <w:sz w:val="21"/>
                <w:szCs w:val="21"/>
              </w:rPr>
            </w:pPr>
          </w:p>
        </w:tc>
        <w:tc>
          <w:tcPr>
            <w:tcW w:w="2240" w:type="dxa"/>
            <w:tcBorders>
              <w:top w:val="single" w:color="000000" w:sz="8" w:space="0"/>
              <w:bottom w:val="single" w:color="000000" w:sz="8" w:space="0"/>
            </w:tcBorders>
            <w:vAlign w:val="center"/>
          </w:tcPr>
          <w:p w14:paraId="7A9BF058">
            <w:pPr>
              <w:pStyle w:val="7"/>
              <w:spacing w:before="2" w:line="290" w:lineRule="exact"/>
              <w:ind w:left="719"/>
              <w:rPr>
                <w:sz w:val="21"/>
                <w:szCs w:val="21"/>
              </w:rPr>
            </w:pPr>
            <w:r>
              <w:rPr>
                <w:spacing w:val="-3"/>
                <w:sz w:val="21"/>
                <w:szCs w:val="21"/>
              </w:rPr>
              <w:t>新车检查</w:t>
            </w:r>
          </w:p>
        </w:tc>
        <w:tc>
          <w:tcPr>
            <w:tcW w:w="754" w:type="dxa"/>
            <w:tcBorders>
              <w:top w:val="single" w:color="000000" w:sz="8" w:space="0"/>
              <w:bottom w:val="single" w:color="000000" w:sz="8" w:space="0"/>
            </w:tcBorders>
            <w:vAlign w:val="center"/>
          </w:tcPr>
          <w:p w14:paraId="771073CE">
            <w:pPr>
              <w:pStyle w:val="7"/>
              <w:spacing w:before="2" w:line="290" w:lineRule="exact"/>
              <w:ind w:left="22"/>
              <w:jc w:val="center"/>
              <w:rPr>
                <w:sz w:val="21"/>
                <w:szCs w:val="21"/>
              </w:rPr>
            </w:pPr>
            <w:r>
              <w:rPr>
                <w:spacing w:val="-10"/>
                <w:sz w:val="21"/>
                <w:szCs w:val="21"/>
              </w:rPr>
              <w:t>8</w:t>
            </w:r>
          </w:p>
        </w:tc>
        <w:tc>
          <w:tcPr>
            <w:tcW w:w="585" w:type="dxa"/>
            <w:tcBorders>
              <w:top w:val="single" w:color="000000" w:sz="8" w:space="0"/>
              <w:bottom w:val="single" w:color="000000" w:sz="8" w:space="0"/>
            </w:tcBorders>
            <w:vAlign w:val="center"/>
          </w:tcPr>
          <w:p w14:paraId="0E88F13E">
            <w:pPr>
              <w:pStyle w:val="7"/>
              <w:spacing w:before="2" w:line="290" w:lineRule="exact"/>
              <w:ind w:left="22"/>
              <w:jc w:val="center"/>
              <w:rPr>
                <w:sz w:val="21"/>
                <w:szCs w:val="21"/>
              </w:rPr>
            </w:pPr>
            <w:r>
              <w:rPr>
                <w:spacing w:val="-5"/>
                <w:sz w:val="21"/>
                <w:szCs w:val="21"/>
              </w:rPr>
              <w:t>180</w:t>
            </w:r>
          </w:p>
        </w:tc>
        <w:tc>
          <w:tcPr>
            <w:tcW w:w="580" w:type="dxa"/>
            <w:tcBorders>
              <w:top w:val="single" w:color="000000" w:sz="8" w:space="0"/>
              <w:bottom w:val="single" w:color="000000" w:sz="8" w:space="0"/>
            </w:tcBorders>
            <w:vAlign w:val="center"/>
          </w:tcPr>
          <w:p w14:paraId="5ED8D84F">
            <w:pPr>
              <w:pStyle w:val="7"/>
              <w:spacing w:before="2" w:line="290" w:lineRule="exact"/>
              <w:ind w:left="23"/>
              <w:jc w:val="center"/>
              <w:rPr>
                <w:sz w:val="21"/>
                <w:szCs w:val="21"/>
              </w:rPr>
            </w:pPr>
            <w:r>
              <w:rPr>
                <w:spacing w:val="-5"/>
                <w:sz w:val="21"/>
                <w:szCs w:val="21"/>
              </w:rPr>
              <w:t>172</w:t>
            </w:r>
          </w:p>
        </w:tc>
        <w:tc>
          <w:tcPr>
            <w:tcW w:w="533" w:type="dxa"/>
            <w:tcBorders>
              <w:top w:val="single" w:color="000000" w:sz="8" w:space="0"/>
              <w:bottom w:val="single" w:color="000000" w:sz="8" w:space="0"/>
            </w:tcBorders>
            <w:vAlign w:val="center"/>
          </w:tcPr>
          <w:p w14:paraId="26DE862A">
            <w:pPr>
              <w:pStyle w:val="7"/>
              <w:spacing w:before="2" w:line="290" w:lineRule="exact"/>
              <w:ind w:left="24"/>
              <w:jc w:val="center"/>
              <w:rPr>
                <w:sz w:val="21"/>
                <w:szCs w:val="21"/>
              </w:rPr>
            </w:pPr>
            <w:r>
              <w:rPr>
                <w:spacing w:val="-10"/>
                <w:sz w:val="21"/>
                <w:szCs w:val="21"/>
              </w:rPr>
              <w:t>8</w:t>
            </w:r>
          </w:p>
        </w:tc>
        <w:tc>
          <w:tcPr>
            <w:tcW w:w="614" w:type="dxa"/>
            <w:tcBorders>
              <w:top w:val="single" w:color="000000" w:sz="8" w:space="0"/>
              <w:bottom w:val="single" w:color="000000" w:sz="8" w:space="0"/>
            </w:tcBorders>
            <w:vAlign w:val="center"/>
          </w:tcPr>
          <w:p w14:paraId="284FC3D7">
            <w:pPr>
              <w:pStyle w:val="7"/>
              <w:rPr>
                <w:rFonts w:ascii="Times New Roman"/>
                <w:sz w:val="21"/>
                <w:szCs w:val="21"/>
              </w:rPr>
            </w:pPr>
          </w:p>
        </w:tc>
        <w:tc>
          <w:tcPr>
            <w:tcW w:w="462" w:type="dxa"/>
            <w:tcBorders>
              <w:top w:val="single" w:color="000000" w:sz="8" w:space="0"/>
              <w:bottom w:val="single" w:color="000000" w:sz="8" w:space="0"/>
            </w:tcBorders>
            <w:vAlign w:val="center"/>
          </w:tcPr>
          <w:p w14:paraId="36C70020">
            <w:pPr>
              <w:pStyle w:val="7"/>
              <w:rPr>
                <w:rFonts w:ascii="Times New Roman"/>
                <w:sz w:val="21"/>
                <w:szCs w:val="21"/>
              </w:rPr>
            </w:pPr>
          </w:p>
        </w:tc>
        <w:tc>
          <w:tcPr>
            <w:tcW w:w="465" w:type="dxa"/>
            <w:tcBorders>
              <w:top w:val="single" w:color="000000" w:sz="8" w:space="0"/>
              <w:bottom w:val="single" w:color="000000" w:sz="8" w:space="0"/>
            </w:tcBorders>
            <w:vAlign w:val="center"/>
          </w:tcPr>
          <w:p w14:paraId="4F35C9DC">
            <w:pPr>
              <w:pStyle w:val="7"/>
              <w:rPr>
                <w:rFonts w:ascii="Times New Roman"/>
                <w:sz w:val="21"/>
                <w:szCs w:val="21"/>
              </w:rPr>
            </w:pPr>
          </w:p>
        </w:tc>
        <w:tc>
          <w:tcPr>
            <w:tcW w:w="636" w:type="dxa"/>
            <w:tcBorders>
              <w:top w:val="single" w:color="000000" w:sz="8" w:space="0"/>
              <w:bottom w:val="single" w:color="000000" w:sz="8" w:space="0"/>
            </w:tcBorders>
            <w:vAlign w:val="center"/>
          </w:tcPr>
          <w:p w14:paraId="198FD60A">
            <w:pPr>
              <w:pStyle w:val="7"/>
              <w:spacing w:before="2" w:line="290" w:lineRule="exact"/>
              <w:ind w:left="23" w:right="2"/>
              <w:jc w:val="center"/>
              <w:rPr>
                <w:sz w:val="21"/>
                <w:szCs w:val="21"/>
              </w:rPr>
            </w:pPr>
            <w:r>
              <w:rPr>
                <w:sz w:val="21"/>
                <w:szCs w:val="21"/>
              </w:rPr>
              <w:t>1-</w:t>
            </w:r>
            <w:r>
              <w:rPr>
                <w:spacing w:val="-10"/>
                <w:sz w:val="21"/>
                <w:szCs w:val="21"/>
              </w:rPr>
              <w:t>4</w:t>
            </w:r>
          </w:p>
        </w:tc>
        <w:tc>
          <w:tcPr>
            <w:tcW w:w="746" w:type="dxa"/>
            <w:tcBorders>
              <w:top w:val="single" w:color="000000" w:sz="8" w:space="0"/>
              <w:bottom w:val="single" w:color="000000" w:sz="8" w:space="0"/>
            </w:tcBorders>
            <w:vAlign w:val="center"/>
          </w:tcPr>
          <w:p w14:paraId="1A7F54E8">
            <w:pPr>
              <w:pStyle w:val="7"/>
              <w:rPr>
                <w:rFonts w:ascii="Times New Roman"/>
                <w:sz w:val="21"/>
                <w:szCs w:val="21"/>
              </w:rPr>
            </w:pPr>
          </w:p>
        </w:tc>
      </w:tr>
      <w:tr w14:paraId="75ECC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48B46B9B">
            <w:pPr>
              <w:rPr>
                <w:sz w:val="21"/>
                <w:szCs w:val="21"/>
              </w:rPr>
            </w:pPr>
          </w:p>
        </w:tc>
        <w:tc>
          <w:tcPr>
            <w:tcW w:w="534" w:type="dxa"/>
            <w:tcBorders>
              <w:top w:val="single" w:color="000000" w:sz="8" w:space="0"/>
              <w:bottom w:val="single" w:color="000000" w:sz="8" w:space="0"/>
            </w:tcBorders>
            <w:vAlign w:val="center"/>
          </w:tcPr>
          <w:p w14:paraId="526E3F31">
            <w:pPr>
              <w:pStyle w:val="7"/>
              <w:spacing w:before="1" w:line="291" w:lineRule="exact"/>
              <w:ind w:left="23"/>
              <w:jc w:val="center"/>
              <w:rPr>
                <w:sz w:val="21"/>
                <w:szCs w:val="21"/>
              </w:rPr>
            </w:pPr>
            <w:r>
              <w:rPr>
                <w:spacing w:val="-5"/>
                <w:sz w:val="21"/>
                <w:szCs w:val="21"/>
              </w:rPr>
              <w:t>11</w:t>
            </w:r>
          </w:p>
        </w:tc>
        <w:tc>
          <w:tcPr>
            <w:tcW w:w="664" w:type="dxa"/>
            <w:tcBorders>
              <w:top w:val="single" w:color="000000" w:sz="8" w:space="0"/>
              <w:bottom w:val="single" w:color="000000" w:sz="8" w:space="0"/>
            </w:tcBorders>
            <w:vAlign w:val="center"/>
          </w:tcPr>
          <w:p w14:paraId="2716DE8E">
            <w:pPr>
              <w:pStyle w:val="7"/>
              <w:rPr>
                <w:rFonts w:ascii="Times New Roman"/>
                <w:sz w:val="21"/>
                <w:szCs w:val="21"/>
              </w:rPr>
            </w:pPr>
          </w:p>
        </w:tc>
        <w:tc>
          <w:tcPr>
            <w:tcW w:w="2240" w:type="dxa"/>
            <w:tcBorders>
              <w:top w:val="single" w:color="000000" w:sz="8" w:space="0"/>
              <w:bottom w:val="single" w:color="000000" w:sz="8" w:space="0"/>
            </w:tcBorders>
            <w:vAlign w:val="center"/>
          </w:tcPr>
          <w:p w14:paraId="63E3606A">
            <w:pPr>
              <w:pStyle w:val="7"/>
              <w:spacing w:before="3" w:line="288" w:lineRule="exact"/>
              <w:ind w:left="599"/>
              <w:rPr>
                <w:sz w:val="21"/>
                <w:szCs w:val="21"/>
              </w:rPr>
            </w:pPr>
            <w:r>
              <w:rPr>
                <w:spacing w:val="-2"/>
                <w:sz w:val="21"/>
                <w:szCs w:val="21"/>
              </w:rPr>
              <w:t>应用文写作</w:t>
            </w:r>
          </w:p>
        </w:tc>
        <w:tc>
          <w:tcPr>
            <w:tcW w:w="754" w:type="dxa"/>
            <w:tcBorders>
              <w:top w:val="single" w:color="000000" w:sz="8" w:space="0"/>
              <w:bottom w:val="single" w:color="000000" w:sz="8" w:space="0"/>
            </w:tcBorders>
            <w:vAlign w:val="center"/>
          </w:tcPr>
          <w:p w14:paraId="0EF10FFD">
            <w:pPr>
              <w:pStyle w:val="7"/>
              <w:spacing w:before="1" w:line="291" w:lineRule="exact"/>
              <w:ind w:left="22"/>
              <w:jc w:val="center"/>
              <w:rPr>
                <w:sz w:val="21"/>
                <w:szCs w:val="21"/>
              </w:rPr>
            </w:pPr>
            <w:r>
              <w:rPr>
                <w:spacing w:val="-10"/>
                <w:sz w:val="21"/>
                <w:szCs w:val="21"/>
              </w:rPr>
              <w:t>1</w:t>
            </w:r>
          </w:p>
        </w:tc>
        <w:tc>
          <w:tcPr>
            <w:tcW w:w="585" w:type="dxa"/>
            <w:tcBorders>
              <w:top w:val="single" w:color="000000" w:sz="8" w:space="0"/>
              <w:bottom w:val="single" w:color="000000" w:sz="8" w:space="0"/>
            </w:tcBorders>
            <w:vAlign w:val="center"/>
          </w:tcPr>
          <w:p w14:paraId="75712EDF">
            <w:pPr>
              <w:pStyle w:val="7"/>
              <w:spacing w:before="1" w:line="291" w:lineRule="exact"/>
              <w:ind w:left="22"/>
              <w:jc w:val="center"/>
              <w:rPr>
                <w:sz w:val="21"/>
                <w:szCs w:val="21"/>
              </w:rPr>
            </w:pPr>
            <w:r>
              <w:rPr>
                <w:spacing w:val="-5"/>
                <w:sz w:val="21"/>
                <w:szCs w:val="21"/>
              </w:rPr>
              <w:t>36</w:t>
            </w:r>
          </w:p>
        </w:tc>
        <w:tc>
          <w:tcPr>
            <w:tcW w:w="580" w:type="dxa"/>
            <w:tcBorders>
              <w:top w:val="single" w:color="000000" w:sz="8" w:space="0"/>
              <w:bottom w:val="single" w:color="000000" w:sz="8" w:space="0"/>
            </w:tcBorders>
            <w:vAlign w:val="center"/>
          </w:tcPr>
          <w:p w14:paraId="77395510">
            <w:pPr>
              <w:pStyle w:val="7"/>
              <w:spacing w:before="3" w:line="288" w:lineRule="exact"/>
              <w:ind w:left="23"/>
              <w:jc w:val="center"/>
              <w:rPr>
                <w:sz w:val="21"/>
                <w:szCs w:val="21"/>
              </w:rPr>
            </w:pPr>
            <w:r>
              <w:rPr>
                <w:spacing w:val="-5"/>
                <w:sz w:val="21"/>
                <w:szCs w:val="21"/>
              </w:rPr>
              <w:t>36</w:t>
            </w:r>
          </w:p>
        </w:tc>
        <w:tc>
          <w:tcPr>
            <w:tcW w:w="533" w:type="dxa"/>
            <w:tcBorders>
              <w:top w:val="single" w:color="000000" w:sz="8" w:space="0"/>
              <w:bottom w:val="single" w:color="000000" w:sz="8" w:space="0"/>
            </w:tcBorders>
            <w:vAlign w:val="center"/>
          </w:tcPr>
          <w:p w14:paraId="0E01EC75">
            <w:pPr>
              <w:pStyle w:val="7"/>
              <w:rPr>
                <w:rFonts w:ascii="Times New Roman"/>
                <w:sz w:val="21"/>
                <w:szCs w:val="21"/>
              </w:rPr>
            </w:pPr>
          </w:p>
        </w:tc>
        <w:tc>
          <w:tcPr>
            <w:tcW w:w="614" w:type="dxa"/>
            <w:tcBorders>
              <w:top w:val="single" w:color="000000" w:sz="8" w:space="0"/>
              <w:bottom w:val="single" w:color="000000" w:sz="8" w:space="0"/>
            </w:tcBorders>
            <w:vAlign w:val="center"/>
          </w:tcPr>
          <w:p w14:paraId="34A6FF49">
            <w:pPr>
              <w:pStyle w:val="7"/>
              <w:rPr>
                <w:rFonts w:ascii="Times New Roman"/>
                <w:sz w:val="21"/>
                <w:szCs w:val="21"/>
              </w:rPr>
            </w:pPr>
          </w:p>
        </w:tc>
        <w:tc>
          <w:tcPr>
            <w:tcW w:w="462" w:type="dxa"/>
            <w:tcBorders>
              <w:top w:val="single" w:color="000000" w:sz="8" w:space="0"/>
              <w:bottom w:val="single" w:color="000000" w:sz="8" w:space="0"/>
            </w:tcBorders>
            <w:vAlign w:val="center"/>
          </w:tcPr>
          <w:p w14:paraId="0810F165">
            <w:pPr>
              <w:pStyle w:val="7"/>
              <w:rPr>
                <w:rFonts w:ascii="Times New Roman"/>
                <w:sz w:val="21"/>
                <w:szCs w:val="21"/>
              </w:rPr>
            </w:pPr>
          </w:p>
        </w:tc>
        <w:tc>
          <w:tcPr>
            <w:tcW w:w="465" w:type="dxa"/>
            <w:tcBorders>
              <w:top w:val="single" w:color="000000" w:sz="8" w:space="0"/>
              <w:bottom w:val="single" w:color="000000" w:sz="8" w:space="0"/>
            </w:tcBorders>
            <w:vAlign w:val="center"/>
          </w:tcPr>
          <w:p w14:paraId="7226782C">
            <w:pPr>
              <w:pStyle w:val="7"/>
              <w:rPr>
                <w:rFonts w:ascii="Times New Roman"/>
                <w:sz w:val="21"/>
                <w:szCs w:val="21"/>
              </w:rPr>
            </w:pPr>
          </w:p>
        </w:tc>
        <w:tc>
          <w:tcPr>
            <w:tcW w:w="636" w:type="dxa"/>
            <w:tcBorders>
              <w:top w:val="single" w:color="000000" w:sz="8" w:space="0"/>
              <w:bottom w:val="single" w:color="000000" w:sz="8" w:space="0"/>
            </w:tcBorders>
            <w:vAlign w:val="center"/>
          </w:tcPr>
          <w:p w14:paraId="2D9CC3F4">
            <w:pPr>
              <w:pStyle w:val="7"/>
              <w:spacing w:before="1" w:line="291" w:lineRule="exact"/>
              <w:ind w:left="23" w:right="2"/>
              <w:jc w:val="center"/>
              <w:rPr>
                <w:sz w:val="21"/>
                <w:szCs w:val="21"/>
              </w:rPr>
            </w:pPr>
            <w:r>
              <w:rPr>
                <w:spacing w:val="-10"/>
                <w:sz w:val="21"/>
                <w:szCs w:val="21"/>
              </w:rPr>
              <w:t>1</w:t>
            </w:r>
          </w:p>
        </w:tc>
        <w:tc>
          <w:tcPr>
            <w:tcW w:w="746" w:type="dxa"/>
            <w:tcBorders>
              <w:top w:val="single" w:color="000000" w:sz="8" w:space="0"/>
              <w:bottom w:val="single" w:color="000000" w:sz="8" w:space="0"/>
            </w:tcBorders>
            <w:vAlign w:val="center"/>
          </w:tcPr>
          <w:p w14:paraId="2EB704E5">
            <w:pPr>
              <w:pStyle w:val="7"/>
              <w:rPr>
                <w:rFonts w:ascii="Times New Roman"/>
                <w:sz w:val="21"/>
                <w:szCs w:val="21"/>
              </w:rPr>
            </w:pPr>
          </w:p>
        </w:tc>
      </w:tr>
      <w:tr w14:paraId="2536C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restart"/>
            <w:tcBorders>
              <w:top w:val="single" w:color="000000" w:sz="8" w:space="0"/>
              <w:left w:val="single" w:color="000000" w:sz="12" w:space="0"/>
              <w:bottom w:val="single" w:color="000000" w:sz="8" w:space="0"/>
            </w:tcBorders>
          </w:tcPr>
          <w:p w14:paraId="00C52678">
            <w:pPr>
              <w:pStyle w:val="7"/>
              <w:spacing w:before="26"/>
              <w:rPr>
                <w:sz w:val="21"/>
                <w:szCs w:val="21"/>
              </w:rPr>
            </w:pPr>
          </w:p>
          <w:p w14:paraId="4CEF670B">
            <w:pPr>
              <w:pStyle w:val="7"/>
              <w:spacing w:line="242" w:lineRule="auto"/>
              <w:ind w:left="133" w:right="160"/>
              <w:jc w:val="both"/>
              <w:rPr>
                <w:sz w:val="21"/>
                <w:szCs w:val="21"/>
              </w:rPr>
            </w:pPr>
            <w:r>
              <w:rPr>
                <w:spacing w:val="-10"/>
                <w:sz w:val="21"/>
                <w:szCs w:val="21"/>
              </w:rPr>
              <w:t>专业基础课</w:t>
            </w:r>
          </w:p>
        </w:tc>
        <w:tc>
          <w:tcPr>
            <w:tcW w:w="534" w:type="dxa"/>
            <w:tcBorders>
              <w:top w:val="single" w:color="000000" w:sz="8" w:space="0"/>
            </w:tcBorders>
            <w:vAlign w:val="center"/>
          </w:tcPr>
          <w:p w14:paraId="1FA8FAE4">
            <w:pPr>
              <w:pStyle w:val="7"/>
              <w:spacing w:before="3" w:line="284" w:lineRule="exact"/>
              <w:ind w:left="23"/>
              <w:jc w:val="center"/>
              <w:rPr>
                <w:sz w:val="21"/>
                <w:szCs w:val="21"/>
              </w:rPr>
            </w:pPr>
            <w:r>
              <w:rPr>
                <w:spacing w:val="-10"/>
                <w:sz w:val="21"/>
                <w:szCs w:val="21"/>
              </w:rPr>
              <w:t>9</w:t>
            </w:r>
          </w:p>
        </w:tc>
        <w:tc>
          <w:tcPr>
            <w:tcW w:w="664" w:type="dxa"/>
            <w:tcBorders>
              <w:top w:val="single" w:color="000000" w:sz="8" w:space="0"/>
            </w:tcBorders>
            <w:vAlign w:val="center"/>
          </w:tcPr>
          <w:p w14:paraId="7232D2E1">
            <w:pPr>
              <w:pStyle w:val="7"/>
              <w:rPr>
                <w:rFonts w:ascii="Times New Roman"/>
                <w:sz w:val="21"/>
                <w:szCs w:val="21"/>
              </w:rPr>
            </w:pPr>
          </w:p>
        </w:tc>
        <w:tc>
          <w:tcPr>
            <w:tcW w:w="2240" w:type="dxa"/>
            <w:tcBorders>
              <w:top w:val="single" w:color="000000" w:sz="8" w:space="0"/>
            </w:tcBorders>
            <w:vAlign w:val="center"/>
          </w:tcPr>
          <w:p w14:paraId="09E555F1">
            <w:pPr>
              <w:pStyle w:val="7"/>
              <w:spacing w:before="3" w:line="284" w:lineRule="exact"/>
              <w:ind w:left="165"/>
              <w:rPr>
                <w:sz w:val="21"/>
                <w:szCs w:val="21"/>
              </w:rPr>
            </w:pPr>
            <w:r>
              <w:rPr>
                <w:spacing w:val="-2"/>
                <w:sz w:val="21"/>
                <w:szCs w:val="21"/>
              </w:rPr>
              <w:t>电子商务法律法规</w:t>
            </w:r>
          </w:p>
        </w:tc>
        <w:tc>
          <w:tcPr>
            <w:tcW w:w="754" w:type="dxa"/>
            <w:tcBorders>
              <w:top w:val="single" w:color="000000" w:sz="8" w:space="0"/>
            </w:tcBorders>
            <w:vAlign w:val="center"/>
          </w:tcPr>
          <w:p w14:paraId="4663E68F">
            <w:pPr>
              <w:pStyle w:val="7"/>
              <w:spacing w:before="3" w:line="284" w:lineRule="exact"/>
              <w:ind w:left="203"/>
              <w:rPr>
                <w:sz w:val="21"/>
                <w:szCs w:val="21"/>
              </w:rPr>
            </w:pPr>
            <w:r>
              <w:rPr>
                <w:spacing w:val="-5"/>
                <w:sz w:val="21"/>
                <w:szCs w:val="21"/>
              </w:rPr>
              <w:t>1.5</w:t>
            </w:r>
          </w:p>
        </w:tc>
        <w:tc>
          <w:tcPr>
            <w:tcW w:w="585" w:type="dxa"/>
            <w:tcBorders>
              <w:top w:val="single" w:color="000000" w:sz="8" w:space="0"/>
            </w:tcBorders>
            <w:vAlign w:val="center"/>
          </w:tcPr>
          <w:p w14:paraId="644D2F95">
            <w:pPr>
              <w:pStyle w:val="7"/>
              <w:spacing w:before="3" w:line="284" w:lineRule="exact"/>
              <w:ind w:left="22"/>
              <w:jc w:val="center"/>
              <w:rPr>
                <w:sz w:val="21"/>
                <w:szCs w:val="21"/>
              </w:rPr>
            </w:pPr>
            <w:r>
              <w:rPr>
                <w:spacing w:val="-5"/>
                <w:sz w:val="21"/>
                <w:szCs w:val="21"/>
              </w:rPr>
              <w:t>32</w:t>
            </w:r>
          </w:p>
        </w:tc>
        <w:tc>
          <w:tcPr>
            <w:tcW w:w="580" w:type="dxa"/>
            <w:tcBorders>
              <w:top w:val="single" w:color="000000" w:sz="8" w:space="0"/>
            </w:tcBorders>
            <w:vAlign w:val="center"/>
          </w:tcPr>
          <w:p w14:paraId="74F759F0">
            <w:pPr>
              <w:pStyle w:val="7"/>
              <w:spacing w:before="3" w:line="284" w:lineRule="exact"/>
              <w:ind w:left="23"/>
              <w:jc w:val="center"/>
              <w:rPr>
                <w:sz w:val="21"/>
                <w:szCs w:val="21"/>
              </w:rPr>
            </w:pPr>
            <w:r>
              <w:rPr>
                <w:spacing w:val="-5"/>
                <w:sz w:val="21"/>
                <w:szCs w:val="21"/>
              </w:rPr>
              <w:t>32</w:t>
            </w:r>
          </w:p>
        </w:tc>
        <w:tc>
          <w:tcPr>
            <w:tcW w:w="533" w:type="dxa"/>
            <w:tcBorders>
              <w:top w:val="single" w:color="000000" w:sz="8" w:space="0"/>
            </w:tcBorders>
            <w:vAlign w:val="center"/>
          </w:tcPr>
          <w:p w14:paraId="3B621064">
            <w:pPr>
              <w:pStyle w:val="7"/>
              <w:rPr>
                <w:rFonts w:ascii="Times New Roman"/>
                <w:sz w:val="21"/>
                <w:szCs w:val="21"/>
              </w:rPr>
            </w:pPr>
          </w:p>
        </w:tc>
        <w:tc>
          <w:tcPr>
            <w:tcW w:w="614" w:type="dxa"/>
            <w:tcBorders>
              <w:top w:val="single" w:color="000000" w:sz="8" w:space="0"/>
            </w:tcBorders>
            <w:vAlign w:val="center"/>
          </w:tcPr>
          <w:p w14:paraId="47EC89AD">
            <w:pPr>
              <w:pStyle w:val="7"/>
              <w:rPr>
                <w:rFonts w:ascii="Times New Roman"/>
                <w:sz w:val="21"/>
                <w:szCs w:val="21"/>
              </w:rPr>
            </w:pPr>
          </w:p>
        </w:tc>
        <w:tc>
          <w:tcPr>
            <w:tcW w:w="462" w:type="dxa"/>
            <w:tcBorders>
              <w:top w:val="single" w:color="000000" w:sz="8" w:space="0"/>
            </w:tcBorders>
            <w:vAlign w:val="center"/>
          </w:tcPr>
          <w:p w14:paraId="6715E79C">
            <w:pPr>
              <w:pStyle w:val="7"/>
              <w:rPr>
                <w:rFonts w:ascii="Times New Roman"/>
                <w:sz w:val="21"/>
                <w:szCs w:val="21"/>
              </w:rPr>
            </w:pPr>
          </w:p>
        </w:tc>
        <w:tc>
          <w:tcPr>
            <w:tcW w:w="465" w:type="dxa"/>
            <w:tcBorders>
              <w:top w:val="single" w:color="000000" w:sz="8" w:space="0"/>
            </w:tcBorders>
            <w:vAlign w:val="center"/>
          </w:tcPr>
          <w:p w14:paraId="49263A83">
            <w:pPr>
              <w:pStyle w:val="7"/>
              <w:rPr>
                <w:rFonts w:ascii="Times New Roman"/>
                <w:sz w:val="21"/>
                <w:szCs w:val="21"/>
              </w:rPr>
            </w:pPr>
          </w:p>
        </w:tc>
        <w:tc>
          <w:tcPr>
            <w:tcW w:w="636" w:type="dxa"/>
            <w:tcBorders>
              <w:top w:val="single" w:color="000000" w:sz="8" w:space="0"/>
            </w:tcBorders>
            <w:vAlign w:val="center"/>
          </w:tcPr>
          <w:p w14:paraId="741C618F">
            <w:pPr>
              <w:pStyle w:val="7"/>
              <w:spacing w:before="3" w:line="284" w:lineRule="exact"/>
              <w:ind w:left="23"/>
              <w:jc w:val="center"/>
              <w:rPr>
                <w:sz w:val="21"/>
                <w:szCs w:val="21"/>
              </w:rPr>
            </w:pPr>
            <w:r>
              <w:rPr>
                <w:sz w:val="21"/>
                <w:szCs w:val="21"/>
              </w:rPr>
              <w:t>1</w:t>
            </w:r>
            <w:r>
              <w:rPr>
                <w:spacing w:val="-60"/>
                <w:sz w:val="21"/>
                <w:szCs w:val="21"/>
              </w:rPr>
              <w:t>、</w:t>
            </w:r>
            <w:r>
              <w:rPr>
                <w:spacing w:val="-10"/>
                <w:sz w:val="21"/>
                <w:szCs w:val="21"/>
              </w:rPr>
              <w:t>2</w:t>
            </w:r>
          </w:p>
        </w:tc>
        <w:tc>
          <w:tcPr>
            <w:tcW w:w="746" w:type="dxa"/>
            <w:tcBorders>
              <w:top w:val="single" w:color="000000" w:sz="8" w:space="0"/>
            </w:tcBorders>
            <w:vAlign w:val="center"/>
          </w:tcPr>
          <w:p w14:paraId="7F57A65D">
            <w:pPr>
              <w:pStyle w:val="7"/>
              <w:spacing w:before="3" w:line="284" w:lineRule="exact"/>
              <w:ind w:left="31"/>
              <w:jc w:val="center"/>
              <w:rPr>
                <w:sz w:val="21"/>
                <w:szCs w:val="21"/>
              </w:rPr>
            </w:pPr>
            <w:r>
              <w:rPr>
                <w:spacing w:val="-10"/>
                <w:sz w:val="21"/>
                <w:szCs w:val="21"/>
              </w:rPr>
              <w:t>①</w:t>
            </w:r>
          </w:p>
        </w:tc>
      </w:tr>
      <w:tr w14:paraId="229F0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798FCAFC">
            <w:pPr>
              <w:rPr>
                <w:sz w:val="21"/>
                <w:szCs w:val="21"/>
              </w:rPr>
            </w:pPr>
          </w:p>
        </w:tc>
        <w:tc>
          <w:tcPr>
            <w:tcW w:w="534" w:type="dxa"/>
            <w:vAlign w:val="center"/>
          </w:tcPr>
          <w:p w14:paraId="776EC9B9">
            <w:pPr>
              <w:pStyle w:val="7"/>
              <w:spacing w:line="282" w:lineRule="exact"/>
              <w:ind w:left="23"/>
              <w:jc w:val="center"/>
              <w:rPr>
                <w:sz w:val="21"/>
                <w:szCs w:val="21"/>
              </w:rPr>
            </w:pPr>
            <w:r>
              <w:rPr>
                <w:spacing w:val="-5"/>
                <w:sz w:val="21"/>
                <w:szCs w:val="21"/>
              </w:rPr>
              <w:t>10</w:t>
            </w:r>
          </w:p>
        </w:tc>
        <w:tc>
          <w:tcPr>
            <w:tcW w:w="664" w:type="dxa"/>
            <w:vAlign w:val="center"/>
          </w:tcPr>
          <w:p w14:paraId="4EE8AE73">
            <w:pPr>
              <w:pStyle w:val="7"/>
              <w:rPr>
                <w:rFonts w:ascii="Times New Roman"/>
                <w:sz w:val="21"/>
                <w:szCs w:val="21"/>
              </w:rPr>
            </w:pPr>
          </w:p>
        </w:tc>
        <w:tc>
          <w:tcPr>
            <w:tcW w:w="2240" w:type="dxa"/>
            <w:vAlign w:val="center"/>
          </w:tcPr>
          <w:p w14:paraId="09C5C7DB">
            <w:pPr>
              <w:pStyle w:val="7"/>
              <w:spacing w:line="282" w:lineRule="exact"/>
              <w:ind w:left="405"/>
              <w:rPr>
                <w:sz w:val="21"/>
                <w:szCs w:val="21"/>
              </w:rPr>
            </w:pPr>
            <w:r>
              <w:rPr>
                <w:spacing w:val="-2"/>
                <w:sz w:val="21"/>
                <w:szCs w:val="21"/>
              </w:rPr>
              <w:t>现代销售技术</w:t>
            </w:r>
          </w:p>
        </w:tc>
        <w:tc>
          <w:tcPr>
            <w:tcW w:w="754" w:type="dxa"/>
            <w:vAlign w:val="center"/>
          </w:tcPr>
          <w:p w14:paraId="04596F9D">
            <w:pPr>
              <w:pStyle w:val="7"/>
              <w:spacing w:line="282" w:lineRule="exact"/>
              <w:ind w:left="22"/>
              <w:jc w:val="center"/>
              <w:rPr>
                <w:sz w:val="21"/>
                <w:szCs w:val="21"/>
              </w:rPr>
            </w:pPr>
            <w:r>
              <w:rPr>
                <w:spacing w:val="-10"/>
                <w:sz w:val="21"/>
                <w:szCs w:val="21"/>
              </w:rPr>
              <w:t>2</w:t>
            </w:r>
          </w:p>
        </w:tc>
        <w:tc>
          <w:tcPr>
            <w:tcW w:w="585" w:type="dxa"/>
            <w:vAlign w:val="center"/>
          </w:tcPr>
          <w:p w14:paraId="2517E2FD">
            <w:pPr>
              <w:pStyle w:val="7"/>
              <w:spacing w:line="282" w:lineRule="exact"/>
              <w:ind w:left="22"/>
              <w:jc w:val="center"/>
              <w:rPr>
                <w:sz w:val="21"/>
                <w:szCs w:val="21"/>
              </w:rPr>
            </w:pPr>
            <w:r>
              <w:rPr>
                <w:spacing w:val="-5"/>
                <w:sz w:val="21"/>
                <w:szCs w:val="21"/>
              </w:rPr>
              <w:t>40</w:t>
            </w:r>
          </w:p>
        </w:tc>
        <w:tc>
          <w:tcPr>
            <w:tcW w:w="580" w:type="dxa"/>
            <w:vAlign w:val="center"/>
          </w:tcPr>
          <w:p w14:paraId="702540E8">
            <w:pPr>
              <w:pStyle w:val="7"/>
              <w:spacing w:line="282" w:lineRule="exact"/>
              <w:ind w:left="23"/>
              <w:jc w:val="center"/>
              <w:rPr>
                <w:sz w:val="21"/>
                <w:szCs w:val="21"/>
              </w:rPr>
            </w:pPr>
            <w:r>
              <w:rPr>
                <w:spacing w:val="-5"/>
                <w:sz w:val="21"/>
                <w:szCs w:val="21"/>
              </w:rPr>
              <w:t>40</w:t>
            </w:r>
          </w:p>
        </w:tc>
        <w:tc>
          <w:tcPr>
            <w:tcW w:w="533" w:type="dxa"/>
            <w:vAlign w:val="center"/>
          </w:tcPr>
          <w:p w14:paraId="275E9E8E">
            <w:pPr>
              <w:pStyle w:val="7"/>
              <w:rPr>
                <w:rFonts w:ascii="Times New Roman"/>
                <w:sz w:val="21"/>
                <w:szCs w:val="21"/>
              </w:rPr>
            </w:pPr>
          </w:p>
        </w:tc>
        <w:tc>
          <w:tcPr>
            <w:tcW w:w="614" w:type="dxa"/>
            <w:vAlign w:val="center"/>
          </w:tcPr>
          <w:p w14:paraId="4A9AE7FE">
            <w:pPr>
              <w:pStyle w:val="7"/>
              <w:rPr>
                <w:rFonts w:ascii="Times New Roman"/>
                <w:sz w:val="21"/>
                <w:szCs w:val="21"/>
              </w:rPr>
            </w:pPr>
          </w:p>
        </w:tc>
        <w:tc>
          <w:tcPr>
            <w:tcW w:w="462" w:type="dxa"/>
            <w:vAlign w:val="center"/>
          </w:tcPr>
          <w:p w14:paraId="270C5ECF">
            <w:pPr>
              <w:pStyle w:val="7"/>
              <w:rPr>
                <w:rFonts w:ascii="Times New Roman"/>
                <w:sz w:val="21"/>
                <w:szCs w:val="21"/>
              </w:rPr>
            </w:pPr>
          </w:p>
        </w:tc>
        <w:tc>
          <w:tcPr>
            <w:tcW w:w="465" w:type="dxa"/>
            <w:vAlign w:val="center"/>
          </w:tcPr>
          <w:p w14:paraId="67D5EB2C">
            <w:pPr>
              <w:pStyle w:val="7"/>
              <w:spacing w:line="282" w:lineRule="exact"/>
              <w:ind w:left="23"/>
              <w:jc w:val="center"/>
              <w:rPr>
                <w:sz w:val="21"/>
                <w:szCs w:val="21"/>
              </w:rPr>
            </w:pPr>
            <w:r>
              <w:rPr>
                <w:spacing w:val="-10"/>
                <w:sz w:val="21"/>
                <w:szCs w:val="21"/>
              </w:rPr>
              <w:t>2</w:t>
            </w:r>
          </w:p>
        </w:tc>
        <w:tc>
          <w:tcPr>
            <w:tcW w:w="636" w:type="dxa"/>
            <w:vAlign w:val="center"/>
          </w:tcPr>
          <w:p w14:paraId="0C5E494D">
            <w:pPr>
              <w:pStyle w:val="7"/>
              <w:spacing w:line="282" w:lineRule="exact"/>
              <w:ind w:left="23"/>
              <w:jc w:val="center"/>
              <w:rPr>
                <w:sz w:val="21"/>
                <w:szCs w:val="21"/>
              </w:rPr>
            </w:pPr>
            <w:r>
              <w:rPr>
                <w:sz w:val="21"/>
                <w:szCs w:val="21"/>
              </w:rPr>
              <w:t>1</w:t>
            </w:r>
            <w:r>
              <w:rPr>
                <w:spacing w:val="-60"/>
                <w:sz w:val="21"/>
                <w:szCs w:val="21"/>
              </w:rPr>
              <w:t>、</w:t>
            </w:r>
            <w:r>
              <w:rPr>
                <w:spacing w:val="-10"/>
                <w:sz w:val="21"/>
                <w:szCs w:val="21"/>
              </w:rPr>
              <w:t>2</w:t>
            </w:r>
          </w:p>
        </w:tc>
        <w:tc>
          <w:tcPr>
            <w:tcW w:w="746" w:type="dxa"/>
            <w:vAlign w:val="center"/>
          </w:tcPr>
          <w:p w14:paraId="59416B91">
            <w:pPr>
              <w:pStyle w:val="7"/>
              <w:spacing w:line="282" w:lineRule="exact"/>
              <w:ind w:left="31"/>
              <w:jc w:val="center"/>
              <w:rPr>
                <w:sz w:val="21"/>
                <w:szCs w:val="21"/>
              </w:rPr>
            </w:pPr>
            <w:r>
              <w:rPr>
                <w:spacing w:val="-10"/>
                <w:sz w:val="21"/>
                <w:szCs w:val="21"/>
              </w:rPr>
              <w:t>①</w:t>
            </w:r>
          </w:p>
        </w:tc>
      </w:tr>
      <w:tr w14:paraId="436B0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7C24A007">
            <w:pPr>
              <w:rPr>
                <w:sz w:val="21"/>
                <w:szCs w:val="21"/>
              </w:rPr>
            </w:pPr>
          </w:p>
        </w:tc>
        <w:tc>
          <w:tcPr>
            <w:tcW w:w="534" w:type="dxa"/>
            <w:vAlign w:val="center"/>
          </w:tcPr>
          <w:p w14:paraId="5A9F32B2">
            <w:pPr>
              <w:pStyle w:val="7"/>
              <w:spacing w:before="153"/>
              <w:ind w:left="23"/>
              <w:jc w:val="center"/>
              <w:rPr>
                <w:sz w:val="21"/>
                <w:szCs w:val="21"/>
              </w:rPr>
            </w:pPr>
            <w:r>
              <w:rPr>
                <w:spacing w:val="-5"/>
                <w:sz w:val="21"/>
                <w:szCs w:val="21"/>
              </w:rPr>
              <w:t>11</w:t>
            </w:r>
          </w:p>
        </w:tc>
        <w:tc>
          <w:tcPr>
            <w:tcW w:w="664" w:type="dxa"/>
            <w:vAlign w:val="center"/>
          </w:tcPr>
          <w:p w14:paraId="63D55EF5">
            <w:pPr>
              <w:pStyle w:val="7"/>
              <w:rPr>
                <w:rFonts w:ascii="Times New Roman"/>
                <w:sz w:val="21"/>
                <w:szCs w:val="21"/>
              </w:rPr>
            </w:pPr>
          </w:p>
        </w:tc>
        <w:tc>
          <w:tcPr>
            <w:tcW w:w="2240" w:type="dxa"/>
            <w:vAlign w:val="center"/>
          </w:tcPr>
          <w:p w14:paraId="3A1BEFF2">
            <w:pPr>
              <w:pStyle w:val="7"/>
              <w:spacing w:line="305" w:lineRule="exact"/>
              <w:ind w:left="21"/>
              <w:jc w:val="center"/>
              <w:rPr>
                <w:sz w:val="21"/>
                <w:szCs w:val="21"/>
              </w:rPr>
            </w:pPr>
            <w:r>
              <w:rPr>
                <w:spacing w:val="-2"/>
                <w:sz w:val="21"/>
                <w:szCs w:val="21"/>
              </w:rPr>
              <w:t>商务数据分析与应</w:t>
            </w:r>
            <w:r>
              <w:rPr>
                <w:spacing w:val="-10"/>
                <w:sz w:val="21"/>
                <w:szCs w:val="21"/>
              </w:rPr>
              <w:t>用</w:t>
            </w:r>
          </w:p>
        </w:tc>
        <w:tc>
          <w:tcPr>
            <w:tcW w:w="754" w:type="dxa"/>
            <w:vAlign w:val="center"/>
          </w:tcPr>
          <w:p w14:paraId="2C9CFC5B">
            <w:pPr>
              <w:pStyle w:val="7"/>
              <w:spacing w:before="153"/>
              <w:ind w:left="22"/>
              <w:jc w:val="center"/>
              <w:rPr>
                <w:sz w:val="21"/>
                <w:szCs w:val="21"/>
              </w:rPr>
            </w:pPr>
            <w:r>
              <w:rPr>
                <w:spacing w:val="-10"/>
                <w:sz w:val="21"/>
                <w:szCs w:val="21"/>
              </w:rPr>
              <w:t>2</w:t>
            </w:r>
          </w:p>
        </w:tc>
        <w:tc>
          <w:tcPr>
            <w:tcW w:w="585" w:type="dxa"/>
            <w:vAlign w:val="center"/>
          </w:tcPr>
          <w:p w14:paraId="75D7BBCA">
            <w:pPr>
              <w:pStyle w:val="7"/>
              <w:spacing w:before="153"/>
              <w:ind w:left="22"/>
              <w:jc w:val="center"/>
              <w:rPr>
                <w:sz w:val="21"/>
                <w:szCs w:val="21"/>
              </w:rPr>
            </w:pPr>
            <w:r>
              <w:rPr>
                <w:spacing w:val="-5"/>
                <w:sz w:val="21"/>
                <w:szCs w:val="21"/>
              </w:rPr>
              <w:t>40</w:t>
            </w:r>
          </w:p>
        </w:tc>
        <w:tc>
          <w:tcPr>
            <w:tcW w:w="580" w:type="dxa"/>
            <w:vAlign w:val="center"/>
          </w:tcPr>
          <w:p w14:paraId="2A035719">
            <w:pPr>
              <w:pStyle w:val="7"/>
              <w:spacing w:before="153"/>
              <w:ind w:left="23"/>
              <w:jc w:val="center"/>
              <w:rPr>
                <w:sz w:val="21"/>
                <w:szCs w:val="21"/>
              </w:rPr>
            </w:pPr>
            <w:r>
              <w:rPr>
                <w:spacing w:val="-5"/>
                <w:sz w:val="21"/>
                <w:szCs w:val="21"/>
              </w:rPr>
              <w:t>40</w:t>
            </w:r>
          </w:p>
        </w:tc>
        <w:tc>
          <w:tcPr>
            <w:tcW w:w="533" w:type="dxa"/>
            <w:vAlign w:val="center"/>
          </w:tcPr>
          <w:p w14:paraId="2414BC77">
            <w:pPr>
              <w:pStyle w:val="7"/>
              <w:rPr>
                <w:rFonts w:ascii="Times New Roman"/>
                <w:sz w:val="21"/>
                <w:szCs w:val="21"/>
              </w:rPr>
            </w:pPr>
          </w:p>
        </w:tc>
        <w:tc>
          <w:tcPr>
            <w:tcW w:w="614" w:type="dxa"/>
            <w:vAlign w:val="center"/>
          </w:tcPr>
          <w:p w14:paraId="344861C8">
            <w:pPr>
              <w:pStyle w:val="7"/>
              <w:rPr>
                <w:rFonts w:ascii="Times New Roman"/>
                <w:sz w:val="21"/>
                <w:szCs w:val="21"/>
              </w:rPr>
            </w:pPr>
          </w:p>
        </w:tc>
        <w:tc>
          <w:tcPr>
            <w:tcW w:w="462" w:type="dxa"/>
            <w:vAlign w:val="center"/>
          </w:tcPr>
          <w:p w14:paraId="3AEC972F">
            <w:pPr>
              <w:pStyle w:val="7"/>
              <w:rPr>
                <w:rFonts w:ascii="Times New Roman"/>
                <w:sz w:val="21"/>
                <w:szCs w:val="21"/>
              </w:rPr>
            </w:pPr>
          </w:p>
        </w:tc>
        <w:tc>
          <w:tcPr>
            <w:tcW w:w="465" w:type="dxa"/>
            <w:vAlign w:val="center"/>
          </w:tcPr>
          <w:p w14:paraId="37A4F6C5">
            <w:pPr>
              <w:pStyle w:val="7"/>
              <w:rPr>
                <w:rFonts w:ascii="Times New Roman"/>
                <w:sz w:val="21"/>
                <w:szCs w:val="21"/>
              </w:rPr>
            </w:pPr>
          </w:p>
        </w:tc>
        <w:tc>
          <w:tcPr>
            <w:tcW w:w="636" w:type="dxa"/>
            <w:vAlign w:val="center"/>
          </w:tcPr>
          <w:p w14:paraId="2FBD7A25">
            <w:pPr>
              <w:pStyle w:val="7"/>
              <w:spacing w:before="153"/>
              <w:ind w:left="23"/>
              <w:jc w:val="center"/>
              <w:rPr>
                <w:sz w:val="21"/>
                <w:szCs w:val="21"/>
              </w:rPr>
            </w:pPr>
            <w:r>
              <w:rPr>
                <w:sz w:val="21"/>
                <w:szCs w:val="21"/>
              </w:rPr>
              <w:t>1</w:t>
            </w:r>
            <w:r>
              <w:rPr>
                <w:spacing w:val="-60"/>
                <w:sz w:val="21"/>
                <w:szCs w:val="21"/>
              </w:rPr>
              <w:t>、</w:t>
            </w:r>
            <w:r>
              <w:rPr>
                <w:spacing w:val="-10"/>
                <w:sz w:val="21"/>
                <w:szCs w:val="21"/>
              </w:rPr>
              <w:t>2</w:t>
            </w:r>
          </w:p>
        </w:tc>
        <w:tc>
          <w:tcPr>
            <w:tcW w:w="746" w:type="dxa"/>
            <w:vAlign w:val="center"/>
          </w:tcPr>
          <w:p w14:paraId="5990AC38">
            <w:pPr>
              <w:pStyle w:val="7"/>
              <w:spacing w:before="153"/>
              <w:ind w:left="31"/>
              <w:jc w:val="center"/>
              <w:rPr>
                <w:sz w:val="21"/>
                <w:szCs w:val="21"/>
              </w:rPr>
            </w:pPr>
            <w:r>
              <w:rPr>
                <w:spacing w:val="-10"/>
                <w:sz w:val="21"/>
                <w:szCs w:val="21"/>
              </w:rPr>
              <w:t>①</w:t>
            </w:r>
          </w:p>
        </w:tc>
      </w:tr>
      <w:tr w14:paraId="6F892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6994BB29">
            <w:pPr>
              <w:rPr>
                <w:sz w:val="21"/>
                <w:szCs w:val="21"/>
              </w:rPr>
            </w:pPr>
          </w:p>
        </w:tc>
        <w:tc>
          <w:tcPr>
            <w:tcW w:w="534" w:type="dxa"/>
            <w:vAlign w:val="center"/>
          </w:tcPr>
          <w:p w14:paraId="01408A68">
            <w:pPr>
              <w:pStyle w:val="7"/>
              <w:spacing w:before="151"/>
              <w:ind w:left="23"/>
              <w:jc w:val="center"/>
              <w:rPr>
                <w:sz w:val="21"/>
                <w:szCs w:val="21"/>
              </w:rPr>
            </w:pPr>
            <w:r>
              <w:rPr>
                <w:spacing w:val="-5"/>
                <w:sz w:val="21"/>
                <w:szCs w:val="21"/>
              </w:rPr>
              <w:t>12</w:t>
            </w:r>
          </w:p>
        </w:tc>
        <w:tc>
          <w:tcPr>
            <w:tcW w:w="664" w:type="dxa"/>
            <w:vAlign w:val="center"/>
          </w:tcPr>
          <w:p w14:paraId="35B06D01">
            <w:pPr>
              <w:pStyle w:val="7"/>
              <w:rPr>
                <w:rFonts w:ascii="Times New Roman"/>
                <w:sz w:val="21"/>
                <w:szCs w:val="21"/>
              </w:rPr>
            </w:pPr>
          </w:p>
        </w:tc>
        <w:tc>
          <w:tcPr>
            <w:tcW w:w="2240" w:type="dxa"/>
            <w:vAlign w:val="center"/>
          </w:tcPr>
          <w:p w14:paraId="6AB6AF5D">
            <w:pPr>
              <w:pStyle w:val="7"/>
              <w:spacing w:line="303" w:lineRule="exact"/>
              <w:jc w:val="center"/>
              <w:rPr>
                <w:sz w:val="21"/>
                <w:szCs w:val="21"/>
              </w:rPr>
            </w:pPr>
            <w:r>
              <w:rPr>
                <w:spacing w:val="-2"/>
                <w:sz w:val="21"/>
                <w:szCs w:val="21"/>
              </w:rPr>
              <w:t>商品拍摄与素材编</w:t>
            </w:r>
            <w:r>
              <w:rPr>
                <w:spacing w:val="-10"/>
                <w:sz w:val="21"/>
                <w:szCs w:val="21"/>
              </w:rPr>
              <w:t>辑</w:t>
            </w:r>
          </w:p>
        </w:tc>
        <w:tc>
          <w:tcPr>
            <w:tcW w:w="754" w:type="dxa"/>
            <w:vAlign w:val="center"/>
          </w:tcPr>
          <w:p w14:paraId="3D38279F">
            <w:pPr>
              <w:pStyle w:val="7"/>
              <w:spacing w:before="151"/>
              <w:ind w:left="22"/>
              <w:jc w:val="center"/>
              <w:rPr>
                <w:sz w:val="21"/>
                <w:szCs w:val="21"/>
              </w:rPr>
            </w:pPr>
            <w:r>
              <w:rPr>
                <w:spacing w:val="-10"/>
                <w:sz w:val="21"/>
                <w:szCs w:val="21"/>
              </w:rPr>
              <w:t>2</w:t>
            </w:r>
          </w:p>
        </w:tc>
        <w:tc>
          <w:tcPr>
            <w:tcW w:w="585" w:type="dxa"/>
            <w:vAlign w:val="center"/>
          </w:tcPr>
          <w:p w14:paraId="5A12B779">
            <w:pPr>
              <w:pStyle w:val="7"/>
              <w:spacing w:before="151"/>
              <w:ind w:left="22"/>
              <w:jc w:val="center"/>
              <w:rPr>
                <w:sz w:val="21"/>
                <w:szCs w:val="21"/>
              </w:rPr>
            </w:pPr>
            <w:r>
              <w:rPr>
                <w:spacing w:val="-5"/>
                <w:sz w:val="21"/>
                <w:szCs w:val="21"/>
              </w:rPr>
              <w:t>44</w:t>
            </w:r>
          </w:p>
        </w:tc>
        <w:tc>
          <w:tcPr>
            <w:tcW w:w="580" w:type="dxa"/>
            <w:vAlign w:val="center"/>
          </w:tcPr>
          <w:p w14:paraId="4CEFCC77">
            <w:pPr>
              <w:pStyle w:val="7"/>
              <w:spacing w:before="151"/>
              <w:ind w:left="23"/>
              <w:jc w:val="center"/>
              <w:rPr>
                <w:sz w:val="21"/>
                <w:szCs w:val="21"/>
              </w:rPr>
            </w:pPr>
            <w:r>
              <w:rPr>
                <w:spacing w:val="-5"/>
                <w:sz w:val="21"/>
                <w:szCs w:val="21"/>
              </w:rPr>
              <w:t>44</w:t>
            </w:r>
          </w:p>
        </w:tc>
        <w:tc>
          <w:tcPr>
            <w:tcW w:w="533" w:type="dxa"/>
            <w:vAlign w:val="center"/>
          </w:tcPr>
          <w:p w14:paraId="1B8547E0">
            <w:pPr>
              <w:pStyle w:val="7"/>
              <w:rPr>
                <w:rFonts w:ascii="Times New Roman"/>
                <w:sz w:val="21"/>
                <w:szCs w:val="21"/>
              </w:rPr>
            </w:pPr>
          </w:p>
        </w:tc>
        <w:tc>
          <w:tcPr>
            <w:tcW w:w="614" w:type="dxa"/>
            <w:vAlign w:val="center"/>
          </w:tcPr>
          <w:p w14:paraId="3ECC3EA4">
            <w:pPr>
              <w:pStyle w:val="7"/>
              <w:rPr>
                <w:rFonts w:ascii="Times New Roman"/>
                <w:sz w:val="21"/>
                <w:szCs w:val="21"/>
              </w:rPr>
            </w:pPr>
          </w:p>
        </w:tc>
        <w:tc>
          <w:tcPr>
            <w:tcW w:w="462" w:type="dxa"/>
            <w:vAlign w:val="center"/>
          </w:tcPr>
          <w:p w14:paraId="0C72F021">
            <w:pPr>
              <w:pStyle w:val="7"/>
              <w:rPr>
                <w:rFonts w:ascii="Times New Roman"/>
                <w:sz w:val="21"/>
                <w:szCs w:val="21"/>
              </w:rPr>
            </w:pPr>
          </w:p>
        </w:tc>
        <w:tc>
          <w:tcPr>
            <w:tcW w:w="465" w:type="dxa"/>
            <w:vAlign w:val="center"/>
          </w:tcPr>
          <w:p w14:paraId="51DEADB1">
            <w:pPr>
              <w:pStyle w:val="7"/>
              <w:spacing w:before="151"/>
              <w:ind w:left="23"/>
              <w:jc w:val="center"/>
              <w:rPr>
                <w:sz w:val="21"/>
                <w:szCs w:val="21"/>
              </w:rPr>
            </w:pPr>
            <w:r>
              <w:rPr>
                <w:spacing w:val="-10"/>
                <w:sz w:val="21"/>
                <w:szCs w:val="21"/>
              </w:rPr>
              <w:t>3</w:t>
            </w:r>
          </w:p>
        </w:tc>
        <w:tc>
          <w:tcPr>
            <w:tcW w:w="636" w:type="dxa"/>
            <w:vAlign w:val="center"/>
          </w:tcPr>
          <w:p w14:paraId="19DEF53F">
            <w:pPr>
              <w:pStyle w:val="7"/>
              <w:spacing w:before="151"/>
              <w:ind w:left="23" w:right="2"/>
              <w:jc w:val="center"/>
              <w:rPr>
                <w:sz w:val="21"/>
                <w:szCs w:val="21"/>
              </w:rPr>
            </w:pPr>
            <w:r>
              <w:rPr>
                <w:sz w:val="21"/>
                <w:szCs w:val="21"/>
              </w:rPr>
              <w:t>1-</w:t>
            </w:r>
            <w:r>
              <w:rPr>
                <w:spacing w:val="-10"/>
                <w:sz w:val="21"/>
                <w:szCs w:val="21"/>
              </w:rPr>
              <w:t>3</w:t>
            </w:r>
          </w:p>
        </w:tc>
        <w:tc>
          <w:tcPr>
            <w:tcW w:w="746" w:type="dxa"/>
            <w:vAlign w:val="center"/>
          </w:tcPr>
          <w:p w14:paraId="11C1554E">
            <w:pPr>
              <w:pStyle w:val="7"/>
              <w:rPr>
                <w:rFonts w:ascii="Times New Roman"/>
                <w:sz w:val="21"/>
                <w:szCs w:val="21"/>
              </w:rPr>
            </w:pPr>
          </w:p>
        </w:tc>
      </w:tr>
      <w:tr w14:paraId="513A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052A262E">
            <w:pPr>
              <w:rPr>
                <w:sz w:val="21"/>
                <w:szCs w:val="21"/>
              </w:rPr>
            </w:pPr>
          </w:p>
        </w:tc>
        <w:tc>
          <w:tcPr>
            <w:tcW w:w="534" w:type="dxa"/>
            <w:vAlign w:val="center"/>
          </w:tcPr>
          <w:p w14:paraId="1861F3CD">
            <w:pPr>
              <w:pStyle w:val="7"/>
              <w:spacing w:line="282" w:lineRule="exact"/>
              <w:ind w:left="23"/>
              <w:jc w:val="center"/>
              <w:rPr>
                <w:sz w:val="21"/>
                <w:szCs w:val="21"/>
              </w:rPr>
            </w:pPr>
            <w:r>
              <w:rPr>
                <w:spacing w:val="-5"/>
                <w:sz w:val="21"/>
                <w:szCs w:val="21"/>
              </w:rPr>
              <w:t>13</w:t>
            </w:r>
          </w:p>
        </w:tc>
        <w:tc>
          <w:tcPr>
            <w:tcW w:w="664" w:type="dxa"/>
            <w:vAlign w:val="center"/>
          </w:tcPr>
          <w:p w14:paraId="3F554D3E">
            <w:pPr>
              <w:pStyle w:val="7"/>
              <w:rPr>
                <w:rFonts w:ascii="Times New Roman"/>
                <w:sz w:val="21"/>
                <w:szCs w:val="21"/>
              </w:rPr>
            </w:pPr>
          </w:p>
        </w:tc>
        <w:tc>
          <w:tcPr>
            <w:tcW w:w="2240" w:type="dxa"/>
            <w:vAlign w:val="center"/>
          </w:tcPr>
          <w:p w14:paraId="1B2512EC">
            <w:pPr>
              <w:pStyle w:val="7"/>
              <w:spacing w:line="282" w:lineRule="exact"/>
              <w:ind w:left="525"/>
              <w:rPr>
                <w:sz w:val="21"/>
                <w:szCs w:val="21"/>
              </w:rPr>
            </w:pPr>
            <w:r>
              <w:rPr>
                <w:spacing w:val="-2"/>
                <w:sz w:val="21"/>
                <w:szCs w:val="21"/>
              </w:rPr>
              <w:t>选品与采购</w:t>
            </w:r>
          </w:p>
        </w:tc>
        <w:tc>
          <w:tcPr>
            <w:tcW w:w="754" w:type="dxa"/>
            <w:vAlign w:val="center"/>
          </w:tcPr>
          <w:p w14:paraId="70828B4B">
            <w:pPr>
              <w:pStyle w:val="7"/>
              <w:spacing w:line="282" w:lineRule="exact"/>
              <w:ind w:left="203"/>
              <w:rPr>
                <w:sz w:val="21"/>
                <w:szCs w:val="21"/>
              </w:rPr>
            </w:pPr>
            <w:r>
              <w:rPr>
                <w:spacing w:val="-5"/>
                <w:sz w:val="21"/>
                <w:szCs w:val="21"/>
              </w:rPr>
              <w:t>1.5</w:t>
            </w:r>
          </w:p>
        </w:tc>
        <w:tc>
          <w:tcPr>
            <w:tcW w:w="585" w:type="dxa"/>
            <w:vAlign w:val="center"/>
          </w:tcPr>
          <w:p w14:paraId="279580D7">
            <w:pPr>
              <w:pStyle w:val="7"/>
              <w:spacing w:line="282" w:lineRule="exact"/>
              <w:ind w:left="22"/>
              <w:jc w:val="center"/>
              <w:rPr>
                <w:sz w:val="21"/>
                <w:szCs w:val="21"/>
              </w:rPr>
            </w:pPr>
            <w:r>
              <w:rPr>
                <w:spacing w:val="-5"/>
                <w:sz w:val="21"/>
                <w:szCs w:val="21"/>
              </w:rPr>
              <w:t>24</w:t>
            </w:r>
          </w:p>
        </w:tc>
        <w:tc>
          <w:tcPr>
            <w:tcW w:w="580" w:type="dxa"/>
            <w:vAlign w:val="center"/>
          </w:tcPr>
          <w:p w14:paraId="15D27C62">
            <w:pPr>
              <w:pStyle w:val="7"/>
              <w:spacing w:line="282" w:lineRule="exact"/>
              <w:ind w:left="23"/>
              <w:jc w:val="center"/>
              <w:rPr>
                <w:sz w:val="21"/>
                <w:szCs w:val="21"/>
              </w:rPr>
            </w:pPr>
            <w:r>
              <w:rPr>
                <w:spacing w:val="-5"/>
                <w:sz w:val="21"/>
                <w:szCs w:val="21"/>
              </w:rPr>
              <w:t>24</w:t>
            </w:r>
          </w:p>
        </w:tc>
        <w:tc>
          <w:tcPr>
            <w:tcW w:w="533" w:type="dxa"/>
            <w:vAlign w:val="center"/>
          </w:tcPr>
          <w:p w14:paraId="6F564760">
            <w:pPr>
              <w:pStyle w:val="7"/>
              <w:rPr>
                <w:rFonts w:ascii="Times New Roman"/>
                <w:sz w:val="21"/>
                <w:szCs w:val="21"/>
              </w:rPr>
            </w:pPr>
          </w:p>
        </w:tc>
        <w:tc>
          <w:tcPr>
            <w:tcW w:w="614" w:type="dxa"/>
            <w:vAlign w:val="center"/>
          </w:tcPr>
          <w:p w14:paraId="1681D578">
            <w:pPr>
              <w:pStyle w:val="7"/>
              <w:rPr>
                <w:rFonts w:ascii="Times New Roman"/>
                <w:sz w:val="21"/>
                <w:szCs w:val="21"/>
              </w:rPr>
            </w:pPr>
          </w:p>
        </w:tc>
        <w:tc>
          <w:tcPr>
            <w:tcW w:w="462" w:type="dxa"/>
            <w:vAlign w:val="center"/>
          </w:tcPr>
          <w:p w14:paraId="1774EF7D">
            <w:pPr>
              <w:pStyle w:val="7"/>
              <w:rPr>
                <w:rFonts w:ascii="Times New Roman"/>
                <w:sz w:val="21"/>
                <w:szCs w:val="21"/>
              </w:rPr>
            </w:pPr>
          </w:p>
        </w:tc>
        <w:tc>
          <w:tcPr>
            <w:tcW w:w="465" w:type="dxa"/>
            <w:vAlign w:val="center"/>
          </w:tcPr>
          <w:p w14:paraId="5A46C479">
            <w:pPr>
              <w:pStyle w:val="7"/>
              <w:rPr>
                <w:rFonts w:ascii="Times New Roman"/>
                <w:sz w:val="21"/>
                <w:szCs w:val="21"/>
              </w:rPr>
            </w:pPr>
          </w:p>
        </w:tc>
        <w:tc>
          <w:tcPr>
            <w:tcW w:w="636" w:type="dxa"/>
            <w:vAlign w:val="center"/>
          </w:tcPr>
          <w:p w14:paraId="0AACE99E">
            <w:pPr>
              <w:pStyle w:val="7"/>
              <w:spacing w:line="282" w:lineRule="exact"/>
              <w:ind w:left="23"/>
              <w:jc w:val="center"/>
              <w:rPr>
                <w:sz w:val="21"/>
                <w:szCs w:val="21"/>
              </w:rPr>
            </w:pPr>
            <w:r>
              <w:rPr>
                <w:sz w:val="21"/>
                <w:szCs w:val="21"/>
              </w:rPr>
              <w:t>3</w:t>
            </w:r>
            <w:r>
              <w:rPr>
                <w:spacing w:val="-60"/>
                <w:sz w:val="21"/>
                <w:szCs w:val="21"/>
              </w:rPr>
              <w:t>、</w:t>
            </w:r>
            <w:r>
              <w:rPr>
                <w:spacing w:val="-10"/>
                <w:sz w:val="21"/>
                <w:szCs w:val="21"/>
              </w:rPr>
              <w:t>4</w:t>
            </w:r>
          </w:p>
        </w:tc>
        <w:tc>
          <w:tcPr>
            <w:tcW w:w="746" w:type="dxa"/>
            <w:vAlign w:val="center"/>
          </w:tcPr>
          <w:p w14:paraId="305E1945">
            <w:pPr>
              <w:pStyle w:val="7"/>
              <w:spacing w:line="282" w:lineRule="exact"/>
              <w:ind w:left="31"/>
              <w:jc w:val="center"/>
              <w:rPr>
                <w:sz w:val="21"/>
                <w:szCs w:val="21"/>
              </w:rPr>
            </w:pPr>
            <w:r>
              <w:rPr>
                <w:spacing w:val="-10"/>
                <w:sz w:val="21"/>
                <w:szCs w:val="21"/>
              </w:rPr>
              <w:t>①</w:t>
            </w:r>
          </w:p>
        </w:tc>
      </w:tr>
      <w:tr w14:paraId="4E6E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74385B19">
            <w:pPr>
              <w:rPr>
                <w:sz w:val="21"/>
                <w:szCs w:val="21"/>
              </w:rPr>
            </w:pPr>
          </w:p>
        </w:tc>
        <w:tc>
          <w:tcPr>
            <w:tcW w:w="534" w:type="dxa"/>
            <w:vAlign w:val="center"/>
          </w:tcPr>
          <w:p w14:paraId="2DF1636B">
            <w:pPr>
              <w:pStyle w:val="7"/>
              <w:spacing w:line="282" w:lineRule="exact"/>
              <w:ind w:left="23"/>
              <w:jc w:val="center"/>
              <w:rPr>
                <w:sz w:val="21"/>
                <w:szCs w:val="21"/>
              </w:rPr>
            </w:pPr>
            <w:r>
              <w:rPr>
                <w:spacing w:val="-5"/>
                <w:sz w:val="21"/>
                <w:szCs w:val="21"/>
              </w:rPr>
              <w:t>14</w:t>
            </w:r>
          </w:p>
        </w:tc>
        <w:tc>
          <w:tcPr>
            <w:tcW w:w="664" w:type="dxa"/>
            <w:vAlign w:val="center"/>
          </w:tcPr>
          <w:p w14:paraId="20D7C788">
            <w:pPr>
              <w:pStyle w:val="7"/>
              <w:rPr>
                <w:rFonts w:ascii="Times New Roman"/>
                <w:sz w:val="21"/>
                <w:szCs w:val="21"/>
              </w:rPr>
            </w:pPr>
          </w:p>
        </w:tc>
        <w:tc>
          <w:tcPr>
            <w:tcW w:w="2240" w:type="dxa"/>
            <w:vAlign w:val="center"/>
          </w:tcPr>
          <w:p w14:paraId="4402B199">
            <w:pPr>
              <w:pStyle w:val="7"/>
              <w:spacing w:line="282" w:lineRule="exact"/>
              <w:ind w:left="645"/>
              <w:rPr>
                <w:sz w:val="21"/>
                <w:szCs w:val="21"/>
              </w:rPr>
            </w:pPr>
            <w:r>
              <w:rPr>
                <w:spacing w:val="-3"/>
                <w:sz w:val="21"/>
                <w:szCs w:val="21"/>
              </w:rPr>
              <w:t>零售基础</w:t>
            </w:r>
          </w:p>
        </w:tc>
        <w:tc>
          <w:tcPr>
            <w:tcW w:w="754" w:type="dxa"/>
            <w:vAlign w:val="center"/>
          </w:tcPr>
          <w:p w14:paraId="28358A1B">
            <w:pPr>
              <w:pStyle w:val="7"/>
              <w:spacing w:line="282" w:lineRule="exact"/>
              <w:ind w:left="22"/>
              <w:jc w:val="center"/>
              <w:rPr>
                <w:sz w:val="21"/>
                <w:szCs w:val="21"/>
              </w:rPr>
            </w:pPr>
            <w:r>
              <w:rPr>
                <w:spacing w:val="-10"/>
                <w:sz w:val="21"/>
                <w:szCs w:val="21"/>
              </w:rPr>
              <w:t>3</w:t>
            </w:r>
          </w:p>
        </w:tc>
        <w:tc>
          <w:tcPr>
            <w:tcW w:w="585" w:type="dxa"/>
            <w:vAlign w:val="center"/>
          </w:tcPr>
          <w:p w14:paraId="45823DA5">
            <w:pPr>
              <w:pStyle w:val="7"/>
              <w:spacing w:line="282" w:lineRule="exact"/>
              <w:ind w:left="22"/>
              <w:jc w:val="center"/>
              <w:rPr>
                <w:sz w:val="21"/>
                <w:szCs w:val="21"/>
              </w:rPr>
            </w:pPr>
            <w:r>
              <w:rPr>
                <w:spacing w:val="-5"/>
                <w:sz w:val="21"/>
                <w:szCs w:val="21"/>
              </w:rPr>
              <w:t>60</w:t>
            </w:r>
          </w:p>
        </w:tc>
        <w:tc>
          <w:tcPr>
            <w:tcW w:w="580" w:type="dxa"/>
            <w:vAlign w:val="center"/>
          </w:tcPr>
          <w:p w14:paraId="56724F01">
            <w:pPr>
              <w:pStyle w:val="7"/>
              <w:rPr>
                <w:rFonts w:ascii="Times New Roman"/>
                <w:sz w:val="21"/>
                <w:szCs w:val="21"/>
              </w:rPr>
            </w:pPr>
          </w:p>
        </w:tc>
        <w:tc>
          <w:tcPr>
            <w:tcW w:w="533" w:type="dxa"/>
            <w:vAlign w:val="center"/>
          </w:tcPr>
          <w:p w14:paraId="4CEC70E7">
            <w:pPr>
              <w:pStyle w:val="7"/>
              <w:spacing w:line="282" w:lineRule="exact"/>
              <w:ind w:left="24"/>
              <w:jc w:val="center"/>
              <w:rPr>
                <w:sz w:val="21"/>
                <w:szCs w:val="21"/>
              </w:rPr>
            </w:pPr>
            <w:r>
              <w:rPr>
                <w:spacing w:val="-5"/>
                <w:sz w:val="21"/>
                <w:szCs w:val="21"/>
              </w:rPr>
              <w:t>60</w:t>
            </w:r>
          </w:p>
        </w:tc>
        <w:tc>
          <w:tcPr>
            <w:tcW w:w="614" w:type="dxa"/>
            <w:vAlign w:val="center"/>
          </w:tcPr>
          <w:p w14:paraId="5E9B2733">
            <w:pPr>
              <w:pStyle w:val="7"/>
              <w:rPr>
                <w:rFonts w:ascii="Times New Roman"/>
                <w:sz w:val="21"/>
                <w:szCs w:val="21"/>
              </w:rPr>
            </w:pPr>
          </w:p>
        </w:tc>
        <w:tc>
          <w:tcPr>
            <w:tcW w:w="462" w:type="dxa"/>
            <w:vAlign w:val="center"/>
          </w:tcPr>
          <w:p w14:paraId="1F4051D2">
            <w:pPr>
              <w:pStyle w:val="7"/>
              <w:rPr>
                <w:rFonts w:ascii="Times New Roman"/>
                <w:sz w:val="21"/>
                <w:szCs w:val="21"/>
              </w:rPr>
            </w:pPr>
          </w:p>
        </w:tc>
        <w:tc>
          <w:tcPr>
            <w:tcW w:w="465" w:type="dxa"/>
            <w:vAlign w:val="center"/>
          </w:tcPr>
          <w:p w14:paraId="125E54BF">
            <w:pPr>
              <w:pStyle w:val="7"/>
              <w:rPr>
                <w:rFonts w:ascii="Times New Roman"/>
                <w:sz w:val="21"/>
                <w:szCs w:val="21"/>
              </w:rPr>
            </w:pPr>
          </w:p>
        </w:tc>
        <w:tc>
          <w:tcPr>
            <w:tcW w:w="636" w:type="dxa"/>
            <w:vAlign w:val="center"/>
          </w:tcPr>
          <w:p w14:paraId="07207704">
            <w:pPr>
              <w:pStyle w:val="7"/>
              <w:spacing w:line="282" w:lineRule="exact"/>
              <w:ind w:left="23"/>
              <w:jc w:val="center"/>
              <w:rPr>
                <w:sz w:val="21"/>
                <w:szCs w:val="21"/>
              </w:rPr>
            </w:pPr>
            <w:r>
              <w:rPr>
                <w:sz w:val="21"/>
                <w:szCs w:val="21"/>
              </w:rPr>
              <w:t>1</w:t>
            </w:r>
            <w:r>
              <w:rPr>
                <w:spacing w:val="-60"/>
                <w:sz w:val="21"/>
                <w:szCs w:val="21"/>
              </w:rPr>
              <w:t>、</w:t>
            </w:r>
            <w:r>
              <w:rPr>
                <w:spacing w:val="-10"/>
                <w:sz w:val="21"/>
                <w:szCs w:val="21"/>
              </w:rPr>
              <w:t>2</w:t>
            </w:r>
          </w:p>
        </w:tc>
        <w:tc>
          <w:tcPr>
            <w:tcW w:w="746" w:type="dxa"/>
            <w:vAlign w:val="center"/>
          </w:tcPr>
          <w:p w14:paraId="3F774763">
            <w:pPr>
              <w:pStyle w:val="7"/>
              <w:rPr>
                <w:rFonts w:ascii="Times New Roman"/>
                <w:sz w:val="21"/>
                <w:szCs w:val="21"/>
              </w:rPr>
            </w:pPr>
          </w:p>
        </w:tc>
      </w:tr>
      <w:tr w14:paraId="315D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34DE67F7">
            <w:pPr>
              <w:rPr>
                <w:sz w:val="21"/>
                <w:szCs w:val="21"/>
              </w:rPr>
            </w:pPr>
          </w:p>
        </w:tc>
        <w:tc>
          <w:tcPr>
            <w:tcW w:w="534" w:type="dxa"/>
            <w:vAlign w:val="center"/>
          </w:tcPr>
          <w:p w14:paraId="155B8381">
            <w:pPr>
              <w:pStyle w:val="7"/>
              <w:spacing w:line="282" w:lineRule="exact"/>
              <w:ind w:left="23"/>
              <w:jc w:val="center"/>
              <w:rPr>
                <w:sz w:val="21"/>
                <w:szCs w:val="21"/>
              </w:rPr>
            </w:pPr>
            <w:r>
              <w:rPr>
                <w:spacing w:val="-5"/>
                <w:sz w:val="21"/>
                <w:szCs w:val="21"/>
              </w:rPr>
              <w:t>15</w:t>
            </w:r>
          </w:p>
        </w:tc>
        <w:tc>
          <w:tcPr>
            <w:tcW w:w="664" w:type="dxa"/>
            <w:vAlign w:val="center"/>
          </w:tcPr>
          <w:p w14:paraId="7F69F8FC">
            <w:pPr>
              <w:pStyle w:val="7"/>
              <w:rPr>
                <w:rFonts w:ascii="Times New Roman"/>
                <w:sz w:val="21"/>
                <w:szCs w:val="21"/>
              </w:rPr>
            </w:pPr>
          </w:p>
        </w:tc>
        <w:tc>
          <w:tcPr>
            <w:tcW w:w="2240" w:type="dxa"/>
            <w:vAlign w:val="center"/>
          </w:tcPr>
          <w:p w14:paraId="5C70622D">
            <w:pPr>
              <w:pStyle w:val="7"/>
              <w:spacing w:line="282" w:lineRule="exact"/>
              <w:ind w:left="285"/>
              <w:rPr>
                <w:sz w:val="21"/>
                <w:szCs w:val="21"/>
              </w:rPr>
            </w:pPr>
            <w:r>
              <w:rPr>
                <w:spacing w:val="-2"/>
                <w:sz w:val="21"/>
                <w:szCs w:val="21"/>
              </w:rPr>
              <w:t>客户服务与管理</w:t>
            </w:r>
          </w:p>
        </w:tc>
        <w:tc>
          <w:tcPr>
            <w:tcW w:w="754" w:type="dxa"/>
            <w:vAlign w:val="center"/>
          </w:tcPr>
          <w:p w14:paraId="1DC0409F">
            <w:pPr>
              <w:pStyle w:val="7"/>
              <w:spacing w:line="282" w:lineRule="exact"/>
              <w:ind w:left="22"/>
              <w:jc w:val="center"/>
              <w:rPr>
                <w:sz w:val="21"/>
                <w:szCs w:val="21"/>
              </w:rPr>
            </w:pPr>
            <w:r>
              <w:rPr>
                <w:spacing w:val="-10"/>
                <w:sz w:val="21"/>
                <w:szCs w:val="21"/>
              </w:rPr>
              <w:t>3</w:t>
            </w:r>
          </w:p>
        </w:tc>
        <w:tc>
          <w:tcPr>
            <w:tcW w:w="585" w:type="dxa"/>
            <w:vAlign w:val="center"/>
          </w:tcPr>
          <w:p w14:paraId="43F1DC5D">
            <w:pPr>
              <w:pStyle w:val="7"/>
              <w:spacing w:line="282" w:lineRule="exact"/>
              <w:ind w:left="22"/>
              <w:jc w:val="center"/>
              <w:rPr>
                <w:sz w:val="21"/>
                <w:szCs w:val="21"/>
              </w:rPr>
            </w:pPr>
            <w:r>
              <w:rPr>
                <w:spacing w:val="-5"/>
                <w:sz w:val="21"/>
                <w:szCs w:val="21"/>
              </w:rPr>
              <w:t>60</w:t>
            </w:r>
          </w:p>
        </w:tc>
        <w:tc>
          <w:tcPr>
            <w:tcW w:w="580" w:type="dxa"/>
            <w:vAlign w:val="center"/>
          </w:tcPr>
          <w:p w14:paraId="3E6F2A56">
            <w:pPr>
              <w:pStyle w:val="7"/>
              <w:rPr>
                <w:rFonts w:ascii="Times New Roman"/>
                <w:sz w:val="21"/>
                <w:szCs w:val="21"/>
              </w:rPr>
            </w:pPr>
          </w:p>
        </w:tc>
        <w:tc>
          <w:tcPr>
            <w:tcW w:w="533" w:type="dxa"/>
            <w:vAlign w:val="center"/>
          </w:tcPr>
          <w:p w14:paraId="6EB1D2D1">
            <w:pPr>
              <w:pStyle w:val="7"/>
              <w:spacing w:line="282" w:lineRule="exact"/>
              <w:ind w:left="24"/>
              <w:jc w:val="center"/>
              <w:rPr>
                <w:sz w:val="21"/>
                <w:szCs w:val="21"/>
              </w:rPr>
            </w:pPr>
            <w:r>
              <w:rPr>
                <w:spacing w:val="-5"/>
                <w:sz w:val="21"/>
                <w:szCs w:val="21"/>
              </w:rPr>
              <w:t>60</w:t>
            </w:r>
          </w:p>
        </w:tc>
        <w:tc>
          <w:tcPr>
            <w:tcW w:w="614" w:type="dxa"/>
            <w:vAlign w:val="center"/>
          </w:tcPr>
          <w:p w14:paraId="539AC1EC">
            <w:pPr>
              <w:pStyle w:val="7"/>
              <w:rPr>
                <w:rFonts w:ascii="Times New Roman"/>
                <w:sz w:val="21"/>
                <w:szCs w:val="21"/>
              </w:rPr>
            </w:pPr>
          </w:p>
        </w:tc>
        <w:tc>
          <w:tcPr>
            <w:tcW w:w="462" w:type="dxa"/>
            <w:vAlign w:val="center"/>
          </w:tcPr>
          <w:p w14:paraId="1AC2A348">
            <w:pPr>
              <w:pStyle w:val="7"/>
              <w:rPr>
                <w:rFonts w:ascii="Times New Roman"/>
                <w:sz w:val="21"/>
                <w:szCs w:val="21"/>
              </w:rPr>
            </w:pPr>
          </w:p>
        </w:tc>
        <w:tc>
          <w:tcPr>
            <w:tcW w:w="465" w:type="dxa"/>
            <w:vAlign w:val="center"/>
          </w:tcPr>
          <w:p w14:paraId="40B893F3">
            <w:pPr>
              <w:pStyle w:val="7"/>
              <w:rPr>
                <w:rFonts w:ascii="Times New Roman"/>
                <w:sz w:val="21"/>
                <w:szCs w:val="21"/>
              </w:rPr>
            </w:pPr>
          </w:p>
        </w:tc>
        <w:tc>
          <w:tcPr>
            <w:tcW w:w="636" w:type="dxa"/>
            <w:vAlign w:val="center"/>
          </w:tcPr>
          <w:p w14:paraId="08EBB628">
            <w:pPr>
              <w:pStyle w:val="7"/>
              <w:spacing w:line="282" w:lineRule="exact"/>
              <w:ind w:left="23"/>
              <w:jc w:val="center"/>
              <w:rPr>
                <w:sz w:val="21"/>
                <w:szCs w:val="21"/>
              </w:rPr>
            </w:pPr>
            <w:r>
              <w:rPr>
                <w:sz w:val="21"/>
                <w:szCs w:val="21"/>
              </w:rPr>
              <w:t>1</w:t>
            </w:r>
            <w:r>
              <w:rPr>
                <w:spacing w:val="-60"/>
                <w:sz w:val="21"/>
                <w:szCs w:val="21"/>
              </w:rPr>
              <w:t>、</w:t>
            </w:r>
            <w:r>
              <w:rPr>
                <w:spacing w:val="-10"/>
                <w:sz w:val="21"/>
                <w:szCs w:val="21"/>
              </w:rPr>
              <w:t>2</w:t>
            </w:r>
          </w:p>
        </w:tc>
        <w:tc>
          <w:tcPr>
            <w:tcW w:w="746" w:type="dxa"/>
            <w:vAlign w:val="center"/>
          </w:tcPr>
          <w:p w14:paraId="002B06BC">
            <w:pPr>
              <w:pStyle w:val="7"/>
              <w:rPr>
                <w:rFonts w:ascii="Times New Roman"/>
                <w:sz w:val="21"/>
                <w:szCs w:val="21"/>
              </w:rPr>
            </w:pPr>
          </w:p>
        </w:tc>
      </w:tr>
      <w:tr w14:paraId="6F156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56" w:type="dxa"/>
            <w:vMerge w:val="continue"/>
            <w:tcBorders>
              <w:top w:val="nil"/>
              <w:left w:val="single" w:color="000000" w:sz="12" w:space="0"/>
              <w:bottom w:val="single" w:color="000000" w:sz="8" w:space="0"/>
            </w:tcBorders>
          </w:tcPr>
          <w:p w14:paraId="70C317B6">
            <w:pPr>
              <w:rPr>
                <w:sz w:val="21"/>
                <w:szCs w:val="21"/>
              </w:rPr>
            </w:pPr>
          </w:p>
        </w:tc>
        <w:tc>
          <w:tcPr>
            <w:tcW w:w="534" w:type="dxa"/>
            <w:tcBorders>
              <w:bottom w:val="single" w:color="000000" w:sz="8" w:space="0"/>
            </w:tcBorders>
            <w:vAlign w:val="center"/>
          </w:tcPr>
          <w:p w14:paraId="51998405">
            <w:pPr>
              <w:pStyle w:val="7"/>
              <w:spacing w:line="287" w:lineRule="exact"/>
              <w:ind w:left="23"/>
              <w:jc w:val="center"/>
              <w:rPr>
                <w:sz w:val="21"/>
                <w:szCs w:val="21"/>
              </w:rPr>
            </w:pPr>
            <w:r>
              <w:rPr>
                <w:spacing w:val="-5"/>
                <w:sz w:val="21"/>
                <w:szCs w:val="21"/>
              </w:rPr>
              <w:t>16</w:t>
            </w:r>
          </w:p>
        </w:tc>
        <w:tc>
          <w:tcPr>
            <w:tcW w:w="664" w:type="dxa"/>
            <w:tcBorders>
              <w:bottom w:val="single" w:color="000000" w:sz="8" w:space="0"/>
            </w:tcBorders>
            <w:vAlign w:val="center"/>
          </w:tcPr>
          <w:p w14:paraId="27940329">
            <w:pPr>
              <w:pStyle w:val="7"/>
              <w:rPr>
                <w:rFonts w:ascii="Times New Roman"/>
                <w:sz w:val="21"/>
                <w:szCs w:val="21"/>
              </w:rPr>
            </w:pPr>
          </w:p>
        </w:tc>
        <w:tc>
          <w:tcPr>
            <w:tcW w:w="2240" w:type="dxa"/>
            <w:tcBorders>
              <w:bottom w:val="single" w:color="000000" w:sz="8" w:space="0"/>
            </w:tcBorders>
            <w:vAlign w:val="center"/>
          </w:tcPr>
          <w:p w14:paraId="2F11CD74">
            <w:pPr>
              <w:pStyle w:val="7"/>
              <w:spacing w:line="287" w:lineRule="exact"/>
              <w:ind w:left="645"/>
              <w:rPr>
                <w:sz w:val="21"/>
                <w:szCs w:val="21"/>
              </w:rPr>
            </w:pPr>
            <w:r>
              <w:rPr>
                <w:spacing w:val="-3"/>
                <w:sz w:val="21"/>
                <w:szCs w:val="21"/>
              </w:rPr>
              <w:t>市场策划</w:t>
            </w:r>
          </w:p>
        </w:tc>
        <w:tc>
          <w:tcPr>
            <w:tcW w:w="754" w:type="dxa"/>
            <w:vAlign w:val="center"/>
          </w:tcPr>
          <w:p w14:paraId="2C2DA519">
            <w:pPr>
              <w:pStyle w:val="7"/>
              <w:spacing w:line="287" w:lineRule="exact"/>
              <w:ind w:left="203"/>
              <w:rPr>
                <w:sz w:val="21"/>
                <w:szCs w:val="21"/>
              </w:rPr>
            </w:pPr>
            <w:r>
              <w:rPr>
                <w:spacing w:val="-5"/>
                <w:sz w:val="21"/>
                <w:szCs w:val="21"/>
              </w:rPr>
              <w:t>1.5</w:t>
            </w:r>
          </w:p>
        </w:tc>
        <w:tc>
          <w:tcPr>
            <w:tcW w:w="585" w:type="dxa"/>
            <w:vAlign w:val="center"/>
          </w:tcPr>
          <w:p w14:paraId="45BDFD37">
            <w:pPr>
              <w:pStyle w:val="7"/>
              <w:spacing w:line="287" w:lineRule="exact"/>
              <w:ind w:left="22"/>
              <w:jc w:val="center"/>
              <w:rPr>
                <w:sz w:val="21"/>
                <w:szCs w:val="21"/>
              </w:rPr>
            </w:pPr>
            <w:r>
              <w:rPr>
                <w:spacing w:val="-5"/>
                <w:sz w:val="21"/>
                <w:szCs w:val="21"/>
              </w:rPr>
              <w:t>30</w:t>
            </w:r>
          </w:p>
        </w:tc>
        <w:tc>
          <w:tcPr>
            <w:tcW w:w="580" w:type="dxa"/>
            <w:vAlign w:val="center"/>
          </w:tcPr>
          <w:p w14:paraId="3D80A988">
            <w:pPr>
              <w:pStyle w:val="7"/>
              <w:rPr>
                <w:rFonts w:ascii="Times New Roman"/>
                <w:sz w:val="21"/>
                <w:szCs w:val="21"/>
              </w:rPr>
            </w:pPr>
          </w:p>
        </w:tc>
        <w:tc>
          <w:tcPr>
            <w:tcW w:w="533" w:type="dxa"/>
            <w:vAlign w:val="center"/>
          </w:tcPr>
          <w:p w14:paraId="096D5A31">
            <w:pPr>
              <w:pStyle w:val="7"/>
              <w:spacing w:line="287" w:lineRule="exact"/>
              <w:ind w:left="24"/>
              <w:jc w:val="center"/>
              <w:rPr>
                <w:sz w:val="21"/>
                <w:szCs w:val="21"/>
              </w:rPr>
            </w:pPr>
            <w:r>
              <w:rPr>
                <w:spacing w:val="-5"/>
                <w:sz w:val="21"/>
                <w:szCs w:val="21"/>
              </w:rPr>
              <w:t>30</w:t>
            </w:r>
          </w:p>
        </w:tc>
        <w:tc>
          <w:tcPr>
            <w:tcW w:w="614" w:type="dxa"/>
            <w:vAlign w:val="center"/>
          </w:tcPr>
          <w:p w14:paraId="5681E382">
            <w:pPr>
              <w:pStyle w:val="7"/>
              <w:rPr>
                <w:rFonts w:ascii="Times New Roman"/>
                <w:sz w:val="21"/>
                <w:szCs w:val="21"/>
              </w:rPr>
            </w:pPr>
          </w:p>
        </w:tc>
        <w:tc>
          <w:tcPr>
            <w:tcW w:w="462" w:type="dxa"/>
            <w:vAlign w:val="center"/>
          </w:tcPr>
          <w:p w14:paraId="6954F20E">
            <w:pPr>
              <w:pStyle w:val="7"/>
              <w:rPr>
                <w:rFonts w:ascii="Times New Roman"/>
                <w:sz w:val="21"/>
                <w:szCs w:val="21"/>
              </w:rPr>
            </w:pPr>
          </w:p>
        </w:tc>
        <w:tc>
          <w:tcPr>
            <w:tcW w:w="465" w:type="dxa"/>
            <w:vAlign w:val="center"/>
          </w:tcPr>
          <w:p w14:paraId="2AD2BEC9">
            <w:pPr>
              <w:pStyle w:val="7"/>
              <w:rPr>
                <w:rFonts w:ascii="Times New Roman"/>
                <w:sz w:val="21"/>
                <w:szCs w:val="21"/>
              </w:rPr>
            </w:pPr>
          </w:p>
        </w:tc>
        <w:tc>
          <w:tcPr>
            <w:tcW w:w="636" w:type="dxa"/>
            <w:vAlign w:val="center"/>
          </w:tcPr>
          <w:p w14:paraId="31731742">
            <w:pPr>
              <w:pStyle w:val="7"/>
              <w:spacing w:line="287" w:lineRule="exact"/>
              <w:ind w:left="23"/>
              <w:jc w:val="center"/>
              <w:rPr>
                <w:sz w:val="21"/>
                <w:szCs w:val="21"/>
              </w:rPr>
            </w:pPr>
            <w:r>
              <w:rPr>
                <w:sz w:val="21"/>
                <w:szCs w:val="21"/>
              </w:rPr>
              <w:t>3</w:t>
            </w:r>
            <w:r>
              <w:rPr>
                <w:spacing w:val="-60"/>
                <w:sz w:val="21"/>
                <w:szCs w:val="21"/>
              </w:rPr>
              <w:t>、</w:t>
            </w:r>
            <w:r>
              <w:rPr>
                <w:spacing w:val="-10"/>
                <w:sz w:val="21"/>
                <w:szCs w:val="21"/>
              </w:rPr>
              <w:t>4</w:t>
            </w:r>
          </w:p>
        </w:tc>
        <w:tc>
          <w:tcPr>
            <w:tcW w:w="746" w:type="dxa"/>
            <w:vAlign w:val="center"/>
          </w:tcPr>
          <w:p w14:paraId="33F43CD7">
            <w:pPr>
              <w:pStyle w:val="7"/>
              <w:rPr>
                <w:rFonts w:ascii="Times New Roman"/>
                <w:sz w:val="21"/>
                <w:szCs w:val="21"/>
              </w:rPr>
            </w:pPr>
          </w:p>
        </w:tc>
      </w:tr>
      <w:tr w14:paraId="708CA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994" w:type="dxa"/>
            <w:gridSpan w:val="4"/>
            <w:tcBorders>
              <w:top w:val="single" w:color="000000" w:sz="8" w:space="0"/>
              <w:left w:val="single" w:color="000000" w:sz="12" w:space="0"/>
              <w:bottom w:val="single" w:color="000000" w:sz="8" w:space="0"/>
            </w:tcBorders>
          </w:tcPr>
          <w:p w14:paraId="64D36E07">
            <w:pPr>
              <w:pStyle w:val="7"/>
              <w:spacing w:before="158"/>
              <w:ind w:left="23"/>
              <w:jc w:val="center"/>
              <w:rPr>
                <w:sz w:val="21"/>
                <w:szCs w:val="21"/>
              </w:rPr>
            </w:pPr>
            <w:r>
              <w:rPr>
                <w:rFonts w:hint="eastAsia"/>
                <w:spacing w:val="-10"/>
                <w:sz w:val="21"/>
                <w:szCs w:val="21"/>
                <w:lang w:val="en-US" w:eastAsia="zh-CN"/>
              </w:rPr>
              <w:t>合</w:t>
            </w:r>
            <w:r>
              <w:rPr>
                <w:spacing w:val="-10"/>
                <w:sz w:val="21"/>
                <w:szCs w:val="21"/>
              </w:rPr>
              <w:t>计</w:t>
            </w:r>
          </w:p>
        </w:tc>
        <w:tc>
          <w:tcPr>
            <w:tcW w:w="754" w:type="dxa"/>
            <w:tcBorders>
              <w:bottom w:val="single" w:color="000000" w:sz="8" w:space="0"/>
            </w:tcBorders>
            <w:vAlign w:val="center"/>
          </w:tcPr>
          <w:p w14:paraId="0000E4CD">
            <w:pPr>
              <w:pStyle w:val="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sz w:val="21"/>
                <w:szCs w:val="21"/>
              </w:rPr>
            </w:pPr>
            <w:r>
              <w:rPr>
                <w:spacing w:val="-5"/>
                <w:sz w:val="21"/>
                <w:szCs w:val="21"/>
              </w:rPr>
              <w:t>53</w:t>
            </w:r>
          </w:p>
        </w:tc>
        <w:tc>
          <w:tcPr>
            <w:tcW w:w="585" w:type="dxa"/>
            <w:tcBorders>
              <w:bottom w:val="single" w:color="000000" w:sz="8" w:space="0"/>
            </w:tcBorders>
            <w:vAlign w:val="center"/>
          </w:tcPr>
          <w:p w14:paraId="09ECEF69">
            <w:pPr>
              <w:pStyle w:val="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sz w:val="21"/>
                <w:szCs w:val="21"/>
              </w:rPr>
            </w:pPr>
            <w:r>
              <w:rPr>
                <w:spacing w:val="-5"/>
                <w:sz w:val="21"/>
                <w:szCs w:val="21"/>
              </w:rPr>
              <w:t>133</w:t>
            </w:r>
            <w:r>
              <w:rPr>
                <w:spacing w:val="-10"/>
                <w:sz w:val="21"/>
                <w:szCs w:val="21"/>
              </w:rPr>
              <w:t>4</w:t>
            </w:r>
          </w:p>
        </w:tc>
        <w:tc>
          <w:tcPr>
            <w:tcW w:w="580" w:type="dxa"/>
            <w:tcBorders>
              <w:bottom w:val="single" w:color="000000" w:sz="8" w:space="0"/>
            </w:tcBorders>
            <w:vAlign w:val="center"/>
          </w:tcPr>
          <w:p w14:paraId="1E39E8B3">
            <w:pPr>
              <w:pStyle w:val="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sz w:val="21"/>
                <w:szCs w:val="21"/>
              </w:rPr>
            </w:pPr>
            <w:r>
              <w:rPr>
                <w:spacing w:val="-5"/>
                <w:sz w:val="21"/>
                <w:szCs w:val="21"/>
              </w:rPr>
              <w:t>109</w:t>
            </w:r>
            <w:r>
              <w:rPr>
                <w:spacing w:val="-10"/>
                <w:sz w:val="21"/>
                <w:szCs w:val="21"/>
              </w:rPr>
              <w:t>6</w:t>
            </w:r>
          </w:p>
        </w:tc>
        <w:tc>
          <w:tcPr>
            <w:tcW w:w="533" w:type="dxa"/>
            <w:tcBorders>
              <w:bottom w:val="single" w:color="000000" w:sz="8" w:space="0"/>
            </w:tcBorders>
            <w:vAlign w:val="center"/>
          </w:tcPr>
          <w:p w14:paraId="57A8CA59">
            <w:pPr>
              <w:pStyle w:val="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sz w:val="21"/>
                <w:szCs w:val="21"/>
              </w:rPr>
            </w:pPr>
            <w:r>
              <w:rPr>
                <w:spacing w:val="-5"/>
                <w:sz w:val="21"/>
                <w:szCs w:val="21"/>
              </w:rPr>
              <w:t>98</w:t>
            </w:r>
          </w:p>
        </w:tc>
        <w:tc>
          <w:tcPr>
            <w:tcW w:w="614" w:type="dxa"/>
            <w:tcBorders>
              <w:bottom w:val="single" w:color="000000" w:sz="8" w:space="0"/>
            </w:tcBorders>
            <w:vAlign w:val="center"/>
          </w:tcPr>
          <w:p w14:paraId="79F5C9ED">
            <w:pPr>
              <w:pStyle w:val="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sz w:val="21"/>
                <w:szCs w:val="21"/>
              </w:rPr>
            </w:pPr>
            <w:r>
              <w:rPr>
                <w:spacing w:val="-5"/>
                <w:sz w:val="21"/>
                <w:szCs w:val="21"/>
              </w:rPr>
              <w:t>138</w:t>
            </w:r>
          </w:p>
        </w:tc>
        <w:tc>
          <w:tcPr>
            <w:tcW w:w="462" w:type="dxa"/>
            <w:tcBorders>
              <w:bottom w:val="single" w:color="000000" w:sz="8" w:space="0"/>
            </w:tcBorders>
            <w:vAlign w:val="center"/>
          </w:tcPr>
          <w:p w14:paraId="070B75EA">
            <w:pPr>
              <w:pStyle w:val="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sz w:val="21"/>
                <w:szCs w:val="21"/>
              </w:rPr>
            </w:pPr>
            <w:r>
              <w:rPr>
                <w:spacing w:val="-10"/>
                <w:sz w:val="21"/>
                <w:szCs w:val="21"/>
              </w:rPr>
              <w:t>6</w:t>
            </w:r>
          </w:p>
        </w:tc>
        <w:tc>
          <w:tcPr>
            <w:tcW w:w="465" w:type="dxa"/>
            <w:tcBorders>
              <w:bottom w:val="single" w:color="000000" w:sz="8" w:space="0"/>
            </w:tcBorders>
            <w:vAlign w:val="center"/>
          </w:tcPr>
          <w:p w14:paraId="276AE0F4">
            <w:pPr>
              <w:pStyle w:val="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sz w:val="21"/>
                <w:szCs w:val="21"/>
              </w:rPr>
            </w:pPr>
            <w:r>
              <w:rPr>
                <w:spacing w:val="-10"/>
                <w:sz w:val="21"/>
                <w:szCs w:val="21"/>
              </w:rPr>
              <w:t>3</w:t>
            </w:r>
          </w:p>
        </w:tc>
        <w:tc>
          <w:tcPr>
            <w:tcW w:w="636" w:type="dxa"/>
            <w:tcBorders>
              <w:bottom w:val="single" w:color="000000" w:sz="8" w:space="0"/>
            </w:tcBorders>
            <w:vAlign w:val="center"/>
          </w:tcPr>
          <w:p w14:paraId="6A13172A">
            <w:pPr>
              <w:pStyle w:val="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1"/>
                <w:szCs w:val="21"/>
              </w:rPr>
            </w:pPr>
          </w:p>
        </w:tc>
        <w:tc>
          <w:tcPr>
            <w:tcW w:w="746" w:type="dxa"/>
            <w:tcBorders>
              <w:bottom w:val="single" w:color="000000" w:sz="8" w:space="0"/>
            </w:tcBorders>
            <w:vAlign w:val="center"/>
          </w:tcPr>
          <w:p w14:paraId="2DCF75D6">
            <w:pPr>
              <w:pStyle w:val="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1"/>
                <w:szCs w:val="21"/>
              </w:rPr>
            </w:pPr>
          </w:p>
        </w:tc>
      </w:tr>
    </w:tbl>
    <w:p w14:paraId="413AE7F4">
      <w:pPr>
        <w:pStyle w:val="8"/>
        <w:widowControl w:val="0"/>
        <w:numPr>
          <w:ilvl w:val="0"/>
          <w:numId w:val="0"/>
        </w:numPr>
        <w:tabs>
          <w:tab w:val="left" w:pos="1319"/>
        </w:tabs>
        <w:autoSpaceDE w:val="0"/>
        <w:autoSpaceDN w:val="0"/>
        <w:spacing w:before="1" w:after="0" w:line="240" w:lineRule="auto"/>
        <w:ind w:left="719" w:leftChars="0" w:right="0" w:rightChars="0"/>
        <w:jc w:val="left"/>
        <w:rPr>
          <w:spacing w:val="-2"/>
          <w:sz w:val="24"/>
        </w:rPr>
      </w:pPr>
    </w:p>
    <w:p w14:paraId="6A5B7D66">
      <w:pPr>
        <w:pStyle w:val="8"/>
        <w:keepNext w:val="0"/>
        <w:keepLines w:val="0"/>
        <w:pageBreakBefore w:val="0"/>
        <w:widowControl w:val="0"/>
        <w:numPr>
          <w:ilvl w:val="0"/>
          <w:numId w:val="3"/>
        </w:numPr>
        <w:tabs>
          <w:tab w:val="left" w:pos="1319"/>
        </w:tabs>
        <w:kinsoku/>
        <w:wordWrap/>
        <w:overflowPunct/>
        <w:topLinePunct w:val="0"/>
        <w:autoSpaceDE w:val="0"/>
        <w:autoSpaceDN w:val="0"/>
        <w:bidi w:val="0"/>
        <w:adjustRightInd/>
        <w:snapToGrid/>
        <w:spacing w:before="0" w:after="157" w:afterLines="50" w:line="240" w:lineRule="auto"/>
        <w:ind w:left="1321" w:leftChars="0" w:right="0" w:rightChars="0" w:hanging="601" w:firstLineChars="0"/>
        <w:jc w:val="left"/>
        <w:textAlignment w:val="auto"/>
        <w:rPr>
          <w:b/>
          <w:bCs/>
          <w:spacing w:val="-2"/>
          <w:sz w:val="24"/>
        </w:rPr>
      </w:pPr>
      <w:r>
        <w:rPr>
          <w:b/>
          <w:bCs/>
          <w:spacing w:val="-2"/>
          <w:sz w:val="24"/>
        </w:rPr>
        <w:t>后三年阶段</w:t>
      </w:r>
    </w:p>
    <w:tbl>
      <w:tblPr>
        <w:tblStyle w:val="5"/>
        <w:tblW w:w="9845"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
        <w:gridCol w:w="513"/>
        <w:gridCol w:w="534"/>
        <w:gridCol w:w="1053"/>
        <w:gridCol w:w="1976"/>
        <w:gridCol w:w="629"/>
        <w:gridCol w:w="585"/>
        <w:gridCol w:w="580"/>
        <w:gridCol w:w="533"/>
        <w:gridCol w:w="614"/>
        <w:gridCol w:w="462"/>
        <w:gridCol w:w="465"/>
        <w:gridCol w:w="636"/>
        <w:gridCol w:w="1006"/>
      </w:tblGrid>
      <w:tr w14:paraId="0D8A3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2" w:type="dxa"/>
            <w:gridSpan w:val="2"/>
            <w:tcBorders>
              <w:top w:val="single" w:color="000000" w:sz="8" w:space="0"/>
              <w:left w:val="single" w:color="000000" w:sz="12" w:space="0"/>
            </w:tcBorders>
          </w:tcPr>
          <w:p w14:paraId="4FC44C27">
            <w:pPr>
              <w:pStyle w:val="7"/>
              <w:rPr>
                <w:sz w:val="21"/>
                <w:szCs w:val="21"/>
              </w:rPr>
            </w:pPr>
          </w:p>
          <w:p w14:paraId="7275EF57">
            <w:pPr>
              <w:pStyle w:val="7"/>
              <w:spacing w:line="242" w:lineRule="auto"/>
              <w:ind w:right="160"/>
              <w:jc w:val="center"/>
              <w:rPr>
                <w:sz w:val="21"/>
                <w:szCs w:val="21"/>
              </w:rPr>
            </w:pPr>
            <w:r>
              <w:rPr>
                <w:spacing w:val="-10"/>
                <w:sz w:val="21"/>
                <w:szCs w:val="21"/>
              </w:rPr>
              <w:t>类别</w:t>
            </w:r>
          </w:p>
        </w:tc>
        <w:tc>
          <w:tcPr>
            <w:tcW w:w="534" w:type="dxa"/>
            <w:tcBorders>
              <w:top w:val="single" w:color="000000" w:sz="8" w:space="0"/>
            </w:tcBorders>
          </w:tcPr>
          <w:p w14:paraId="7D5522C6">
            <w:pPr>
              <w:pStyle w:val="7"/>
              <w:spacing w:before="13"/>
              <w:rPr>
                <w:sz w:val="21"/>
                <w:szCs w:val="21"/>
              </w:rPr>
            </w:pPr>
          </w:p>
          <w:p w14:paraId="2401E5E1">
            <w:pPr>
              <w:pStyle w:val="7"/>
              <w:spacing w:line="242" w:lineRule="auto"/>
              <w:ind w:left="153" w:right="128"/>
              <w:rPr>
                <w:sz w:val="21"/>
                <w:szCs w:val="21"/>
              </w:rPr>
            </w:pPr>
            <w:r>
              <w:rPr>
                <w:spacing w:val="-10"/>
                <w:sz w:val="21"/>
                <w:szCs w:val="21"/>
              </w:rPr>
              <w:t>序号</w:t>
            </w:r>
          </w:p>
        </w:tc>
        <w:tc>
          <w:tcPr>
            <w:tcW w:w="1053" w:type="dxa"/>
            <w:tcBorders>
              <w:top w:val="single" w:color="000000" w:sz="8" w:space="0"/>
            </w:tcBorders>
          </w:tcPr>
          <w:p w14:paraId="3551A835">
            <w:pPr>
              <w:pStyle w:val="7"/>
              <w:spacing w:before="13"/>
              <w:rPr>
                <w:sz w:val="21"/>
                <w:szCs w:val="21"/>
              </w:rPr>
            </w:pPr>
          </w:p>
          <w:p w14:paraId="227FEEF9">
            <w:pPr>
              <w:pStyle w:val="7"/>
              <w:spacing w:line="242" w:lineRule="auto"/>
              <w:ind w:left="411" w:right="149" w:hanging="240"/>
              <w:rPr>
                <w:sz w:val="21"/>
                <w:szCs w:val="21"/>
              </w:rPr>
            </w:pPr>
            <w:r>
              <w:rPr>
                <w:spacing w:val="-4"/>
                <w:sz w:val="21"/>
                <w:szCs w:val="21"/>
              </w:rPr>
              <w:t>课程编</w:t>
            </w:r>
            <w:r>
              <w:rPr>
                <w:spacing w:val="-10"/>
                <w:sz w:val="21"/>
                <w:szCs w:val="21"/>
              </w:rPr>
              <w:t>码</w:t>
            </w:r>
          </w:p>
        </w:tc>
        <w:tc>
          <w:tcPr>
            <w:tcW w:w="1976" w:type="dxa"/>
            <w:tcBorders>
              <w:top w:val="single" w:color="000000" w:sz="8" w:space="0"/>
            </w:tcBorders>
          </w:tcPr>
          <w:p w14:paraId="2A26F492">
            <w:pPr>
              <w:pStyle w:val="7"/>
              <w:spacing w:before="169"/>
              <w:rPr>
                <w:sz w:val="21"/>
                <w:szCs w:val="21"/>
              </w:rPr>
            </w:pPr>
          </w:p>
          <w:p w14:paraId="051ADF31">
            <w:pPr>
              <w:pStyle w:val="7"/>
              <w:ind w:left="515"/>
              <w:rPr>
                <w:sz w:val="21"/>
                <w:szCs w:val="21"/>
              </w:rPr>
            </w:pPr>
            <w:r>
              <w:rPr>
                <w:spacing w:val="-3"/>
                <w:sz w:val="21"/>
                <w:szCs w:val="21"/>
              </w:rPr>
              <w:t>课程名称</w:t>
            </w:r>
          </w:p>
        </w:tc>
        <w:tc>
          <w:tcPr>
            <w:tcW w:w="629" w:type="dxa"/>
            <w:tcBorders>
              <w:top w:val="single" w:color="000000" w:sz="8" w:space="0"/>
            </w:tcBorders>
          </w:tcPr>
          <w:p w14:paraId="661767B7">
            <w:pPr>
              <w:pStyle w:val="7"/>
              <w:spacing w:before="13"/>
              <w:rPr>
                <w:sz w:val="21"/>
                <w:szCs w:val="21"/>
              </w:rPr>
            </w:pPr>
          </w:p>
          <w:p w14:paraId="24BBC97C">
            <w:pPr>
              <w:pStyle w:val="7"/>
              <w:spacing w:line="242" w:lineRule="auto"/>
              <w:ind w:left="200" w:right="176"/>
              <w:rPr>
                <w:sz w:val="21"/>
                <w:szCs w:val="21"/>
              </w:rPr>
            </w:pPr>
            <w:r>
              <w:rPr>
                <w:spacing w:val="-10"/>
                <w:sz w:val="21"/>
                <w:szCs w:val="21"/>
              </w:rPr>
              <w:t>学分</w:t>
            </w:r>
          </w:p>
        </w:tc>
        <w:tc>
          <w:tcPr>
            <w:tcW w:w="2312" w:type="dxa"/>
            <w:gridSpan w:val="4"/>
            <w:tcBorders>
              <w:top w:val="single" w:color="000000" w:sz="8" w:space="0"/>
              <w:bottom w:val="double" w:color="000000" w:sz="4" w:space="0"/>
            </w:tcBorders>
          </w:tcPr>
          <w:p w14:paraId="5BD94A59">
            <w:pPr>
              <w:pStyle w:val="7"/>
              <w:spacing w:before="169"/>
              <w:rPr>
                <w:sz w:val="21"/>
                <w:szCs w:val="21"/>
              </w:rPr>
            </w:pPr>
          </w:p>
          <w:p w14:paraId="17270C24">
            <w:pPr>
              <w:pStyle w:val="7"/>
              <w:ind w:left="442"/>
              <w:rPr>
                <w:sz w:val="21"/>
                <w:szCs w:val="21"/>
              </w:rPr>
            </w:pPr>
            <w:r>
              <w:rPr>
                <w:spacing w:val="-2"/>
                <w:sz w:val="21"/>
                <w:szCs w:val="21"/>
              </w:rPr>
              <w:t>课程学时分配</w:t>
            </w:r>
          </w:p>
        </w:tc>
        <w:tc>
          <w:tcPr>
            <w:tcW w:w="927" w:type="dxa"/>
            <w:gridSpan w:val="2"/>
            <w:tcBorders>
              <w:top w:val="single" w:color="000000" w:sz="8" w:space="0"/>
              <w:bottom w:val="double" w:color="000000" w:sz="4" w:space="0"/>
            </w:tcBorders>
          </w:tcPr>
          <w:p w14:paraId="6956A963">
            <w:pPr>
              <w:pStyle w:val="7"/>
              <w:spacing w:before="13"/>
              <w:rPr>
                <w:sz w:val="21"/>
                <w:szCs w:val="21"/>
              </w:rPr>
            </w:pPr>
          </w:p>
          <w:p w14:paraId="2159F177">
            <w:pPr>
              <w:pStyle w:val="7"/>
              <w:spacing w:line="242" w:lineRule="auto"/>
              <w:ind w:left="230" w:right="204"/>
              <w:rPr>
                <w:sz w:val="21"/>
                <w:szCs w:val="21"/>
              </w:rPr>
            </w:pPr>
            <w:r>
              <w:rPr>
                <w:spacing w:val="-6"/>
                <w:sz w:val="21"/>
                <w:szCs w:val="21"/>
              </w:rPr>
              <w:t>统考</w:t>
            </w:r>
            <w:r>
              <w:rPr>
                <w:spacing w:val="-5"/>
                <w:sz w:val="21"/>
                <w:szCs w:val="21"/>
              </w:rPr>
              <w:t>方式</w:t>
            </w:r>
          </w:p>
        </w:tc>
        <w:tc>
          <w:tcPr>
            <w:tcW w:w="636" w:type="dxa"/>
            <w:tcBorders>
              <w:top w:val="single" w:color="000000" w:sz="8" w:space="0"/>
              <w:bottom w:val="double" w:color="000000" w:sz="4" w:space="0"/>
            </w:tcBorders>
          </w:tcPr>
          <w:p w14:paraId="46F1AEAA">
            <w:pPr>
              <w:pStyle w:val="7"/>
              <w:spacing w:before="8"/>
              <w:rPr>
                <w:sz w:val="21"/>
                <w:szCs w:val="21"/>
              </w:rPr>
            </w:pPr>
          </w:p>
          <w:p w14:paraId="0A304087">
            <w:pPr>
              <w:pStyle w:val="7"/>
              <w:spacing w:before="1" w:line="242" w:lineRule="auto"/>
              <w:ind w:right="180"/>
              <w:jc w:val="both"/>
              <w:rPr>
                <w:sz w:val="21"/>
                <w:szCs w:val="21"/>
              </w:rPr>
            </w:pPr>
            <w:r>
              <w:rPr>
                <w:spacing w:val="-10"/>
                <w:sz w:val="21"/>
                <w:szCs w:val="21"/>
              </w:rPr>
              <w:t>上课学期</w:t>
            </w:r>
          </w:p>
        </w:tc>
        <w:tc>
          <w:tcPr>
            <w:tcW w:w="1006" w:type="dxa"/>
            <w:tcBorders>
              <w:top w:val="single" w:color="000000" w:sz="8" w:space="0"/>
            </w:tcBorders>
          </w:tcPr>
          <w:p w14:paraId="7E733892">
            <w:pPr>
              <w:pStyle w:val="7"/>
              <w:keepNext w:val="0"/>
              <w:keepLines w:val="0"/>
              <w:pageBreakBefore w:val="0"/>
              <w:widowControl w:val="0"/>
              <w:kinsoku/>
              <w:wordWrap/>
              <w:overflowPunct/>
              <w:topLinePunct w:val="0"/>
              <w:autoSpaceDE w:val="0"/>
              <w:autoSpaceDN w:val="0"/>
              <w:bidi w:val="0"/>
              <w:adjustRightInd/>
              <w:snapToGrid/>
              <w:spacing w:line="240" w:lineRule="exact"/>
              <w:ind w:left="142" w:right="108"/>
              <w:jc w:val="both"/>
              <w:textAlignment w:val="auto"/>
              <w:rPr>
                <w:sz w:val="21"/>
                <w:szCs w:val="21"/>
              </w:rPr>
            </w:pPr>
            <w:r>
              <w:rPr>
                <w:spacing w:val="-6"/>
                <w:sz w:val="21"/>
                <w:szCs w:val="21"/>
              </w:rPr>
              <w:t>落实标准及课证融通情</w:t>
            </w:r>
            <w:r>
              <w:rPr>
                <w:spacing w:val="-10"/>
                <w:sz w:val="21"/>
                <w:szCs w:val="21"/>
              </w:rPr>
              <w:t>况</w:t>
            </w:r>
          </w:p>
        </w:tc>
      </w:tr>
      <w:tr w14:paraId="3843C9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9" w:hRule="atLeast"/>
        </w:trPr>
        <w:tc>
          <w:tcPr>
            <w:tcW w:w="772" w:type="dxa"/>
            <w:gridSpan w:val="2"/>
            <w:vMerge w:val="restart"/>
            <w:tcBorders>
              <w:bottom w:val="single" w:color="000000" w:sz="8" w:space="0"/>
              <w:right w:val="single" w:color="000000" w:sz="4" w:space="0"/>
            </w:tcBorders>
          </w:tcPr>
          <w:p w14:paraId="02604712">
            <w:pPr>
              <w:pStyle w:val="7"/>
              <w:rPr>
                <w:sz w:val="21"/>
                <w:szCs w:val="21"/>
              </w:rPr>
            </w:pPr>
          </w:p>
          <w:p w14:paraId="36E7EAA3">
            <w:pPr>
              <w:pStyle w:val="7"/>
              <w:rPr>
                <w:sz w:val="21"/>
                <w:szCs w:val="21"/>
              </w:rPr>
            </w:pPr>
          </w:p>
          <w:p w14:paraId="31850082">
            <w:pPr>
              <w:pStyle w:val="7"/>
              <w:rPr>
                <w:sz w:val="21"/>
                <w:szCs w:val="21"/>
              </w:rPr>
            </w:pPr>
          </w:p>
          <w:p w14:paraId="08F94425">
            <w:pPr>
              <w:pStyle w:val="7"/>
              <w:rPr>
                <w:sz w:val="21"/>
                <w:szCs w:val="21"/>
              </w:rPr>
            </w:pPr>
          </w:p>
          <w:p w14:paraId="466AFAA5">
            <w:pPr>
              <w:pStyle w:val="7"/>
              <w:rPr>
                <w:sz w:val="21"/>
                <w:szCs w:val="21"/>
              </w:rPr>
            </w:pPr>
          </w:p>
          <w:p w14:paraId="746F291D">
            <w:pPr>
              <w:pStyle w:val="7"/>
              <w:rPr>
                <w:sz w:val="21"/>
                <w:szCs w:val="21"/>
              </w:rPr>
            </w:pPr>
          </w:p>
          <w:p w14:paraId="222EB874">
            <w:pPr>
              <w:pStyle w:val="7"/>
              <w:rPr>
                <w:sz w:val="21"/>
                <w:szCs w:val="21"/>
              </w:rPr>
            </w:pPr>
          </w:p>
          <w:p w14:paraId="32EF6A3E">
            <w:pPr>
              <w:pStyle w:val="7"/>
              <w:rPr>
                <w:sz w:val="21"/>
                <w:szCs w:val="21"/>
              </w:rPr>
            </w:pPr>
          </w:p>
          <w:p w14:paraId="743E41BC">
            <w:pPr>
              <w:pStyle w:val="7"/>
              <w:rPr>
                <w:sz w:val="21"/>
                <w:szCs w:val="21"/>
              </w:rPr>
            </w:pPr>
          </w:p>
          <w:p w14:paraId="255E4593">
            <w:pPr>
              <w:pStyle w:val="7"/>
              <w:spacing w:before="117"/>
              <w:rPr>
                <w:sz w:val="21"/>
                <w:szCs w:val="21"/>
              </w:rPr>
            </w:pPr>
          </w:p>
          <w:p w14:paraId="06EAA8A3">
            <w:pPr>
              <w:pStyle w:val="7"/>
              <w:spacing w:line="242" w:lineRule="auto"/>
              <w:ind w:left="133" w:right="160"/>
              <w:jc w:val="both"/>
              <w:rPr>
                <w:sz w:val="21"/>
                <w:szCs w:val="21"/>
              </w:rPr>
            </w:pPr>
            <w:r>
              <w:rPr>
                <w:spacing w:val="-10"/>
                <w:sz w:val="21"/>
                <w:szCs w:val="21"/>
              </w:rPr>
              <w:t>公共基础课</w:t>
            </w:r>
          </w:p>
        </w:tc>
        <w:tc>
          <w:tcPr>
            <w:tcW w:w="534" w:type="dxa"/>
            <w:tcBorders>
              <w:left w:val="single" w:color="000000" w:sz="4" w:space="0"/>
              <w:bottom w:val="single" w:color="000000" w:sz="4" w:space="0"/>
              <w:right w:val="single" w:color="000000" w:sz="4" w:space="0"/>
            </w:tcBorders>
          </w:tcPr>
          <w:p w14:paraId="2A6EC7C7">
            <w:pPr>
              <w:pStyle w:val="7"/>
              <w:spacing w:before="158"/>
              <w:ind w:left="23"/>
              <w:jc w:val="center"/>
              <w:rPr>
                <w:sz w:val="21"/>
                <w:szCs w:val="21"/>
              </w:rPr>
            </w:pPr>
            <w:r>
              <w:rPr>
                <w:spacing w:val="-10"/>
                <w:sz w:val="21"/>
                <w:szCs w:val="21"/>
              </w:rPr>
              <w:t>1</w:t>
            </w:r>
          </w:p>
        </w:tc>
        <w:tc>
          <w:tcPr>
            <w:tcW w:w="1053" w:type="dxa"/>
            <w:tcBorders>
              <w:left w:val="single" w:color="000000" w:sz="4" w:space="0"/>
              <w:bottom w:val="single" w:color="000000" w:sz="4" w:space="0"/>
              <w:right w:val="single" w:color="000000" w:sz="4" w:space="0"/>
            </w:tcBorders>
          </w:tcPr>
          <w:p w14:paraId="4FE29251">
            <w:pPr>
              <w:pStyle w:val="7"/>
              <w:rPr>
                <w:rFonts w:ascii="Times New Roman"/>
                <w:sz w:val="21"/>
                <w:szCs w:val="21"/>
              </w:rPr>
            </w:pPr>
          </w:p>
        </w:tc>
        <w:tc>
          <w:tcPr>
            <w:tcW w:w="1976" w:type="dxa"/>
            <w:tcBorders>
              <w:left w:val="single" w:color="000000" w:sz="4" w:space="0"/>
              <w:bottom w:val="single" w:color="000000" w:sz="4" w:space="0"/>
              <w:right w:val="single" w:color="000000" w:sz="4" w:space="0"/>
            </w:tcBorders>
          </w:tcPr>
          <w:p w14:paraId="013B419C">
            <w:pPr>
              <w:pStyle w:val="7"/>
              <w:spacing w:before="2"/>
              <w:ind w:left="169"/>
              <w:jc w:val="center"/>
              <w:rPr>
                <w:sz w:val="21"/>
                <w:szCs w:val="21"/>
              </w:rPr>
            </w:pPr>
            <w:r>
              <w:rPr>
                <w:spacing w:val="-2"/>
                <w:sz w:val="21"/>
                <w:szCs w:val="21"/>
              </w:rPr>
              <w:t>思想道德基础与</w:t>
            </w:r>
          </w:p>
          <w:p w14:paraId="064A7B35">
            <w:pPr>
              <w:pStyle w:val="7"/>
              <w:spacing w:before="5" w:line="285" w:lineRule="exact"/>
              <w:ind w:left="169"/>
              <w:jc w:val="center"/>
              <w:rPr>
                <w:sz w:val="21"/>
                <w:szCs w:val="21"/>
              </w:rPr>
            </w:pPr>
            <w:r>
              <w:rPr>
                <w:spacing w:val="-3"/>
                <w:sz w:val="21"/>
                <w:szCs w:val="21"/>
              </w:rPr>
              <w:t>法律修养</w:t>
            </w:r>
          </w:p>
        </w:tc>
        <w:tc>
          <w:tcPr>
            <w:tcW w:w="629" w:type="dxa"/>
            <w:tcBorders>
              <w:left w:val="single" w:color="000000" w:sz="4" w:space="0"/>
              <w:bottom w:val="single" w:color="000000" w:sz="4" w:space="0"/>
              <w:right w:val="single" w:color="000000" w:sz="4" w:space="0"/>
            </w:tcBorders>
          </w:tcPr>
          <w:p w14:paraId="777588BF">
            <w:pPr>
              <w:pStyle w:val="7"/>
              <w:spacing w:before="158"/>
              <w:ind w:left="22"/>
              <w:jc w:val="center"/>
              <w:rPr>
                <w:sz w:val="21"/>
                <w:szCs w:val="21"/>
              </w:rPr>
            </w:pPr>
            <w:r>
              <w:rPr>
                <w:spacing w:val="-10"/>
                <w:sz w:val="21"/>
                <w:szCs w:val="21"/>
              </w:rPr>
              <w:t>3</w:t>
            </w:r>
          </w:p>
        </w:tc>
        <w:tc>
          <w:tcPr>
            <w:tcW w:w="585" w:type="dxa"/>
            <w:tcBorders>
              <w:left w:val="single" w:color="000000" w:sz="4" w:space="0"/>
              <w:bottom w:val="single" w:color="000000" w:sz="4" w:space="0"/>
              <w:right w:val="single" w:color="000000" w:sz="4" w:space="0"/>
            </w:tcBorders>
          </w:tcPr>
          <w:p w14:paraId="4870F8CE">
            <w:pPr>
              <w:pStyle w:val="7"/>
              <w:spacing w:before="158"/>
              <w:ind w:left="22"/>
              <w:jc w:val="center"/>
              <w:rPr>
                <w:sz w:val="21"/>
                <w:szCs w:val="21"/>
              </w:rPr>
            </w:pPr>
            <w:r>
              <w:rPr>
                <w:spacing w:val="-5"/>
                <w:sz w:val="21"/>
                <w:szCs w:val="21"/>
              </w:rPr>
              <w:t>54</w:t>
            </w:r>
          </w:p>
        </w:tc>
        <w:tc>
          <w:tcPr>
            <w:tcW w:w="580" w:type="dxa"/>
            <w:tcBorders>
              <w:left w:val="single" w:color="000000" w:sz="4" w:space="0"/>
              <w:bottom w:val="single" w:color="000000" w:sz="4" w:space="0"/>
              <w:right w:val="single" w:color="000000" w:sz="4" w:space="0"/>
            </w:tcBorders>
          </w:tcPr>
          <w:p w14:paraId="1EDFC503">
            <w:pPr>
              <w:pStyle w:val="7"/>
              <w:spacing w:before="158"/>
              <w:ind w:left="23"/>
              <w:jc w:val="center"/>
              <w:rPr>
                <w:sz w:val="21"/>
                <w:szCs w:val="21"/>
              </w:rPr>
            </w:pPr>
            <w:r>
              <w:rPr>
                <w:spacing w:val="-5"/>
                <w:sz w:val="21"/>
                <w:szCs w:val="21"/>
              </w:rPr>
              <w:t>48</w:t>
            </w:r>
          </w:p>
        </w:tc>
        <w:tc>
          <w:tcPr>
            <w:tcW w:w="533" w:type="dxa"/>
            <w:tcBorders>
              <w:left w:val="single" w:color="000000" w:sz="4" w:space="0"/>
              <w:bottom w:val="single" w:color="000000" w:sz="4" w:space="0"/>
              <w:right w:val="single" w:color="000000" w:sz="4" w:space="0"/>
            </w:tcBorders>
          </w:tcPr>
          <w:p w14:paraId="5E9B124A">
            <w:pPr>
              <w:pStyle w:val="7"/>
              <w:spacing w:before="158"/>
              <w:ind w:left="24"/>
              <w:jc w:val="center"/>
              <w:rPr>
                <w:sz w:val="21"/>
                <w:szCs w:val="21"/>
              </w:rPr>
            </w:pPr>
            <w:r>
              <w:rPr>
                <w:spacing w:val="-10"/>
                <w:sz w:val="21"/>
                <w:szCs w:val="21"/>
              </w:rPr>
              <w:t>6</w:t>
            </w:r>
          </w:p>
        </w:tc>
        <w:tc>
          <w:tcPr>
            <w:tcW w:w="614" w:type="dxa"/>
            <w:tcBorders>
              <w:left w:val="single" w:color="000000" w:sz="4" w:space="0"/>
              <w:bottom w:val="single" w:color="000000" w:sz="4" w:space="0"/>
              <w:right w:val="single" w:color="000000" w:sz="4" w:space="0"/>
            </w:tcBorders>
          </w:tcPr>
          <w:p w14:paraId="03B02FD9">
            <w:pPr>
              <w:pStyle w:val="7"/>
              <w:rPr>
                <w:rFonts w:ascii="Times New Roman"/>
                <w:sz w:val="21"/>
                <w:szCs w:val="21"/>
              </w:rPr>
            </w:pPr>
          </w:p>
        </w:tc>
        <w:tc>
          <w:tcPr>
            <w:tcW w:w="462" w:type="dxa"/>
            <w:tcBorders>
              <w:left w:val="single" w:color="000000" w:sz="4" w:space="0"/>
              <w:bottom w:val="single" w:color="000000" w:sz="4" w:space="0"/>
              <w:right w:val="single" w:color="000000" w:sz="4" w:space="0"/>
            </w:tcBorders>
          </w:tcPr>
          <w:p w14:paraId="30EAED70">
            <w:pPr>
              <w:pStyle w:val="7"/>
              <w:spacing w:before="158"/>
              <w:ind w:left="23"/>
              <w:jc w:val="center"/>
              <w:rPr>
                <w:sz w:val="21"/>
                <w:szCs w:val="21"/>
              </w:rPr>
            </w:pPr>
            <w:r>
              <w:rPr>
                <w:spacing w:val="-10"/>
                <w:sz w:val="21"/>
                <w:szCs w:val="21"/>
              </w:rPr>
              <w:t>1</w:t>
            </w:r>
          </w:p>
        </w:tc>
        <w:tc>
          <w:tcPr>
            <w:tcW w:w="465" w:type="dxa"/>
            <w:tcBorders>
              <w:left w:val="single" w:color="000000" w:sz="4" w:space="0"/>
              <w:bottom w:val="single" w:color="000000" w:sz="4" w:space="0"/>
              <w:right w:val="single" w:color="000000" w:sz="4" w:space="0"/>
            </w:tcBorders>
          </w:tcPr>
          <w:p w14:paraId="54143FA3">
            <w:pPr>
              <w:pStyle w:val="7"/>
              <w:rPr>
                <w:rFonts w:ascii="Times New Roman"/>
                <w:sz w:val="21"/>
                <w:szCs w:val="21"/>
              </w:rPr>
            </w:pPr>
          </w:p>
        </w:tc>
        <w:tc>
          <w:tcPr>
            <w:tcW w:w="636" w:type="dxa"/>
            <w:tcBorders>
              <w:left w:val="single" w:color="000000" w:sz="4" w:space="0"/>
              <w:bottom w:val="single" w:color="000000" w:sz="4" w:space="0"/>
              <w:right w:val="single" w:color="000000" w:sz="4" w:space="0"/>
            </w:tcBorders>
          </w:tcPr>
          <w:p w14:paraId="35887C1A">
            <w:pPr>
              <w:pStyle w:val="7"/>
              <w:spacing w:before="158"/>
              <w:ind w:left="23" w:right="2"/>
              <w:jc w:val="center"/>
              <w:rPr>
                <w:sz w:val="21"/>
                <w:szCs w:val="21"/>
              </w:rPr>
            </w:pPr>
            <w:r>
              <w:rPr>
                <w:spacing w:val="-10"/>
                <w:sz w:val="21"/>
                <w:szCs w:val="21"/>
              </w:rPr>
              <w:t>1</w:t>
            </w:r>
          </w:p>
        </w:tc>
        <w:tc>
          <w:tcPr>
            <w:tcW w:w="1006" w:type="dxa"/>
            <w:tcBorders>
              <w:left w:val="single" w:color="000000" w:sz="4" w:space="0"/>
              <w:bottom w:val="single" w:color="000000" w:sz="4" w:space="0"/>
              <w:right w:val="single" w:color="000000" w:sz="4" w:space="0"/>
            </w:tcBorders>
          </w:tcPr>
          <w:p w14:paraId="19E3E56D">
            <w:pPr>
              <w:pStyle w:val="7"/>
              <w:rPr>
                <w:rFonts w:ascii="Times New Roman"/>
                <w:sz w:val="21"/>
                <w:szCs w:val="21"/>
              </w:rPr>
            </w:pPr>
          </w:p>
        </w:tc>
      </w:tr>
      <w:tr w14:paraId="69901E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6" w:hRule="atLeast"/>
        </w:trPr>
        <w:tc>
          <w:tcPr>
            <w:tcW w:w="772" w:type="dxa"/>
            <w:gridSpan w:val="2"/>
            <w:vMerge w:val="continue"/>
            <w:tcBorders>
              <w:top w:val="nil"/>
              <w:bottom w:val="single" w:color="000000" w:sz="8" w:space="0"/>
              <w:right w:val="single" w:color="000000" w:sz="4" w:space="0"/>
            </w:tcBorders>
          </w:tcPr>
          <w:p w14:paraId="69C8EE12">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60A78C33">
            <w:pPr>
              <w:pStyle w:val="7"/>
              <w:spacing w:before="1"/>
              <w:rPr>
                <w:sz w:val="21"/>
                <w:szCs w:val="21"/>
              </w:rPr>
            </w:pPr>
          </w:p>
          <w:p w14:paraId="59AEE0E7">
            <w:pPr>
              <w:pStyle w:val="7"/>
              <w:ind w:left="23"/>
              <w:jc w:val="center"/>
              <w:rPr>
                <w:sz w:val="21"/>
                <w:szCs w:val="21"/>
              </w:rPr>
            </w:pPr>
            <w:r>
              <w:rPr>
                <w:spacing w:val="-10"/>
                <w:sz w:val="21"/>
                <w:szCs w:val="21"/>
              </w:rPr>
              <w:t>2</w:t>
            </w:r>
          </w:p>
        </w:tc>
        <w:tc>
          <w:tcPr>
            <w:tcW w:w="1053" w:type="dxa"/>
            <w:tcBorders>
              <w:top w:val="single" w:color="000000" w:sz="4" w:space="0"/>
              <w:left w:val="single" w:color="000000" w:sz="4" w:space="0"/>
              <w:bottom w:val="single" w:color="000000" w:sz="4" w:space="0"/>
              <w:right w:val="single" w:color="000000" w:sz="4" w:space="0"/>
            </w:tcBorders>
          </w:tcPr>
          <w:p w14:paraId="0DEA52AD">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6D825D5A">
            <w:pPr>
              <w:pStyle w:val="7"/>
              <w:spacing w:line="242" w:lineRule="auto"/>
              <w:ind w:left="227" w:right="56"/>
              <w:rPr>
                <w:sz w:val="21"/>
                <w:szCs w:val="21"/>
              </w:rPr>
            </w:pPr>
            <w:r>
              <w:rPr>
                <w:spacing w:val="-2"/>
                <w:sz w:val="21"/>
                <w:szCs w:val="21"/>
              </w:rPr>
              <w:t>毛泽东思想和中国特色社会主义</w:t>
            </w:r>
          </w:p>
          <w:p w14:paraId="61DBDB21">
            <w:pPr>
              <w:pStyle w:val="7"/>
              <w:spacing w:line="285" w:lineRule="exact"/>
              <w:ind w:left="347"/>
              <w:rPr>
                <w:sz w:val="21"/>
                <w:szCs w:val="21"/>
              </w:rPr>
            </w:pPr>
            <w:r>
              <w:rPr>
                <w:spacing w:val="-2"/>
                <w:sz w:val="21"/>
                <w:szCs w:val="21"/>
              </w:rPr>
              <w:t>理论体系概论</w:t>
            </w:r>
          </w:p>
        </w:tc>
        <w:tc>
          <w:tcPr>
            <w:tcW w:w="629" w:type="dxa"/>
            <w:tcBorders>
              <w:top w:val="single" w:color="000000" w:sz="4" w:space="0"/>
              <w:left w:val="single" w:color="000000" w:sz="4" w:space="0"/>
              <w:bottom w:val="single" w:color="000000" w:sz="4" w:space="0"/>
              <w:right w:val="single" w:color="000000" w:sz="4" w:space="0"/>
            </w:tcBorders>
          </w:tcPr>
          <w:p w14:paraId="32BC9F61">
            <w:pPr>
              <w:pStyle w:val="7"/>
              <w:spacing w:before="1"/>
              <w:rPr>
                <w:sz w:val="21"/>
                <w:szCs w:val="21"/>
              </w:rPr>
            </w:pPr>
          </w:p>
          <w:p w14:paraId="4980ED64">
            <w:pPr>
              <w:pStyle w:val="7"/>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1492AAB8">
            <w:pPr>
              <w:pStyle w:val="7"/>
              <w:spacing w:before="1"/>
              <w:rPr>
                <w:sz w:val="21"/>
                <w:szCs w:val="21"/>
              </w:rPr>
            </w:pPr>
          </w:p>
          <w:p w14:paraId="07276DCA">
            <w:pPr>
              <w:pStyle w:val="7"/>
              <w:ind w:left="22"/>
              <w:jc w:val="center"/>
              <w:rPr>
                <w:sz w:val="21"/>
                <w:szCs w:val="21"/>
              </w:rPr>
            </w:pPr>
            <w:r>
              <w:rPr>
                <w:spacing w:val="-5"/>
                <w:sz w:val="21"/>
                <w:szCs w:val="21"/>
              </w:rPr>
              <w:t>36</w:t>
            </w:r>
          </w:p>
        </w:tc>
        <w:tc>
          <w:tcPr>
            <w:tcW w:w="580" w:type="dxa"/>
            <w:tcBorders>
              <w:top w:val="single" w:color="000000" w:sz="4" w:space="0"/>
              <w:left w:val="single" w:color="000000" w:sz="4" w:space="0"/>
              <w:bottom w:val="single" w:color="000000" w:sz="4" w:space="0"/>
              <w:right w:val="single" w:color="000000" w:sz="4" w:space="0"/>
            </w:tcBorders>
          </w:tcPr>
          <w:p w14:paraId="3918C91F">
            <w:pPr>
              <w:pStyle w:val="7"/>
              <w:spacing w:before="1"/>
              <w:rPr>
                <w:sz w:val="21"/>
                <w:szCs w:val="21"/>
              </w:rPr>
            </w:pPr>
          </w:p>
          <w:p w14:paraId="63CAB90B">
            <w:pPr>
              <w:pStyle w:val="7"/>
              <w:ind w:left="23"/>
              <w:jc w:val="center"/>
              <w:rPr>
                <w:sz w:val="21"/>
                <w:szCs w:val="21"/>
              </w:rPr>
            </w:pPr>
            <w:r>
              <w:rPr>
                <w:spacing w:val="-5"/>
                <w:sz w:val="21"/>
                <w:szCs w:val="21"/>
              </w:rPr>
              <w:t>32</w:t>
            </w:r>
          </w:p>
        </w:tc>
        <w:tc>
          <w:tcPr>
            <w:tcW w:w="533" w:type="dxa"/>
            <w:tcBorders>
              <w:top w:val="single" w:color="000000" w:sz="4" w:space="0"/>
              <w:left w:val="single" w:color="000000" w:sz="4" w:space="0"/>
              <w:bottom w:val="single" w:color="000000" w:sz="4" w:space="0"/>
              <w:right w:val="single" w:color="000000" w:sz="4" w:space="0"/>
            </w:tcBorders>
          </w:tcPr>
          <w:p w14:paraId="1F131F27">
            <w:pPr>
              <w:pStyle w:val="7"/>
              <w:spacing w:before="1"/>
              <w:rPr>
                <w:sz w:val="21"/>
                <w:szCs w:val="21"/>
              </w:rPr>
            </w:pPr>
          </w:p>
          <w:p w14:paraId="209A9D49">
            <w:pPr>
              <w:pStyle w:val="7"/>
              <w:ind w:left="24"/>
              <w:jc w:val="center"/>
              <w:rPr>
                <w:sz w:val="21"/>
                <w:szCs w:val="21"/>
              </w:rPr>
            </w:pPr>
            <w:r>
              <w:rPr>
                <w:spacing w:val="-10"/>
                <w:sz w:val="21"/>
                <w:szCs w:val="21"/>
              </w:rPr>
              <w:t>4</w:t>
            </w:r>
          </w:p>
        </w:tc>
        <w:tc>
          <w:tcPr>
            <w:tcW w:w="614" w:type="dxa"/>
            <w:tcBorders>
              <w:top w:val="single" w:color="000000" w:sz="4" w:space="0"/>
              <w:left w:val="single" w:color="000000" w:sz="4" w:space="0"/>
              <w:bottom w:val="single" w:color="000000" w:sz="4" w:space="0"/>
              <w:right w:val="single" w:color="000000" w:sz="4" w:space="0"/>
            </w:tcBorders>
          </w:tcPr>
          <w:p w14:paraId="108D948B">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2BF233E3">
            <w:pPr>
              <w:pStyle w:val="7"/>
              <w:spacing w:before="1"/>
              <w:rPr>
                <w:sz w:val="21"/>
                <w:szCs w:val="21"/>
              </w:rPr>
            </w:pPr>
          </w:p>
          <w:p w14:paraId="6B71660D">
            <w:pPr>
              <w:pStyle w:val="7"/>
              <w:ind w:left="23"/>
              <w:jc w:val="center"/>
              <w:rPr>
                <w:sz w:val="21"/>
                <w:szCs w:val="21"/>
              </w:rPr>
            </w:pPr>
            <w:r>
              <w:rPr>
                <w:spacing w:val="-10"/>
                <w:sz w:val="21"/>
                <w:szCs w:val="21"/>
              </w:rPr>
              <w:t>3</w:t>
            </w:r>
          </w:p>
        </w:tc>
        <w:tc>
          <w:tcPr>
            <w:tcW w:w="465" w:type="dxa"/>
            <w:tcBorders>
              <w:top w:val="single" w:color="000000" w:sz="4" w:space="0"/>
              <w:left w:val="single" w:color="000000" w:sz="4" w:space="0"/>
              <w:bottom w:val="single" w:color="000000" w:sz="4" w:space="0"/>
              <w:right w:val="single" w:color="000000" w:sz="4" w:space="0"/>
            </w:tcBorders>
          </w:tcPr>
          <w:p w14:paraId="18FEE86F">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0006BFEA">
            <w:pPr>
              <w:pStyle w:val="7"/>
              <w:spacing w:before="1"/>
              <w:rPr>
                <w:sz w:val="21"/>
                <w:szCs w:val="21"/>
              </w:rPr>
            </w:pPr>
          </w:p>
          <w:p w14:paraId="3ECE0586">
            <w:pPr>
              <w:pStyle w:val="7"/>
              <w:ind w:left="23" w:right="2"/>
              <w:jc w:val="center"/>
              <w:rPr>
                <w:sz w:val="21"/>
                <w:szCs w:val="21"/>
              </w:rPr>
            </w:pPr>
            <w:r>
              <w:rPr>
                <w:spacing w:val="-10"/>
                <w:sz w:val="21"/>
                <w:szCs w:val="21"/>
              </w:rPr>
              <w:t>2</w:t>
            </w:r>
          </w:p>
        </w:tc>
        <w:tc>
          <w:tcPr>
            <w:tcW w:w="1006" w:type="dxa"/>
            <w:tcBorders>
              <w:top w:val="single" w:color="000000" w:sz="4" w:space="0"/>
              <w:left w:val="single" w:color="000000" w:sz="4" w:space="0"/>
              <w:bottom w:val="single" w:color="000000" w:sz="4" w:space="0"/>
              <w:right w:val="single" w:color="000000" w:sz="4" w:space="0"/>
            </w:tcBorders>
          </w:tcPr>
          <w:p w14:paraId="42E121C7">
            <w:pPr>
              <w:pStyle w:val="7"/>
              <w:rPr>
                <w:rFonts w:ascii="Times New Roman"/>
                <w:sz w:val="21"/>
                <w:szCs w:val="21"/>
              </w:rPr>
            </w:pPr>
          </w:p>
        </w:tc>
      </w:tr>
      <w:tr w14:paraId="0F92D8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5" w:hRule="atLeast"/>
        </w:trPr>
        <w:tc>
          <w:tcPr>
            <w:tcW w:w="772" w:type="dxa"/>
            <w:gridSpan w:val="2"/>
            <w:vMerge w:val="continue"/>
            <w:tcBorders>
              <w:top w:val="nil"/>
              <w:bottom w:val="single" w:color="000000" w:sz="8" w:space="0"/>
              <w:right w:val="single" w:color="000000" w:sz="4" w:space="0"/>
            </w:tcBorders>
          </w:tcPr>
          <w:p w14:paraId="253DF5BB">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0AE99640">
            <w:pPr>
              <w:pStyle w:val="7"/>
              <w:spacing w:before="1"/>
              <w:rPr>
                <w:sz w:val="21"/>
                <w:szCs w:val="21"/>
              </w:rPr>
            </w:pPr>
          </w:p>
          <w:p w14:paraId="5C3316EC">
            <w:pPr>
              <w:pStyle w:val="7"/>
              <w:ind w:left="23"/>
              <w:jc w:val="center"/>
              <w:rPr>
                <w:sz w:val="21"/>
                <w:szCs w:val="21"/>
              </w:rPr>
            </w:pPr>
            <w:r>
              <w:rPr>
                <w:spacing w:val="-10"/>
                <w:sz w:val="21"/>
                <w:szCs w:val="21"/>
              </w:rPr>
              <w:t>3</w:t>
            </w:r>
          </w:p>
        </w:tc>
        <w:tc>
          <w:tcPr>
            <w:tcW w:w="1053" w:type="dxa"/>
            <w:tcBorders>
              <w:top w:val="single" w:color="000000" w:sz="4" w:space="0"/>
              <w:left w:val="single" w:color="000000" w:sz="4" w:space="0"/>
              <w:bottom w:val="single" w:color="000000" w:sz="4" w:space="0"/>
              <w:right w:val="single" w:color="000000" w:sz="4" w:space="0"/>
            </w:tcBorders>
          </w:tcPr>
          <w:p w14:paraId="4ECEFD80">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62DFA208">
            <w:pPr>
              <w:pStyle w:val="7"/>
              <w:spacing w:line="306" w:lineRule="exact"/>
              <w:ind w:left="227"/>
              <w:rPr>
                <w:sz w:val="21"/>
                <w:szCs w:val="21"/>
              </w:rPr>
            </w:pPr>
            <w:r>
              <w:rPr>
                <w:spacing w:val="-2"/>
                <w:sz w:val="21"/>
                <w:szCs w:val="21"/>
              </w:rPr>
              <w:t>习近平新时代中</w:t>
            </w:r>
          </w:p>
          <w:p w14:paraId="7BE3E48C">
            <w:pPr>
              <w:pStyle w:val="7"/>
              <w:spacing w:line="310" w:lineRule="atLeast"/>
              <w:ind w:left="827" w:right="56" w:hanging="600"/>
              <w:rPr>
                <w:sz w:val="21"/>
                <w:szCs w:val="21"/>
              </w:rPr>
            </w:pPr>
            <w:r>
              <w:rPr>
                <w:spacing w:val="-2"/>
                <w:sz w:val="21"/>
                <w:szCs w:val="21"/>
              </w:rPr>
              <w:t>国特色社会思想</w:t>
            </w:r>
            <w:r>
              <w:rPr>
                <w:spacing w:val="-6"/>
                <w:sz w:val="21"/>
                <w:szCs w:val="21"/>
              </w:rPr>
              <w:t>概论</w:t>
            </w:r>
          </w:p>
        </w:tc>
        <w:tc>
          <w:tcPr>
            <w:tcW w:w="629" w:type="dxa"/>
            <w:tcBorders>
              <w:top w:val="single" w:color="000000" w:sz="4" w:space="0"/>
              <w:left w:val="single" w:color="000000" w:sz="4" w:space="0"/>
              <w:bottom w:val="single" w:color="000000" w:sz="4" w:space="0"/>
              <w:right w:val="single" w:color="000000" w:sz="4" w:space="0"/>
            </w:tcBorders>
          </w:tcPr>
          <w:p w14:paraId="1A4066AA">
            <w:pPr>
              <w:pStyle w:val="7"/>
              <w:spacing w:before="1"/>
              <w:rPr>
                <w:sz w:val="21"/>
                <w:szCs w:val="21"/>
              </w:rPr>
            </w:pPr>
          </w:p>
          <w:p w14:paraId="58880602">
            <w:pPr>
              <w:pStyle w:val="7"/>
              <w:ind w:left="22"/>
              <w:jc w:val="center"/>
              <w:rPr>
                <w:sz w:val="21"/>
                <w:szCs w:val="21"/>
              </w:rPr>
            </w:pPr>
            <w:r>
              <w:rPr>
                <w:spacing w:val="-10"/>
                <w:sz w:val="21"/>
                <w:szCs w:val="21"/>
              </w:rPr>
              <w:t>3</w:t>
            </w:r>
          </w:p>
        </w:tc>
        <w:tc>
          <w:tcPr>
            <w:tcW w:w="585" w:type="dxa"/>
            <w:tcBorders>
              <w:top w:val="single" w:color="000000" w:sz="4" w:space="0"/>
              <w:left w:val="single" w:color="000000" w:sz="4" w:space="0"/>
              <w:bottom w:val="single" w:color="000000" w:sz="4" w:space="0"/>
              <w:right w:val="single" w:color="000000" w:sz="4" w:space="0"/>
            </w:tcBorders>
          </w:tcPr>
          <w:p w14:paraId="23DD6A10">
            <w:pPr>
              <w:pStyle w:val="7"/>
              <w:spacing w:before="1"/>
              <w:rPr>
                <w:sz w:val="21"/>
                <w:szCs w:val="21"/>
              </w:rPr>
            </w:pPr>
          </w:p>
          <w:p w14:paraId="6D316DDF">
            <w:pPr>
              <w:pStyle w:val="7"/>
              <w:ind w:left="22"/>
              <w:jc w:val="center"/>
              <w:rPr>
                <w:sz w:val="21"/>
                <w:szCs w:val="21"/>
              </w:rPr>
            </w:pPr>
            <w:r>
              <w:rPr>
                <w:spacing w:val="-5"/>
                <w:sz w:val="21"/>
                <w:szCs w:val="21"/>
              </w:rPr>
              <w:t>54</w:t>
            </w:r>
          </w:p>
        </w:tc>
        <w:tc>
          <w:tcPr>
            <w:tcW w:w="580" w:type="dxa"/>
            <w:tcBorders>
              <w:top w:val="single" w:color="000000" w:sz="4" w:space="0"/>
              <w:left w:val="single" w:color="000000" w:sz="4" w:space="0"/>
              <w:bottom w:val="single" w:color="000000" w:sz="4" w:space="0"/>
              <w:right w:val="single" w:color="000000" w:sz="4" w:space="0"/>
            </w:tcBorders>
          </w:tcPr>
          <w:p w14:paraId="18A9092E">
            <w:pPr>
              <w:pStyle w:val="7"/>
              <w:spacing w:before="3"/>
              <w:rPr>
                <w:sz w:val="21"/>
                <w:szCs w:val="21"/>
              </w:rPr>
            </w:pPr>
          </w:p>
          <w:p w14:paraId="3CE66322">
            <w:pPr>
              <w:pStyle w:val="7"/>
              <w:ind w:left="23"/>
              <w:jc w:val="center"/>
              <w:rPr>
                <w:sz w:val="21"/>
                <w:szCs w:val="21"/>
              </w:rPr>
            </w:pPr>
            <w:r>
              <w:rPr>
                <w:spacing w:val="-5"/>
                <w:sz w:val="21"/>
                <w:szCs w:val="21"/>
              </w:rPr>
              <w:t>46</w:t>
            </w:r>
          </w:p>
        </w:tc>
        <w:tc>
          <w:tcPr>
            <w:tcW w:w="533" w:type="dxa"/>
            <w:tcBorders>
              <w:top w:val="single" w:color="000000" w:sz="4" w:space="0"/>
              <w:left w:val="single" w:color="000000" w:sz="4" w:space="0"/>
              <w:bottom w:val="single" w:color="000000" w:sz="4" w:space="0"/>
              <w:right w:val="single" w:color="000000" w:sz="4" w:space="0"/>
            </w:tcBorders>
          </w:tcPr>
          <w:p w14:paraId="2E297D03">
            <w:pPr>
              <w:pStyle w:val="7"/>
              <w:spacing w:before="3"/>
              <w:rPr>
                <w:sz w:val="21"/>
                <w:szCs w:val="21"/>
              </w:rPr>
            </w:pPr>
          </w:p>
          <w:p w14:paraId="6052EC80">
            <w:pPr>
              <w:pStyle w:val="7"/>
              <w:ind w:left="24"/>
              <w:jc w:val="center"/>
              <w:rPr>
                <w:sz w:val="21"/>
                <w:szCs w:val="21"/>
              </w:rPr>
            </w:pPr>
            <w:r>
              <w:rPr>
                <w:spacing w:val="-10"/>
                <w:sz w:val="21"/>
                <w:szCs w:val="21"/>
              </w:rPr>
              <w:t>8</w:t>
            </w:r>
          </w:p>
        </w:tc>
        <w:tc>
          <w:tcPr>
            <w:tcW w:w="614" w:type="dxa"/>
            <w:tcBorders>
              <w:top w:val="single" w:color="000000" w:sz="4" w:space="0"/>
              <w:left w:val="single" w:color="000000" w:sz="4" w:space="0"/>
              <w:bottom w:val="single" w:color="000000" w:sz="4" w:space="0"/>
              <w:right w:val="single" w:color="000000" w:sz="4" w:space="0"/>
            </w:tcBorders>
          </w:tcPr>
          <w:p w14:paraId="37B7373E">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1878BCB7">
            <w:pPr>
              <w:pStyle w:val="7"/>
              <w:spacing w:before="3"/>
              <w:rPr>
                <w:sz w:val="21"/>
                <w:szCs w:val="21"/>
              </w:rPr>
            </w:pPr>
          </w:p>
          <w:p w14:paraId="520F5F58">
            <w:pPr>
              <w:pStyle w:val="7"/>
              <w:ind w:left="23"/>
              <w:jc w:val="center"/>
              <w:rPr>
                <w:sz w:val="21"/>
                <w:szCs w:val="21"/>
              </w:rPr>
            </w:pPr>
            <w:r>
              <w:rPr>
                <w:spacing w:val="-10"/>
                <w:sz w:val="21"/>
                <w:szCs w:val="21"/>
              </w:rPr>
              <w:t>4</w:t>
            </w:r>
          </w:p>
        </w:tc>
        <w:tc>
          <w:tcPr>
            <w:tcW w:w="465" w:type="dxa"/>
            <w:tcBorders>
              <w:top w:val="single" w:color="000000" w:sz="4" w:space="0"/>
              <w:left w:val="single" w:color="000000" w:sz="4" w:space="0"/>
              <w:bottom w:val="single" w:color="000000" w:sz="4" w:space="0"/>
              <w:right w:val="single" w:color="000000" w:sz="4" w:space="0"/>
            </w:tcBorders>
          </w:tcPr>
          <w:p w14:paraId="0C50459C">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1F77EA50">
            <w:pPr>
              <w:pStyle w:val="7"/>
              <w:spacing w:before="1"/>
              <w:rPr>
                <w:sz w:val="21"/>
                <w:szCs w:val="21"/>
              </w:rPr>
            </w:pPr>
          </w:p>
          <w:p w14:paraId="072C9F90">
            <w:pPr>
              <w:pStyle w:val="7"/>
              <w:ind w:left="23" w:right="2"/>
              <w:jc w:val="center"/>
              <w:rPr>
                <w:sz w:val="21"/>
                <w:szCs w:val="21"/>
              </w:rPr>
            </w:pPr>
            <w:r>
              <w:rPr>
                <w:spacing w:val="-10"/>
                <w:sz w:val="21"/>
                <w:szCs w:val="21"/>
              </w:rPr>
              <w:t>3</w:t>
            </w:r>
          </w:p>
        </w:tc>
        <w:tc>
          <w:tcPr>
            <w:tcW w:w="1006" w:type="dxa"/>
            <w:tcBorders>
              <w:top w:val="single" w:color="000000" w:sz="4" w:space="0"/>
              <w:left w:val="single" w:color="000000" w:sz="4" w:space="0"/>
              <w:bottom w:val="single" w:color="000000" w:sz="4" w:space="0"/>
              <w:right w:val="single" w:color="000000" w:sz="4" w:space="0"/>
            </w:tcBorders>
          </w:tcPr>
          <w:p w14:paraId="1F48A56A">
            <w:pPr>
              <w:pStyle w:val="7"/>
              <w:rPr>
                <w:rFonts w:ascii="Times New Roman"/>
                <w:sz w:val="21"/>
                <w:szCs w:val="21"/>
              </w:rPr>
            </w:pPr>
          </w:p>
        </w:tc>
      </w:tr>
      <w:tr w14:paraId="4306BC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772" w:type="dxa"/>
            <w:gridSpan w:val="2"/>
            <w:vMerge w:val="continue"/>
            <w:tcBorders>
              <w:top w:val="nil"/>
              <w:bottom w:val="single" w:color="000000" w:sz="8" w:space="0"/>
              <w:right w:val="single" w:color="000000" w:sz="4" w:space="0"/>
            </w:tcBorders>
          </w:tcPr>
          <w:p w14:paraId="55B3627C">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1BC8EEBB">
            <w:pPr>
              <w:pStyle w:val="7"/>
              <w:spacing w:line="282" w:lineRule="exact"/>
              <w:ind w:left="23"/>
              <w:jc w:val="center"/>
              <w:rPr>
                <w:sz w:val="21"/>
                <w:szCs w:val="21"/>
              </w:rPr>
            </w:pPr>
            <w:r>
              <w:rPr>
                <w:spacing w:val="-10"/>
                <w:sz w:val="21"/>
                <w:szCs w:val="21"/>
              </w:rPr>
              <w:t>4</w:t>
            </w:r>
          </w:p>
        </w:tc>
        <w:tc>
          <w:tcPr>
            <w:tcW w:w="1053" w:type="dxa"/>
            <w:tcBorders>
              <w:top w:val="single" w:color="000000" w:sz="4" w:space="0"/>
              <w:left w:val="single" w:color="000000" w:sz="4" w:space="0"/>
              <w:bottom w:val="single" w:color="000000" w:sz="4" w:space="0"/>
              <w:right w:val="single" w:color="000000" w:sz="4" w:space="0"/>
            </w:tcBorders>
          </w:tcPr>
          <w:p w14:paraId="6F6E0012">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6814CB0E">
            <w:pPr>
              <w:pStyle w:val="7"/>
              <w:spacing w:line="282" w:lineRule="exact"/>
              <w:ind w:left="169"/>
              <w:jc w:val="center"/>
              <w:rPr>
                <w:sz w:val="21"/>
                <w:szCs w:val="21"/>
              </w:rPr>
            </w:pPr>
            <w:r>
              <w:rPr>
                <w:spacing w:val="-2"/>
                <w:sz w:val="21"/>
                <w:szCs w:val="21"/>
              </w:rPr>
              <w:t>形势与政策</w:t>
            </w:r>
          </w:p>
        </w:tc>
        <w:tc>
          <w:tcPr>
            <w:tcW w:w="629" w:type="dxa"/>
            <w:tcBorders>
              <w:top w:val="single" w:color="000000" w:sz="4" w:space="0"/>
              <w:left w:val="single" w:color="000000" w:sz="4" w:space="0"/>
              <w:bottom w:val="single" w:color="000000" w:sz="4" w:space="0"/>
              <w:right w:val="single" w:color="000000" w:sz="4" w:space="0"/>
            </w:tcBorders>
          </w:tcPr>
          <w:p w14:paraId="6B5B10A1">
            <w:pPr>
              <w:pStyle w:val="7"/>
              <w:spacing w:line="282" w:lineRule="exact"/>
              <w:ind w:left="22"/>
              <w:jc w:val="center"/>
              <w:rPr>
                <w:sz w:val="21"/>
                <w:szCs w:val="21"/>
              </w:rPr>
            </w:pPr>
            <w:r>
              <w:rPr>
                <w:spacing w:val="-10"/>
                <w:sz w:val="21"/>
                <w:szCs w:val="21"/>
              </w:rPr>
              <w:t>1</w:t>
            </w:r>
          </w:p>
        </w:tc>
        <w:tc>
          <w:tcPr>
            <w:tcW w:w="585" w:type="dxa"/>
            <w:tcBorders>
              <w:top w:val="single" w:color="000000" w:sz="4" w:space="0"/>
              <w:left w:val="single" w:color="000000" w:sz="4" w:space="0"/>
              <w:bottom w:val="single" w:color="000000" w:sz="4" w:space="0"/>
              <w:right w:val="single" w:color="000000" w:sz="4" w:space="0"/>
            </w:tcBorders>
          </w:tcPr>
          <w:p w14:paraId="1D123D56">
            <w:pPr>
              <w:pStyle w:val="7"/>
              <w:spacing w:line="282" w:lineRule="exact"/>
              <w:ind w:left="22"/>
              <w:jc w:val="center"/>
              <w:rPr>
                <w:sz w:val="21"/>
                <w:szCs w:val="21"/>
              </w:rPr>
            </w:pPr>
            <w:r>
              <w:rPr>
                <w:spacing w:val="-5"/>
                <w:sz w:val="21"/>
                <w:szCs w:val="21"/>
              </w:rPr>
              <w:t>32</w:t>
            </w:r>
          </w:p>
        </w:tc>
        <w:tc>
          <w:tcPr>
            <w:tcW w:w="580" w:type="dxa"/>
            <w:tcBorders>
              <w:top w:val="single" w:color="000000" w:sz="4" w:space="0"/>
              <w:left w:val="single" w:color="000000" w:sz="4" w:space="0"/>
              <w:bottom w:val="single" w:color="000000" w:sz="4" w:space="0"/>
              <w:right w:val="single" w:color="000000" w:sz="4" w:space="0"/>
            </w:tcBorders>
          </w:tcPr>
          <w:p w14:paraId="3027B8A8">
            <w:pPr>
              <w:pStyle w:val="7"/>
              <w:spacing w:line="282" w:lineRule="exact"/>
              <w:ind w:left="23"/>
              <w:jc w:val="center"/>
              <w:rPr>
                <w:sz w:val="21"/>
                <w:szCs w:val="21"/>
              </w:rPr>
            </w:pPr>
            <w:r>
              <w:rPr>
                <w:spacing w:val="-5"/>
                <w:sz w:val="21"/>
                <w:szCs w:val="21"/>
              </w:rPr>
              <w:t>32</w:t>
            </w:r>
          </w:p>
        </w:tc>
        <w:tc>
          <w:tcPr>
            <w:tcW w:w="533" w:type="dxa"/>
            <w:tcBorders>
              <w:top w:val="single" w:color="000000" w:sz="4" w:space="0"/>
              <w:left w:val="single" w:color="000000" w:sz="4" w:space="0"/>
              <w:bottom w:val="single" w:color="000000" w:sz="4" w:space="0"/>
              <w:right w:val="single" w:color="000000" w:sz="4" w:space="0"/>
            </w:tcBorders>
          </w:tcPr>
          <w:p w14:paraId="414D4B66">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5060D578">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41AEC40C">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40A7DAFA">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2214AF7A">
            <w:pPr>
              <w:pStyle w:val="7"/>
              <w:spacing w:line="282" w:lineRule="exact"/>
              <w:ind w:left="23" w:right="2"/>
              <w:jc w:val="center"/>
              <w:rPr>
                <w:sz w:val="21"/>
                <w:szCs w:val="21"/>
              </w:rPr>
            </w:pPr>
            <w:r>
              <w:rPr>
                <w:spacing w:val="-10"/>
                <w:sz w:val="21"/>
                <w:szCs w:val="21"/>
              </w:rPr>
              <w:t>4</w:t>
            </w:r>
          </w:p>
        </w:tc>
        <w:tc>
          <w:tcPr>
            <w:tcW w:w="1006" w:type="dxa"/>
            <w:tcBorders>
              <w:top w:val="single" w:color="000000" w:sz="4" w:space="0"/>
              <w:left w:val="single" w:color="000000" w:sz="4" w:space="0"/>
              <w:bottom w:val="single" w:color="000000" w:sz="4" w:space="0"/>
              <w:right w:val="single" w:color="000000" w:sz="4" w:space="0"/>
            </w:tcBorders>
          </w:tcPr>
          <w:p w14:paraId="5CD03895">
            <w:pPr>
              <w:pStyle w:val="7"/>
              <w:rPr>
                <w:rFonts w:ascii="Times New Roman"/>
                <w:sz w:val="21"/>
                <w:szCs w:val="21"/>
              </w:rPr>
            </w:pPr>
          </w:p>
        </w:tc>
      </w:tr>
      <w:tr w14:paraId="374516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772" w:type="dxa"/>
            <w:gridSpan w:val="2"/>
            <w:vMerge w:val="continue"/>
            <w:tcBorders>
              <w:top w:val="nil"/>
              <w:bottom w:val="single" w:color="000000" w:sz="8" w:space="0"/>
              <w:right w:val="single" w:color="000000" w:sz="4" w:space="0"/>
            </w:tcBorders>
          </w:tcPr>
          <w:p w14:paraId="1E178EF5">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53C362FC">
            <w:pPr>
              <w:pStyle w:val="7"/>
              <w:spacing w:before="154"/>
              <w:ind w:left="23"/>
              <w:jc w:val="center"/>
              <w:rPr>
                <w:sz w:val="21"/>
                <w:szCs w:val="21"/>
              </w:rPr>
            </w:pPr>
            <w:r>
              <w:rPr>
                <w:spacing w:val="-10"/>
                <w:sz w:val="21"/>
                <w:szCs w:val="21"/>
              </w:rPr>
              <w:t>5</w:t>
            </w:r>
          </w:p>
        </w:tc>
        <w:tc>
          <w:tcPr>
            <w:tcW w:w="1053" w:type="dxa"/>
            <w:tcBorders>
              <w:top w:val="single" w:color="000000" w:sz="4" w:space="0"/>
              <w:left w:val="single" w:color="000000" w:sz="4" w:space="0"/>
              <w:bottom w:val="single" w:color="000000" w:sz="4" w:space="0"/>
              <w:right w:val="single" w:color="000000" w:sz="4" w:space="0"/>
            </w:tcBorders>
          </w:tcPr>
          <w:p w14:paraId="61D812A3">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1190B9F9">
            <w:pPr>
              <w:pStyle w:val="7"/>
              <w:spacing w:line="306" w:lineRule="exact"/>
              <w:ind w:left="169"/>
              <w:jc w:val="center"/>
              <w:rPr>
                <w:sz w:val="21"/>
                <w:szCs w:val="21"/>
              </w:rPr>
            </w:pPr>
            <w:r>
              <w:rPr>
                <w:spacing w:val="-2"/>
                <w:sz w:val="21"/>
                <w:szCs w:val="21"/>
              </w:rPr>
              <w:t>大学生心理健康</w:t>
            </w:r>
          </w:p>
          <w:p w14:paraId="4F4BEC94">
            <w:pPr>
              <w:pStyle w:val="7"/>
              <w:spacing w:before="4" w:line="284" w:lineRule="exact"/>
              <w:ind w:left="169"/>
              <w:jc w:val="center"/>
              <w:rPr>
                <w:sz w:val="21"/>
                <w:szCs w:val="21"/>
              </w:rPr>
            </w:pPr>
            <w:r>
              <w:rPr>
                <w:spacing w:val="-5"/>
                <w:sz w:val="21"/>
                <w:szCs w:val="21"/>
              </w:rPr>
              <w:t>教育</w:t>
            </w:r>
          </w:p>
        </w:tc>
        <w:tc>
          <w:tcPr>
            <w:tcW w:w="629" w:type="dxa"/>
            <w:tcBorders>
              <w:top w:val="single" w:color="000000" w:sz="4" w:space="0"/>
              <w:left w:val="single" w:color="000000" w:sz="4" w:space="0"/>
              <w:bottom w:val="single" w:color="000000" w:sz="4" w:space="0"/>
              <w:right w:val="single" w:color="000000" w:sz="4" w:space="0"/>
            </w:tcBorders>
          </w:tcPr>
          <w:p w14:paraId="7ADB2F3D">
            <w:pPr>
              <w:pStyle w:val="7"/>
              <w:spacing w:before="154"/>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28BD80A8">
            <w:pPr>
              <w:pStyle w:val="7"/>
              <w:spacing w:before="154"/>
              <w:ind w:left="22"/>
              <w:jc w:val="center"/>
              <w:rPr>
                <w:sz w:val="21"/>
                <w:szCs w:val="21"/>
              </w:rPr>
            </w:pPr>
            <w:r>
              <w:rPr>
                <w:spacing w:val="-5"/>
                <w:sz w:val="21"/>
                <w:szCs w:val="21"/>
              </w:rPr>
              <w:t>32</w:t>
            </w:r>
          </w:p>
        </w:tc>
        <w:tc>
          <w:tcPr>
            <w:tcW w:w="580" w:type="dxa"/>
            <w:tcBorders>
              <w:top w:val="single" w:color="000000" w:sz="4" w:space="0"/>
              <w:left w:val="single" w:color="000000" w:sz="4" w:space="0"/>
              <w:bottom w:val="single" w:color="000000" w:sz="4" w:space="0"/>
              <w:right w:val="single" w:color="000000" w:sz="4" w:space="0"/>
            </w:tcBorders>
          </w:tcPr>
          <w:p w14:paraId="1AB10F47">
            <w:pPr>
              <w:pStyle w:val="7"/>
              <w:spacing w:before="154"/>
              <w:ind w:left="23"/>
              <w:jc w:val="center"/>
              <w:rPr>
                <w:sz w:val="21"/>
                <w:szCs w:val="21"/>
              </w:rPr>
            </w:pPr>
            <w:r>
              <w:rPr>
                <w:spacing w:val="-5"/>
                <w:sz w:val="21"/>
                <w:szCs w:val="21"/>
              </w:rPr>
              <w:t>32</w:t>
            </w:r>
          </w:p>
        </w:tc>
        <w:tc>
          <w:tcPr>
            <w:tcW w:w="533" w:type="dxa"/>
            <w:tcBorders>
              <w:top w:val="single" w:color="000000" w:sz="4" w:space="0"/>
              <w:left w:val="single" w:color="000000" w:sz="4" w:space="0"/>
              <w:bottom w:val="single" w:color="000000" w:sz="4" w:space="0"/>
              <w:right w:val="single" w:color="000000" w:sz="4" w:space="0"/>
            </w:tcBorders>
          </w:tcPr>
          <w:p w14:paraId="2CC406C1">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197B45B3">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5BD37F6B">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184ADDBB">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722C825A">
            <w:pPr>
              <w:pStyle w:val="7"/>
              <w:spacing w:before="154"/>
              <w:ind w:left="23"/>
              <w:jc w:val="center"/>
              <w:rPr>
                <w:sz w:val="21"/>
                <w:szCs w:val="21"/>
              </w:rPr>
            </w:pPr>
            <w:r>
              <w:rPr>
                <w:sz w:val="21"/>
                <w:szCs w:val="21"/>
              </w:rPr>
              <w:t>5</w:t>
            </w:r>
            <w:r>
              <w:rPr>
                <w:spacing w:val="-60"/>
                <w:sz w:val="21"/>
                <w:szCs w:val="21"/>
              </w:rPr>
              <w:t>、</w:t>
            </w:r>
            <w:r>
              <w:rPr>
                <w:spacing w:val="-10"/>
                <w:sz w:val="21"/>
                <w:szCs w:val="21"/>
              </w:rPr>
              <w:t>6</w:t>
            </w:r>
          </w:p>
        </w:tc>
        <w:tc>
          <w:tcPr>
            <w:tcW w:w="1006" w:type="dxa"/>
            <w:tcBorders>
              <w:top w:val="single" w:color="000000" w:sz="4" w:space="0"/>
              <w:left w:val="single" w:color="000000" w:sz="4" w:space="0"/>
              <w:bottom w:val="single" w:color="000000" w:sz="4" w:space="0"/>
              <w:right w:val="single" w:color="000000" w:sz="4" w:space="0"/>
            </w:tcBorders>
          </w:tcPr>
          <w:p w14:paraId="20F66F1C">
            <w:pPr>
              <w:pStyle w:val="7"/>
              <w:rPr>
                <w:rFonts w:ascii="Times New Roman"/>
                <w:sz w:val="21"/>
                <w:szCs w:val="21"/>
              </w:rPr>
            </w:pPr>
          </w:p>
        </w:tc>
      </w:tr>
      <w:tr w14:paraId="19A4F9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772" w:type="dxa"/>
            <w:gridSpan w:val="2"/>
            <w:vMerge w:val="continue"/>
            <w:tcBorders>
              <w:top w:val="nil"/>
              <w:bottom w:val="single" w:color="000000" w:sz="8" w:space="0"/>
              <w:right w:val="single" w:color="000000" w:sz="4" w:space="0"/>
            </w:tcBorders>
          </w:tcPr>
          <w:p w14:paraId="0EF8416C">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4F2FAACD">
            <w:pPr>
              <w:pStyle w:val="7"/>
              <w:spacing w:line="282" w:lineRule="exact"/>
              <w:ind w:left="23"/>
              <w:jc w:val="center"/>
              <w:rPr>
                <w:sz w:val="21"/>
                <w:szCs w:val="21"/>
              </w:rPr>
            </w:pPr>
            <w:r>
              <w:rPr>
                <w:spacing w:val="-10"/>
                <w:sz w:val="21"/>
                <w:szCs w:val="21"/>
              </w:rPr>
              <w:t>6</w:t>
            </w:r>
          </w:p>
        </w:tc>
        <w:tc>
          <w:tcPr>
            <w:tcW w:w="1053" w:type="dxa"/>
            <w:tcBorders>
              <w:top w:val="single" w:color="000000" w:sz="4" w:space="0"/>
              <w:left w:val="single" w:color="000000" w:sz="4" w:space="0"/>
              <w:bottom w:val="single" w:color="000000" w:sz="4" w:space="0"/>
              <w:right w:val="single" w:color="000000" w:sz="4" w:space="0"/>
            </w:tcBorders>
          </w:tcPr>
          <w:p w14:paraId="1FC8F3E7">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384F5794">
            <w:pPr>
              <w:pStyle w:val="7"/>
              <w:spacing w:line="282" w:lineRule="exact"/>
              <w:ind w:left="169"/>
              <w:jc w:val="center"/>
              <w:rPr>
                <w:sz w:val="21"/>
                <w:szCs w:val="21"/>
              </w:rPr>
            </w:pPr>
            <w:r>
              <w:rPr>
                <w:spacing w:val="-3"/>
                <w:sz w:val="21"/>
                <w:szCs w:val="21"/>
              </w:rPr>
              <w:t>公共英语</w:t>
            </w:r>
          </w:p>
        </w:tc>
        <w:tc>
          <w:tcPr>
            <w:tcW w:w="629" w:type="dxa"/>
            <w:tcBorders>
              <w:top w:val="single" w:color="000000" w:sz="4" w:space="0"/>
              <w:left w:val="single" w:color="000000" w:sz="4" w:space="0"/>
              <w:bottom w:val="single" w:color="000000" w:sz="4" w:space="0"/>
              <w:right w:val="single" w:color="000000" w:sz="4" w:space="0"/>
            </w:tcBorders>
          </w:tcPr>
          <w:p w14:paraId="3899FEA2">
            <w:pPr>
              <w:pStyle w:val="7"/>
              <w:spacing w:line="282" w:lineRule="exact"/>
              <w:ind w:left="22"/>
              <w:jc w:val="center"/>
              <w:rPr>
                <w:sz w:val="21"/>
                <w:szCs w:val="21"/>
              </w:rPr>
            </w:pPr>
            <w:r>
              <w:rPr>
                <w:spacing w:val="-10"/>
                <w:sz w:val="21"/>
                <w:szCs w:val="21"/>
              </w:rPr>
              <w:t>6</w:t>
            </w:r>
          </w:p>
        </w:tc>
        <w:tc>
          <w:tcPr>
            <w:tcW w:w="585" w:type="dxa"/>
            <w:tcBorders>
              <w:top w:val="single" w:color="000000" w:sz="4" w:space="0"/>
              <w:left w:val="single" w:color="000000" w:sz="4" w:space="0"/>
              <w:bottom w:val="single" w:color="000000" w:sz="4" w:space="0"/>
              <w:right w:val="single" w:color="000000" w:sz="4" w:space="0"/>
            </w:tcBorders>
          </w:tcPr>
          <w:p w14:paraId="1768CB94">
            <w:pPr>
              <w:pStyle w:val="7"/>
              <w:spacing w:line="282" w:lineRule="exact"/>
              <w:ind w:left="22"/>
              <w:jc w:val="center"/>
              <w:rPr>
                <w:sz w:val="21"/>
                <w:szCs w:val="21"/>
              </w:rPr>
            </w:pPr>
            <w:r>
              <w:rPr>
                <w:spacing w:val="-5"/>
                <w:sz w:val="21"/>
                <w:szCs w:val="21"/>
              </w:rPr>
              <w:t>110</w:t>
            </w:r>
          </w:p>
        </w:tc>
        <w:tc>
          <w:tcPr>
            <w:tcW w:w="580" w:type="dxa"/>
            <w:tcBorders>
              <w:top w:val="single" w:color="000000" w:sz="4" w:space="0"/>
              <w:left w:val="single" w:color="000000" w:sz="4" w:space="0"/>
              <w:bottom w:val="single" w:color="000000" w:sz="4" w:space="0"/>
              <w:right w:val="single" w:color="000000" w:sz="4" w:space="0"/>
            </w:tcBorders>
          </w:tcPr>
          <w:p w14:paraId="4F4B2EDB">
            <w:pPr>
              <w:pStyle w:val="7"/>
              <w:spacing w:line="282" w:lineRule="exact"/>
              <w:ind w:left="23"/>
              <w:jc w:val="center"/>
              <w:rPr>
                <w:sz w:val="21"/>
                <w:szCs w:val="21"/>
              </w:rPr>
            </w:pPr>
            <w:r>
              <w:rPr>
                <w:spacing w:val="-5"/>
                <w:sz w:val="21"/>
                <w:szCs w:val="21"/>
              </w:rPr>
              <w:t>92</w:t>
            </w:r>
          </w:p>
        </w:tc>
        <w:tc>
          <w:tcPr>
            <w:tcW w:w="533" w:type="dxa"/>
            <w:tcBorders>
              <w:top w:val="single" w:color="000000" w:sz="4" w:space="0"/>
              <w:left w:val="single" w:color="000000" w:sz="4" w:space="0"/>
              <w:bottom w:val="single" w:color="000000" w:sz="4" w:space="0"/>
              <w:right w:val="single" w:color="000000" w:sz="4" w:space="0"/>
            </w:tcBorders>
          </w:tcPr>
          <w:p w14:paraId="6C2F5574">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4C338AA2">
            <w:pPr>
              <w:pStyle w:val="7"/>
              <w:spacing w:line="282" w:lineRule="exact"/>
              <w:ind w:left="24"/>
              <w:jc w:val="center"/>
              <w:rPr>
                <w:sz w:val="21"/>
                <w:szCs w:val="21"/>
              </w:rPr>
            </w:pPr>
            <w:r>
              <w:rPr>
                <w:spacing w:val="-5"/>
                <w:sz w:val="21"/>
                <w:szCs w:val="21"/>
              </w:rPr>
              <w:t>18</w:t>
            </w:r>
          </w:p>
        </w:tc>
        <w:tc>
          <w:tcPr>
            <w:tcW w:w="462" w:type="dxa"/>
            <w:tcBorders>
              <w:top w:val="single" w:color="000000" w:sz="4" w:space="0"/>
              <w:left w:val="single" w:color="000000" w:sz="4" w:space="0"/>
              <w:bottom w:val="single" w:color="000000" w:sz="4" w:space="0"/>
              <w:right w:val="single" w:color="000000" w:sz="4" w:space="0"/>
            </w:tcBorders>
          </w:tcPr>
          <w:p w14:paraId="2BCE9725">
            <w:pPr>
              <w:pStyle w:val="7"/>
              <w:spacing w:line="282" w:lineRule="exact"/>
              <w:ind w:left="-7" w:right="-29"/>
              <w:jc w:val="center"/>
              <w:rPr>
                <w:sz w:val="21"/>
                <w:szCs w:val="21"/>
              </w:rPr>
            </w:pPr>
            <w:r>
              <w:rPr>
                <w:sz w:val="21"/>
                <w:szCs w:val="21"/>
              </w:rPr>
              <w:t>1、</w:t>
            </w:r>
            <w:r>
              <w:rPr>
                <w:spacing w:val="-10"/>
                <w:sz w:val="21"/>
                <w:szCs w:val="21"/>
              </w:rPr>
              <w:t>2</w:t>
            </w:r>
          </w:p>
        </w:tc>
        <w:tc>
          <w:tcPr>
            <w:tcW w:w="465" w:type="dxa"/>
            <w:tcBorders>
              <w:top w:val="single" w:color="000000" w:sz="4" w:space="0"/>
              <w:left w:val="single" w:color="000000" w:sz="4" w:space="0"/>
              <w:bottom w:val="single" w:color="000000" w:sz="4" w:space="0"/>
              <w:right w:val="single" w:color="000000" w:sz="4" w:space="0"/>
            </w:tcBorders>
          </w:tcPr>
          <w:p w14:paraId="507C18F4">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7ECD0F2F">
            <w:pPr>
              <w:pStyle w:val="7"/>
              <w:spacing w:line="282" w:lineRule="exact"/>
              <w:ind w:left="23"/>
              <w:jc w:val="center"/>
              <w:rPr>
                <w:sz w:val="21"/>
                <w:szCs w:val="21"/>
              </w:rPr>
            </w:pPr>
            <w:r>
              <w:rPr>
                <w:sz w:val="21"/>
                <w:szCs w:val="21"/>
              </w:rPr>
              <w:t>5</w:t>
            </w:r>
            <w:r>
              <w:rPr>
                <w:spacing w:val="-60"/>
                <w:sz w:val="21"/>
                <w:szCs w:val="21"/>
              </w:rPr>
              <w:t>、</w:t>
            </w:r>
            <w:r>
              <w:rPr>
                <w:spacing w:val="-10"/>
                <w:sz w:val="21"/>
                <w:szCs w:val="21"/>
              </w:rPr>
              <w:t>6</w:t>
            </w:r>
          </w:p>
        </w:tc>
        <w:tc>
          <w:tcPr>
            <w:tcW w:w="1006" w:type="dxa"/>
            <w:tcBorders>
              <w:top w:val="single" w:color="000000" w:sz="4" w:space="0"/>
              <w:left w:val="single" w:color="000000" w:sz="4" w:space="0"/>
              <w:bottom w:val="single" w:color="000000" w:sz="4" w:space="0"/>
              <w:right w:val="single" w:color="000000" w:sz="4" w:space="0"/>
            </w:tcBorders>
          </w:tcPr>
          <w:p w14:paraId="70AFBBE5">
            <w:pPr>
              <w:pStyle w:val="7"/>
              <w:rPr>
                <w:rFonts w:ascii="Times New Roman"/>
                <w:sz w:val="21"/>
                <w:szCs w:val="21"/>
              </w:rPr>
            </w:pPr>
          </w:p>
        </w:tc>
      </w:tr>
      <w:tr w14:paraId="0CFCCB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772" w:type="dxa"/>
            <w:gridSpan w:val="2"/>
            <w:vMerge w:val="continue"/>
            <w:tcBorders>
              <w:top w:val="nil"/>
              <w:bottom w:val="single" w:color="000000" w:sz="8" w:space="0"/>
              <w:right w:val="single" w:color="000000" w:sz="4" w:space="0"/>
            </w:tcBorders>
          </w:tcPr>
          <w:p w14:paraId="104E890F">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2D56120E">
            <w:pPr>
              <w:pStyle w:val="7"/>
              <w:spacing w:line="282" w:lineRule="exact"/>
              <w:ind w:left="23"/>
              <w:jc w:val="center"/>
              <w:rPr>
                <w:sz w:val="21"/>
                <w:szCs w:val="21"/>
              </w:rPr>
            </w:pPr>
            <w:r>
              <w:rPr>
                <w:spacing w:val="-10"/>
                <w:sz w:val="21"/>
                <w:szCs w:val="21"/>
              </w:rPr>
              <w:t>7</w:t>
            </w:r>
          </w:p>
        </w:tc>
        <w:tc>
          <w:tcPr>
            <w:tcW w:w="1053" w:type="dxa"/>
            <w:tcBorders>
              <w:top w:val="single" w:color="000000" w:sz="4" w:space="0"/>
              <w:left w:val="single" w:color="000000" w:sz="4" w:space="0"/>
              <w:bottom w:val="single" w:color="000000" w:sz="4" w:space="0"/>
              <w:right w:val="single" w:color="000000" w:sz="4" w:space="0"/>
            </w:tcBorders>
          </w:tcPr>
          <w:p w14:paraId="5BECB8B1">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788A56FD">
            <w:pPr>
              <w:pStyle w:val="7"/>
              <w:spacing w:line="282" w:lineRule="exact"/>
              <w:ind w:left="169"/>
              <w:jc w:val="center"/>
              <w:rPr>
                <w:sz w:val="21"/>
                <w:szCs w:val="21"/>
              </w:rPr>
            </w:pPr>
            <w:r>
              <w:rPr>
                <w:spacing w:val="-5"/>
                <w:sz w:val="21"/>
                <w:szCs w:val="21"/>
              </w:rPr>
              <w:t>体育</w:t>
            </w:r>
          </w:p>
        </w:tc>
        <w:tc>
          <w:tcPr>
            <w:tcW w:w="629" w:type="dxa"/>
            <w:tcBorders>
              <w:top w:val="single" w:color="000000" w:sz="4" w:space="0"/>
              <w:left w:val="single" w:color="000000" w:sz="4" w:space="0"/>
              <w:bottom w:val="single" w:color="000000" w:sz="4" w:space="0"/>
              <w:right w:val="single" w:color="000000" w:sz="4" w:space="0"/>
            </w:tcBorders>
          </w:tcPr>
          <w:p w14:paraId="5D1C0297">
            <w:pPr>
              <w:pStyle w:val="7"/>
              <w:spacing w:line="282" w:lineRule="exact"/>
              <w:ind w:left="22"/>
              <w:jc w:val="center"/>
              <w:rPr>
                <w:sz w:val="21"/>
                <w:szCs w:val="21"/>
              </w:rPr>
            </w:pPr>
            <w:r>
              <w:rPr>
                <w:spacing w:val="-10"/>
                <w:sz w:val="21"/>
                <w:szCs w:val="21"/>
              </w:rPr>
              <w:t>4</w:t>
            </w:r>
          </w:p>
        </w:tc>
        <w:tc>
          <w:tcPr>
            <w:tcW w:w="585" w:type="dxa"/>
            <w:tcBorders>
              <w:top w:val="single" w:color="000000" w:sz="4" w:space="0"/>
              <w:left w:val="single" w:color="000000" w:sz="4" w:space="0"/>
              <w:bottom w:val="single" w:color="000000" w:sz="4" w:space="0"/>
              <w:right w:val="single" w:color="000000" w:sz="4" w:space="0"/>
            </w:tcBorders>
          </w:tcPr>
          <w:p w14:paraId="57F97876">
            <w:pPr>
              <w:pStyle w:val="7"/>
              <w:spacing w:line="282" w:lineRule="exact"/>
              <w:ind w:left="22"/>
              <w:jc w:val="center"/>
              <w:rPr>
                <w:sz w:val="21"/>
                <w:szCs w:val="21"/>
              </w:rPr>
            </w:pPr>
            <w:r>
              <w:rPr>
                <w:spacing w:val="-5"/>
                <w:sz w:val="21"/>
                <w:szCs w:val="21"/>
              </w:rPr>
              <w:t>70</w:t>
            </w:r>
          </w:p>
        </w:tc>
        <w:tc>
          <w:tcPr>
            <w:tcW w:w="580" w:type="dxa"/>
            <w:tcBorders>
              <w:top w:val="single" w:color="000000" w:sz="4" w:space="0"/>
              <w:left w:val="single" w:color="000000" w:sz="4" w:space="0"/>
              <w:bottom w:val="single" w:color="000000" w:sz="4" w:space="0"/>
              <w:right w:val="single" w:color="000000" w:sz="4" w:space="0"/>
            </w:tcBorders>
          </w:tcPr>
          <w:p w14:paraId="31034611">
            <w:pPr>
              <w:pStyle w:val="7"/>
              <w:spacing w:line="282" w:lineRule="exact"/>
              <w:ind w:left="23"/>
              <w:jc w:val="center"/>
              <w:rPr>
                <w:sz w:val="21"/>
                <w:szCs w:val="21"/>
              </w:rPr>
            </w:pPr>
            <w:r>
              <w:rPr>
                <w:spacing w:val="-10"/>
                <w:sz w:val="21"/>
                <w:szCs w:val="21"/>
              </w:rPr>
              <w:t>8</w:t>
            </w:r>
          </w:p>
        </w:tc>
        <w:tc>
          <w:tcPr>
            <w:tcW w:w="533" w:type="dxa"/>
            <w:tcBorders>
              <w:top w:val="single" w:color="000000" w:sz="4" w:space="0"/>
              <w:left w:val="single" w:color="000000" w:sz="4" w:space="0"/>
              <w:bottom w:val="single" w:color="000000" w:sz="4" w:space="0"/>
              <w:right w:val="single" w:color="000000" w:sz="4" w:space="0"/>
            </w:tcBorders>
          </w:tcPr>
          <w:p w14:paraId="53A7B28F">
            <w:pPr>
              <w:pStyle w:val="7"/>
              <w:spacing w:line="282" w:lineRule="exact"/>
              <w:ind w:left="24"/>
              <w:jc w:val="center"/>
              <w:rPr>
                <w:sz w:val="21"/>
                <w:szCs w:val="21"/>
              </w:rPr>
            </w:pPr>
            <w:r>
              <w:rPr>
                <w:spacing w:val="-5"/>
                <w:sz w:val="21"/>
                <w:szCs w:val="21"/>
              </w:rPr>
              <w:t>62</w:t>
            </w:r>
          </w:p>
        </w:tc>
        <w:tc>
          <w:tcPr>
            <w:tcW w:w="614" w:type="dxa"/>
            <w:tcBorders>
              <w:top w:val="single" w:color="000000" w:sz="4" w:space="0"/>
              <w:left w:val="single" w:color="000000" w:sz="4" w:space="0"/>
              <w:bottom w:val="single" w:color="000000" w:sz="4" w:space="0"/>
              <w:right w:val="single" w:color="000000" w:sz="4" w:space="0"/>
            </w:tcBorders>
          </w:tcPr>
          <w:p w14:paraId="4EEEAEB5">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154F0057">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48736576">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50926D2F">
            <w:pPr>
              <w:pStyle w:val="7"/>
              <w:spacing w:line="282" w:lineRule="exact"/>
              <w:ind w:left="23" w:right="16"/>
              <w:jc w:val="center"/>
              <w:rPr>
                <w:sz w:val="21"/>
                <w:szCs w:val="21"/>
              </w:rPr>
            </w:pPr>
            <w:r>
              <w:rPr>
                <w:sz w:val="21"/>
                <w:szCs w:val="21"/>
              </w:rPr>
              <w:t>3-</w:t>
            </w:r>
            <w:r>
              <w:rPr>
                <w:spacing w:val="-10"/>
                <w:sz w:val="21"/>
                <w:szCs w:val="21"/>
              </w:rPr>
              <w:t>6</w:t>
            </w:r>
          </w:p>
        </w:tc>
        <w:tc>
          <w:tcPr>
            <w:tcW w:w="1006" w:type="dxa"/>
            <w:tcBorders>
              <w:top w:val="single" w:color="000000" w:sz="4" w:space="0"/>
              <w:left w:val="single" w:color="000000" w:sz="4" w:space="0"/>
              <w:bottom w:val="single" w:color="000000" w:sz="4" w:space="0"/>
              <w:right w:val="single" w:color="000000" w:sz="4" w:space="0"/>
            </w:tcBorders>
          </w:tcPr>
          <w:p w14:paraId="243CB6CF">
            <w:pPr>
              <w:pStyle w:val="7"/>
              <w:rPr>
                <w:rFonts w:ascii="Times New Roman"/>
                <w:sz w:val="21"/>
                <w:szCs w:val="21"/>
              </w:rPr>
            </w:pPr>
          </w:p>
        </w:tc>
      </w:tr>
      <w:tr w14:paraId="2A1C9C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772" w:type="dxa"/>
            <w:gridSpan w:val="2"/>
            <w:vMerge w:val="continue"/>
            <w:tcBorders>
              <w:top w:val="nil"/>
              <w:bottom w:val="single" w:color="000000" w:sz="8" w:space="0"/>
              <w:right w:val="single" w:color="000000" w:sz="4" w:space="0"/>
            </w:tcBorders>
          </w:tcPr>
          <w:p w14:paraId="5474C2BA">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44D87BF5">
            <w:pPr>
              <w:pStyle w:val="7"/>
              <w:spacing w:line="282" w:lineRule="exact"/>
              <w:ind w:left="23"/>
              <w:jc w:val="center"/>
              <w:rPr>
                <w:sz w:val="21"/>
                <w:szCs w:val="21"/>
              </w:rPr>
            </w:pPr>
            <w:r>
              <w:rPr>
                <w:spacing w:val="-10"/>
                <w:sz w:val="21"/>
                <w:szCs w:val="21"/>
              </w:rPr>
              <w:t>8</w:t>
            </w:r>
          </w:p>
        </w:tc>
        <w:tc>
          <w:tcPr>
            <w:tcW w:w="1053" w:type="dxa"/>
            <w:tcBorders>
              <w:top w:val="single" w:color="000000" w:sz="4" w:space="0"/>
              <w:left w:val="single" w:color="000000" w:sz="4" w:space="0"/>
              <w:bottom w:val="single" w:color="000000" w:sz="4" w:space="0"/>
              <w:right w:val="single" w:color="000000" w:sz="4" w:space="0"/>
            </w:tcBorders>
          </w:tcPr>
          <w:p w14:paraId="60A334FE">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45D6A953">
            <w:pPr>
              <w:pStyle w:val="7"/>
              <w:spacing w:line="282" w:lineRule="exact"/>
              <w:ind w:left="169"/>
              <w:jc w:val="center"/>
              <w:rPr>
                <w:sz w:val="21"/>
                <w:szCs w:val="21"/>
              </w:rPr>
            </w:pPr>
            <w:r>
              <w:rPr>
                <w:spacing w:val="-3"/>
                <w:sz w:val="21"/>
                <w:szCs w:val="21"/>
              </w:rPr>
              <w:t>大学语文</w:t>
            </w:r>
          </w:p>
        </w:tc>
        <w:tc>
          <w:tcPr>
            <w:tcW w:w="629" w:type="dxa"/>
            <w:tcBorders>
              <w:top w:val="single" w:color="000000" w:sz="4" w:space="0"/>
              <w:left w:val="single" w:color="000000" w:sz="4" w:space="0"/>
              <w:bottom w:val="single" w:color="000000" w:sz="4" w:space="0"/>
              <w:right w:val="single" w:color="000000" w:sz="4" w:space="0"/>
            </w:tcBorders>
          </w:tcPr>
          <w:p w14:paraId="135E5641">
            <w:pPr>
              <w:pStyle w:val="7"/>
              <w:spacing w:line="282" w:lineRule="exact"/>
              <w:ind w:left="22"/>
              <w:jc w:val="center"/>
              <w:rPr>
                <w:sz w:val="21"/>
                <w:szCs w:val="21"/>
              </w:rPr>
            </w:pPr>
            <w:r>
              <w:rPr>
                <w:spacing w:val="-5"/>
                <w:sz w:val="21"/>
                <w:szCs w:val="21"/>
              </w:rPr>
              <w:t>2.5</w:t>
            </w:r>
          </w:p>
        </w:tc>
        <w:tc>
          <w:tcPr>
            <w:tcW w:w="585" w:type="dxa"/>
            <w:tcBorders>
              <w:top w:val="single" w:color="000000" w:sz="4" w:space="0"/>
              <w:left w:val="single" w:color="000000" w:sz="4" w:space="0"/>
              <w:bottom w:val="single" w:color="000000" w:sz="4" w:space="0"/>
              <w:right w:val="single" w:color="000000" w:sz="4" w:space="0"/>
            </w:tcBorders>
          </w:tcPr>
          <w:p w14:paraId="0DE7F105">
            <w:pPr>
              <w:pStyle w:val="7"/>
              <w:spacing w:line="282" w:lineRule="exact"/>
              <w:ind w:left="22"/>
              <w:jc w:val="center"/>
              <w:rPr>
                <w:sz w:val="21"/>
                <w:szCs w:val="21"/>
              </w:rPr>
            </w:pPr>
            <w:r>
              <w:rPr>
                <w:spacing w:val="-5"/>
                <w:sz w:val="21"/>
                <w:szCs w:val="21"/>
              </w:rPr>
              <w:t>44</w:t>
            </w:r>
          </w:p>
        </w:tc>
        <w:tc>
          <w:tcPr>
            <w:tcW w:w="580" w:type="dxa"/>
            <w:tcBorders>
              <w:top w:val="single" w:color="000000" w:sz="4" w:space="0"/>
              <w:left w:val="single" w:color="000000" w:sz="4" w:space="0"/>
              <w:bottom w:val="single" w:color="000000" w:sz="4" w:space="0"/>
              <w:right w:val="single" w:color="000000" w:sz="4" w:space="0"/>
            </w:tcBorders>
          </w:tcPr>
          <w:p w14:paraId="56710184">
            <w:pPr>
              <w:pStyle w:val="7"/>
              <w:spacing w:line="282" w:lineRule="exact"/>
              <w:ind w:left="23"/>
              <w:jc w:val="center"/>
              <w:rPr>
                <w:sz w:val="21"/>
                <w:szCs w:val="21"/>
              </w:rPr>
            </w:pPr>
            <w:r>
              <w:rPr>
                <w:spacing w:val="-5"/>
                <w:sz w:val="21"/>
                <w:szCs w:val="21"/>
              </w:rPr>
              <w:t>28</w:t>
            </w:r>
          </w:p>
        </w:tc>
        <w:tc>
          <w:tcPr>
            <w:tcW w:w="533" w:type="dxa"/>
            <w:tcBorders>
              <w:top w:val="single" w:color="000000" w:sz="4" w:space="0"/>
              <w:left w:val="single" w:color="000000" w:sz="4" w:space="0"/>
              <w:bottom w:val="single" w:color="000000" w:sz="4" w:space="0"/>
              <w:right w:val="single" w:color="000000" w:sz="4" w:space="0"/>
            </w:tcBorders>
          </w:tcPr>
          <w:p w14:paraId="73E06C3E">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500AF265">
            <w:pPr>
              <w:pStyle w:val="7"/>
              <w:spacing w:line="282" w:lineRule="exact"/>
              <w:ind w:left="24"/>
              <w:jc w:val="center"/>
              <w:rPr>
                <w:sz w:val="21"/>
                <w:szCs w:val="21"/>
              </w:rPr>
            </w:pPr>
            <w:r>
              <w:rPr>
                <w:spacing w:val="-5"/>
                <w:sz w:val="21"/>
                <w:szCs w:val="21"/>
              </w:rPr>
              <w:t>16</w:t>
            </w:r>
          </w:p>
        </w:tc>
        <w:tc>
          <w:tcPr>
            <w:tcW w:w="462" w:type="dxa"/>
            <w:tcBorders>
              <w:top w:val="single" w:color="000000" w:sz="4" w:space="0"/>
              <w:left w:val="single" w:color="000000" w:sz="4" w:space="0"/>
              <w:bottom w:val="single" w:color="000000" w:sz="4" w:space="0"/>
              <w:right w:val="single" w:color="000000" w:sz="4" w:space="0"/>
            </w:tcBorders>
          </w:tcPr>
          <w:p w14:paraId="600060CB">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6F0D8644">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2431DDE6">
            <w:pPr>
              <w:pStyle w:val="7"/>
              <w:spacing w:line="282" w:lineRule="exact"/>
              <w:ind w:left="23" w:right="2"/>
              <w:jc w:val="center"/>
              <w:rPr>
                <w:sz w:val="21"/>
                <w:szCs w:val="21"/>
              </w:rPr>
            </w:pPr>
            <w:r>
              <w:rPr>
                <w:spacing w:val="-10"/>
                <w:sz w:val="21"/>
                <w:szCs w:val="21"/>
              </w:rPr>
              <w:t>5</w:t>
            </w:r>
          </w:p>
        </w:tc>
        <w:tc>
          <w:tcPr>
            <w:tcW w:w="1006" w:type="dxa"/>
            <w:tcBorders>
              <w:top w:val="single" w:color="000000" w:sz="4" w:space="0"/>
              <w:left w:val="single" w:color="000000" w:sz="4" w:space="0"/>
              <w:bottom w:val="single" w:color="000000" w:sz="4" w:space="0"/>
              <w:right w:val="single" w:color="000000" w:sz="4" w:space="0"/>
            </w:tcBorders>
          </w:tcPr>
          <w:p w14:paraId="79F549FD">
            <w:pPr>
              <w:pStyle w:val="7"/>
              <w:rPr>
                <w:rFonts w:ascii="Times New Roman"/>
                <w:sz w:val="21"/>
                <w:szCs w:val="21"/>
              </w:rPr>
            </w:pPr>
          </w:p>
        </w:tc>
      </w:tr>
      <w:tr w14:paraId="6891F5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772" w:type="dxa"/>
            <w:gridSpan w:val="2"/>
            <w:vMerge w:val="continue"/>
            <w:tcBorders>
              <w:top w:val="nil"/>
              <w:bottom w:val="single" w:color="000000" w:sz="8" w:space="0"/>
              <w:right w:val="single" w:color="000000" w:sz="4" w:space="0"/>
            </w:tcBorders>
          </w:tcPr>
          <w:p w14:paraId="3D385319">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5B1124F0">
            <w:pPr>
              <w:pStyle w:val="7"/>
              <w:spacing w:line="282" w:lineRule="exact"/>
              <w:ind w:left="23"/>
              <w:jc w:val="center"/>
              <w:rPr>
                <w:sz w:val="21"/>
                <w:szCs w:val="21"/>
              </w:rPr>
            </w:pPr>
            <w:r>
              <w:rPr>
                <w:spacing w:val="-10"/>
                <w:sz w:val="21"/>
                <w:szCs w:val="21"/>
              </w:rPr>
              <w:t>9</w:t>
            </w:r>
          </w:p>
        </w:tc>
        <w:tc>
          <w:tcPr>
            <w:tcW w:w="1053" w:type="dxa"/>
            <w:tcBorders>
              <w:top w:val="single" w:color="000000" w:sz="4" w:space="0"/>
              <w:left w:val="single" w:color="000000" w:sz="4" w:space="0"/>
              <w:bottom w:val="single" w:color="000000" w:sz="4" w:space="0"/>
              <w:right w:val="single" w:color="000000" w:sz="4" w:space="0"/>
            </w:tcBorders>
          </w:tcPr>
          <w:p w14:paraId="04A8AD1E">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61C78627">
            <w:pPr>
              <w:pStyle w:val="7"/>
              <w:spacing w:line="282" w:lineRule="exact"/>
              <w:ind w:left="169"/>
              <w:jc w:val="center"/>
              <w:rPr>
                <w:sz w:val="21"/>
                <w:szCs w:val="21"/>
              </w:rPr>
            </w:pPr>
            <w:r>
              <w:rPr>
                <w:spacing w:val="-3"/>
                <w:sz w:val="21"/>
                <w:szCs w:val="21"/>
              </w:rPr>
              <w:t>高等数学</w:t>
            </w:r>
          </w:p>
        </w:tc>
        <w:tc>
          <w:tcPr>
            <w:tcW w:w="629" w:type="dxa"/>
            <w:tcBorders>
              <w:top w:val="single" w:color="000000" w:sz="4" w:space="0"/>
              <w:left w:val="single" w:color="000000" w:sz="4" w:space="0"/>
              <w:bottom w:val="single" w:color="000000" w:sz="4" w:space="0"/>
              <w:right w:val="single" w:color="000000" w:sz="4" w:space="0"/>
            </w:tcBorders>
          </w:tcPr>
          <w:p w14:paraId="19BA047B">
            <w:pPr>
              <w:pStyle w:val="7"/>
              <w:spacing w:line="282" w:lineRule="exact"/>
              <w:ind w:left="22"/>
              <w:jc w:val="center"/>
              <w:rPr>
                <w:sz w:val="21"/>
                <w:szCs w:val="21"/>
              </w:rPr>
            </w:pPr>
            <w:r>
              <w:rPr>
                <w:spacing w:val="-10"/>
                <w:sz w:val="21"/>
                <w:szCs w:val="21"/>
              </w:rPr>
              <w:t>3</w:t>
            </w:r>
          </w:p>
        </w:tc>
        <w:tc>
          <w:tcPr>
            <w:tcW w:w="585" w:type="dxa"/>
            <w:tcBorders>
              <w:top w:val="single" w:color="000000" w:sz="4" w:space="0"/>
              <w:left w:val="single" w:color="000000" w:sz="4" w:space="0"/>
              <w:bottom w:val="single" w:color="000000" w:sz="4" w:space="0"/>
              <w:right w:val="single" w:color="000000" w:sz="4" w:space="0"/>
            </w:tcBorders>
          </w:tcPr>
          <w:p w14:paraId="6D7C64A7">
            <w:pPr>
              <w:pStyle w:val="7"/>
              <w:spacing w:line="282" w:lineRule="exact"/>
              <w:ind w:left="22"/>
              <w:jc w:val="center"/>
              <w:rPr>
                <w:sz w:val="21"/>
                <w:szCs w:val="21"/>
              </w:rPr>
            </w:pPr>
            <w:r>
              <w:rPr>
                <w:spacing w:val="-5"/>
                <w:sz w:val="21"/>
                <w:szCs w:val="21"/>
              </w:rPr>
              <w:t>56</w:t>
            </w:r>
          </w:p>
        </w:tc>
        <w:tc>
          <w:tcPr>
            <w:tcW w:w="580" w:type="dxa"/>
            <w:tcBorders>
              <w:top w:val="single" w:color="000000" w:sz="4" w:space="0"/>
              <w:left w:val="single" w:color="000000" w:sz="4" w:space="0"/>
              <w:bottom w:val="single" w:color="000000" w:sz="4" w:space="0"/>
              <w:right w:val="single" w:color="000000" w:sz="4" w:space="0"/>
            </w:tcBorders>
          </w:tcPr>
          <w:p w14:paraId="6CFB2EA6">
            <w:pPr>
              <w:pStyle w:val="7"/>
              <w:spacing w:line="282" w:lineRule="exact"/>
              <w:ind w:left="23"/>
              <w:jc w:val="center"/>
              <w:rPr>
                <w:sz w:val="21"/>
                <w:szCs w:val="21"/>
              </w:rPr>
            </w:pPr>
            <w:r>
              <w:rPr>
                <w:spacing w:val="-5"/>
                <w:sz w:val="21"/>
                <w:szCs w:val="21"/>
              </w:rPr>
              <w:t>56</w:t>
            </w:r>
          </w:p>
        </w:tc>
        <w:tc>
          <w:tcPr>
            <w:tcW w:w="533" w:type="dxa"/>
            <w:tcBorders>
              <w:top w:val="single" w:color="000000" w:sz="4" w:space="0"/>
              <w:left w:val="single" w:color="000000" w:sz="4" w:space="0"/>
              <w:bottom w:val="single" w:color="000000" w:sz="4" w:space="0"/>
              <w:right w:val="single" w:color="000000" w:sz="4" w:space="0"/>
            </w:tcBorders>
          </w:tcPr>
          <w:p w14:paraId="44152448">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5AA3E325">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6EF79CC0">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3C2AE3B7">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0AE9F7D9">
            <w:pPr>
              <w:pStyle w:val="7"/>
              <w:spacing w:line="282" w:lineRule="exact"/>
              <w:ind w:left="23" w:right="2"/>
              <w:jc w:val="center"/>
              <w:rPr>
                <w:sz w:val="21"/>
                <w:szCs w:val="21"/>
              </w:rPr>
            </w:pPr>
            <w:r>
              <w:rPr>
                <w:spacing w:val="-10"/>
                <w:sz w:val="21"/>
                <w:szCs w:val="21"/>
              </w:rPr>
              <w:t>5</w:t>
            </w:r>
          </w:p>
        </w:tc>
        <w:tc>
          <w:tcPr>
            <w:tcW w:w="1006" w:type="dxa"/>
            <w:tcBorders>
              <w:top w:val="single" w:color="000000" w:sz="4" w:space="0"/>
              <w:left w:val="single" w:color="000000" w:sz="4" w:space="0"/>
              <w:bottom w:val="single" w:color="000000" w:sz="4" w:space="0"/>
              <w:right w:val="single" w:color="000000" w:sz="4" w:space="0"/>
            </w:tcBorders>
          </w:tcPr>
          <w:p w14:paraId="2B40D044">
            <w:pPr>
              <w:pStyle w:val="7"/>
              <w:rPr>
                <w:rFonts w:ascii="Times New Roman"/>
                <w:sz w:val="21"/>
                <w:szCs w:val="21"/>
              </w:rPr>
            </w:pPr>
          </w:p>
        </w:tc>
      </w:tr>
      <w:tr w14:paraId="78AB18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772" w:type="dxa"/>
            <w:gridSpan w:val="2"/>
            <w:vMerge w:val="continue"/>
            <w:tcBorders>
              <w:top w:val="nil"/>
              <w:bottom w:val="single" w:color="000000" w:sz="8" w:space="0"/>
              <w:right w:val="single" w:color="000000" w:sz="4" w:space="0"/>
            </w:tcBorders>
          </w:tcPr>
          <w:p w14:paraId="3A0F2B0E">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532613DE">
            <w:pPr>
              <w:pStyle w:val="7"/>
              <w:spacing w:line="282" w:lineRule="exact"/>
              <w:ind w:left="23"/>
              <w:jc w:val="center"/>
              <w:rPr>
                <w:sz w:val="21"/>
                <w:szCs w:val="21"/>
              </w:rPr>
            </w:pPr>
            <w:r>
              <w:rPr>
                <w:spacing w:val="-5"/>
                <w:sz w:val="21"/>
                <w:szCs w:val="21"/>
              </w:rPr>
              <w:t>10</w:t>
            </w:r>
          </w:p>
        </w:tc>
        <w:tc>
          <w:tcPr>
            <w:tcW w:w="1053" w:type="dxa"/>
            <w:tcBorders>
              <w:top w:val="single" w:color="000000" w:sz="4" w:space="0"/>
              <w:left w:val="single" w:color="000000" w:sz="4" w:space="0"/>
              <w:bottom w:val="single" w:color="000000" w:sz="4" w:space="0"/>
              <w:right w:val="single" w:color="000000" w:sz="4" w:space="0"/>
            </w:tcBorders>
          </w:tcPr>
          <w:p w14:paraId="6962F518">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247A40AB">
            <w:pPr>
              <w:pStyle w:val="7"/>
              <w:spacing w:line="282" w:lineRule="exact"/>
              <w:ind w:left="169"/>
              <w:jc w:val="center"/>
              <w:rPr>
                <w:sz w:val="21"/>
                <w:szCs w:val="21"/>
              </w:rPr>
            </w:pPr>
            <w:r>
              <w:rPr>
                <w:spacing w:val="-3"/>
                <w:sz w:val="21"/>
                <w:szCs w:val="21"/>
              </w:rPr>
              <w:t>劳动教育</w:t>
            </w:r>
          </w:p>
        </w:tc>
        <w:tc>
          <w:tcPr>
            <w:tcW w:w="629" w:type="dxa"/>
            <w:tcBorders>
              <w:top w:val="single" w:color="000000" w:sz="4" w:space="0"/>
              <w:left w:val="single" w:color="000000" w:sz="4" w:space="0"/>
              <w:bottom w:val="single" w:color="000000" w:sz="4" w:space="0"/>
              <w:right w:val="single" w:color="000000" w:sz="4" w:space="0"/>
            </w:tcBorders>
          </w:tcPr>
          <w:p w14:paraId="25D0215C">
            <w:pPr>
              <w:pStyle w:val="7"/>
              <w:spacing w:line="282" w:lineRule="exact"/>
              <w:ind w:left="22"/>
              <w:jc w:val="center"/>
              <w:rPr>
                <w:sz w:val="21"/>
                <w:szCs w:val="21"/>
              </w:rPr>
            </w:pPr>
            <w:r>
              <w:rPr>
                <w:spacing w:val="-10"/>
                <w:sz w:val="21"/>
                <w:szCs w:val="21"/>
              </w:rPr>
              <w:t>1</w:t>
            </w:r>
          </w:p>
        </w:tc>
        <w:tc>
          <w:tcPr>
            <w:tcW w:w="585" w:type="dxa"/>
            <w:tcBorders>
              <w:top w:val="single" w:color="000000" w:sz="4" w:space="0"/>
              <w:left w:val="single" w:color="000000" w:sz="4" w:space="0"/>
              <w:bottom w:val="single" w:color="000000" w:sz="4" w:space="0"/>
              <w:right w:val="single" w:color="000000" w:sz="4" w:space="0"/>
            </w:tcBorders>
          </w:tcPr>
          <w:p w14:paraId="0058AE8B">
            <w:pPr>
              <w:pStyle w:val="7"/>
              <w:spacing w:line="282" w:lineRule="exact"/>
              <w:ind w:left="22"/>
              <w:jc w:val="center"/>
              <w:rPr>
                <w:sz w:val="21"/>
                <w:szCs w:val="21"/>
              </w:rPr>
            </w:pPr>
            <w:r>
              <w:rPr>
                <w:spacing w:val="-5"/>
                <w:sz w:val="21"/>
                <w:szCs w:val="21"/>
              </w:rPr>
              <w:t>16</w:t>
            </w:r>
          </w:p>
        </w:tc>
        <w:tc>
          <w:tcPr>
            <w:tcW w:w="580" w:type="dxa"/>
            <w:tcBorders>
              <w:top w:val="single" w:color="000000" w:sz="4" w:space="0"/>
              <w:left w:val="single" w:color="000000" w:sz="4" w:space="0"/>
              <w:bottom w:val="single" w:color="000000" w:sz="4" w:space="0"/>
              <w:right w:val="single" w:color="000000" w:sz="4" w:space="0"/>
            </w:tcBorders>
          </w:tcPr>
          <w:p w14:paraId="1F3128ED">
            <w:pPr>
              <w:pStyle w:val="7"/>
              <w:spacing w:line="282" w:lineRule="exact"/>
              <w:ind w:left="23"/>
              <w:jc w:val="center"/>
              <w:rPr>
                <w:sz w:val="21"/>
                <w:szCs w:val="21"/>
              </w:rPr>
            </w:pPr>
            <w:r>
              <w:rPr>
                <w:spacing w:val="-5"/>
                <w:sz w:val="21"/>
                <w:szCs w:val="21"/>
              </w:rPr>
              <w:t>16</w:t>
            </w:r>
          </w:p>
        </w:tc>
        <w:tc>
          <w:tcPr>
            <w:tcW w:w="533" w:type="dxa"/>
            <w:tcBorders>
              <w:top w:val="single" w:color="000000" w:sz="4" w:space="0"/>
              <w:left w:val="single" w:color="000000" w:sz="4" w:space="0"/>
              <w:bottom w:val="single" w:color="000000" w:sz="4" w:space="0"/>
              <w:right w:val="single" w:color="000000" w:sz="4" w:space="0"/>
            </w:tcBorders>
          </w:tcPr>
          <w:p w14:paraId="5A396E1D">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4E953FE2">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0C1903C4">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5DB13003">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1ABDB7B5">
            <w:pPr>
              <w:pStyle w:val="7"/>
              <w:spacing w:line="282" w:lineRule="exact"/>
              <w:ind w:left="23" w:right="2"/>
              <w:jc w:val="center"/>
              <w:rPr>
                <w:sz w:val="21"/>
                <w:szCs w:val="21"/>
              </w:rPr>
            </w:pPr>
            <w:r>
              <w:rPr>
                <w:spacing w:val="-10"/>
                <w:sz w:val="21"/>
                <w:szCs w:val="21"/>
              </w:rPr>
              <w:t>6</w:t>
            </w:r>
          </w:p>
        </w:tc>
        <w:tc>
          <w:tcPr>
            <w:tcW w:w="1006" w:type="dxa"/>
            <w:tcBorders>
              <w:top w:val="single" w:color="000000" w:sz="4" w:space="0"/>
              <w:left w:val="single" w:color="000000" w:sz="4" w:space="0"/>
              <w:bottom w:val="single" w:color="000000" w:sz="4" w:space="0"/>
              <w:right w:val="single" w:color="000000" w:sz="4" w:space="0"/>
            </w:tcBorders>
          </w:tcPr>
          <w:p w14:paraId="2F04938C">
            <w:pPr>
              <w:pStyle w:val="7"/>
              <w:rPr>
                <w:rFonts w:ascii="Times New Roman"/>
                <w:sz w:val="21"/>
                <w:szCs w:val="21"/>
              </w:rPr>
            </w:pPr>
          </w:p>
        </w:tc>
      </w:tr>
      <w:tr w14:paraId="42BEB5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772" w:type="dxa"/>
            <w:gridSpan w:val="2"/>
            <w:vMerge w:val="continue"/>
            <w:tcBorders>
              <w:top w:val="nil"/>
              <w:bottom w:val="single" w:color="000000" w:sz="8" w:space="0"/>
              <w:right w:val="single" w:color="000000" w:sz="4" w:space="0"/>
            </w:tcBorders>
          </w:tcPr>
          <w:p w14:paraId="628C660D">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173E62E5">
            <w:pPr>
              <w:pStyle w:val="7"/>
              <w:spacing w:before="154"/>
              <w:ind w:left="23"/>
              <w:jc w:val="center"/>
              <w:rPr>
                <w:sz w:val="21"/>
                <w:szCs w:val="21"/>
              </w:rPr>
            </w:pPr>
            <w:r>
              <w:rPr>
                <w:spacing w:val="-5"/>
                <w:sz w:val="21"/>
                <w:szCs w:val="21"/>
              </w:rPr>
              <w:t>11</w:t>
            </w:r>
          </w:p>
        </w:tc>
        <w:tc>
          <w:tcPr>
            <w:tcW w:w="1053" w:type="dxa"/>
            <w:tcBorders>
              <w:top w:val="single" w:color="000000" w:sz="4" w:space="0"/>
              <w:left w:val="single" w:color="000000" w:sz="4" w:space="0"/>
              <w:bottom w:val="single" w:color="000000" w:sz="4" w:space="0"/>
              <w:right w:val="single" w:color="000000" w:sz="4" w:space="0"/>
            </w:tcBorders>
          </w:tcPr>
          <w:p w14:paraId="7B4A6F00">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67E10DF8">
            <w:pPr>
              <w:pStyle w:val="7"/>
              <w:spacing w:line="306" w:lineRule="exact"/>
              <w:ind w:left="169"/>
              <w:jc w:val="center"/>
              <w:rPr>
                <w:sz w:val="21"/>
                <w:szCs w:val="21"/>
              </w:rPr>
            </w:pPr>
            <w:r>
              <w:rPr>
                <w:spacing w:val="-2"/>
                <w:sz w:val="21"/>
                <w:szCs w:val="21"/>
              </w:rPr>
              <w:t>中华优秀传统文</w:t>
            </w:r>
          </w:p>
          <w:p w14:paraId="4EBD7AB3">
            <w:pPr>
              <w:pStyle w:val="7"/>
              <w:spacing w:before="4" w:line="284" w:lineRule="exact"/>
              <w:ind w:left="169"/>
              <w:jc w:val="center"/>
              <w:rPr>
                <w:sz w:val="21"/>
                <w:szCs w:val="21"/>
              </w:rPr>
            </w:pPr>
            <w:r>
              <w:rPr>
                <w:spacing w:val="-10"/>
                <w:sz w:val="21"/>
                <w:szCs w:val="21"/>
              </w:rPr>
              <w:t>化</w:t>
            </w:r>
          </w:p>
        </w:tc>
        <w:tc>
          <w:tcPr>
            <w:tcW w:w="629" w:type="dxa"/>
            <w:tcBorders>
              <w:top w:val="single" w:color="000000" w:sz="4" w:space="0"/>
              <w:left w:val="single" w:color="000000" w:sz="4" w:space="0"/>
              <w:bottom w:val="single" w:color="000000" w:sz="4" w:space="0"/>
              <w:right w:val="single" w:color="000000" w:sz="4" w:space="0"/>
            </w:tcBorders>
          </w:tcPr>
          <w:p w14:paraId="3564667A">
            <w:pPr>
              <w:pStyle w:val="7"/>
              <w:spacing w:before="154"/>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6B0793BC">
            <w:pPr>
              <w:pStyle w:val="7"/>
              <w:spacing w:before="154"/>
              <w:ind w:left="22"/>
              <w:jc w:val="center"/>
              <w:rPr>
                <w:sz w:val="21"/>
                <w:szCs w:val="21"/>
              </w:rPr>
            </w:pPr>
            <w:r>
              <w:rPr>
                <w:spacing w:val="-5"/>
                <w:sz w:val="21"/>
                <w:szCs w:val="21"/>
              </w:rPr>
              <w:t>38</w:t>
            </w:r>
          </w:p>
        </w:tc>
        <w:tc>
          <w:tcPr>
            <w:tcW w:w="580" w:type="dxa"/>
            <w:tcBorders>
              <w:top w:val="single" w:color="000000" w:sz="4" w:space="0"/>
              <w:left w:val="single" w:color="000000" w:sz="4" w:space="0"/>
              <w:bottom w:val="single" w:color="000000" w:sz="4" w:space="0"/>
              <w:right w:val="single" w:color="000000" w:sz="4" w:space="0"/>
            </w:tcBorders>
          </w:tcPr>
          <w:p w14:paraId="38D25DAC">
            <w:pPr>
              <w:pStyle w:val="7"/>
              <w:spacing w:before="154"/>
              <w:ind w:left="23"/>
              <w:jc w:val="center"/>
              <w:rPr>
                <w:sz w:val="21"/>
                <w:szCs w:val="21"/>
              </w:rPr>
            </w:pPr>
            <w:r>
              <w:rPr>
                <w:spacing w:val="-5"/>
                <w:sz w:val="21"/>
                <w:szCs w:val="21"/>
              </w:rPr>
              <w:t>20</w:t>
            </w:r>
          </w:p>
        </w:tc>
        <w:tc>
          <w:tcPr>
            <w:tcW w:w="533" w:type="dxa"/>
            <w:tcBorders>
              <w:top w:val="single" w:color="000000" w:sz="4" w:space="0"/>
              <w:left w:val="single" w:color="000000" w:sz="4" w:space="0"/>
              <w:bottom w:val="single" w:color="000000" w:sz="4" w:space="0"/>
              <w:right w:val="single" w:color="000000" w:sz="4" w:space="0"/>
            </w:tcBorders>
          </w:tcPr>
          <w:p w14:paraId="3B19A246">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4B6E9972">
            <w:pPr>
              <w:pStyle w:val="7"/>
              <w:spacing w:before="154"/>
              <w:ind w:left="24"/>
              <w:jc w:val="center"/>
              <w:rPr>
                <w:sz w:val="21"/>
                <w:szCs w:val="21"/>
              </w:rPr>
            </w:pPr>
            <w:r>
              <w:rPr>
                <w:spacing w:val="-5"/>
                <w:sz w:val="21"/>
                <w:szCs w:val="21"/>
              </w:rPr>
              <w:t>18</w:t>
            </w:r>
          </w:p>
        </w:tc>
        <w:tc>
          <w:tcPr>
            <w:tcW w:w="462" w:type="dxa"/>
            <w:tcBorders>
              <w:top w:val="single" w:color="000000" w:sz="4" w:space="0"/>
              <w:left w:val="single" w:color="000000" w:sz="4" w:space="0"/>
              <w:bottom w:val="single" w:color="000000" w:sz="4" w:space="0"/>
              <w:right w:val="single" w:color="000000" w:sz="4" w:space="0"/>
            </w:tcBorders>
          </w:tcPr>
          <w:p w14:paraId="1A4F50D2">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1A7A6C34">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397A0A1F">
            <w:pPr>
              <w:pStyle w:val="7"/>
              <w:spacing w:before="154"/>
              <w:ind w:left="23" w:right="2"/>
              <w:jc w:val="center"/>
              <w:rPr>
                <w:sz w:val="21"/>
                <w:szCs w:val="21"/>
              </w:rPr>
            </w:pPr>
            <w:r>
              <w:rPr>
                <w:spacing w:val="-10"/>
                <w:sz w:val="21"/>
                <w:szCs w:val="21"/>
              </w:rPr>
              <w:t>5</w:t>
            </w:r>
          </w:p>
        </w:tc>
        <w:tc>
          <w:tcPr>
            <w:tcW w:w="1006" w:type="dxa"/>
            <w:tcBorders>
              <w:top w:val="single" w:color="000000" w:sz="4" w:space="0"/>
              <w:left w:val="single" w:color="000000" w:sz="4" w:space="0"/>
              <w:bottom w:val="single" w:color="000000" w:sz="4" w:space="0"/>
              <w:right w:val="single" w:color="000000" w:sz="4" w:space="0"/>
            </w:tcBorders>
          </w:tcPr>
          <w:p w14:paraId="46891A6B">
            <w:pPr>
              <w:pStyle w:val="7"/>
              <w:rPr>
                <w:rFonts w:ascii="Times New Roman"/>
                <w:sz w:val="21"/>
                <w:szCs w:val="21"/>
              </w:rPr>
            </w:pPr>
          </w:p>
        </w:tc>
      </w:tr>
      <w:tr w14:paraId="56B9B2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772" w:type="dxa"/>
            <w:gridSpan w:val="2"/>
            <w:vMerge w:val="continue"/>
            <w:tcBorders>
              <w:top w:val="nil"/>
              <w:bottom w:val="single" w:color="000000" w:sz="8" w:space="0"/>
              <w:right w:val="single" w:color="000000" w:sz="4" w:space="0"/>
            </w:tcBorders>
          </w:tcPr>
          <w:p w14:paraId="0173947C">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2AC0D31A">
            <w:pPr>
              <w:pStyle w:val="7"/>
              <w:spacing w:line="282" w:lineRule="exact"/>
              <w:ind w:left="23"/>
              <w:jc w:val="center"/>
              <w:rPr>
                <w:sz w:val="21"/>
                <w:szCs w:val="21"/>
              </w:rPr>
            </w:pPr>
            <w:r>
              <w:rPr>
                <w:spacing w:val="-5"/>
                <w:sz w:val="21"/>
                <w:szCs w:val="21"/>
              </w:rPr>
              <w:t>12</w:t>
            </w:r>
          </w:p>
        </w:tc>
        <w:tc>
          <w:tcPr>
            <w:tcW w:w="1053" w:type="dxa"/>
            <w:tcBorders>
              <w:top w:val="single" w:color="000000" w:sz="4" w:space="0"/>
              <w:left w:val="single" w:color="000000" w:sz="4" w:space="0"/>
              <w:bottom w:val="single" w:color="000000" w:sz="4" w:space="0"/>
              <w:right w:val="single" w:color="000000" w:sz="4" w:space="0"/>
            </w:tcBorders>
          </w:tcPr>
          <w:p w14:paraId="49AC0675">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2D0C24DD">
            <w:pPr>
              <w:pStyle w:val="7"/>
              <w:spacing w:line="282" w:lineRule="exact"/>
              <w:ind w:left="169"/>
              <w:jc w:val="center"/>
              <w:rPr>
                <w:sz w:val="21"/>
                <w:szCs w:val="21"/>
              </w:rPr>
            </w:pPr>
            <w:r>
              <w:rPr>
                <w:spacing w:val="-3"/>
                <w:sz w:val="21"/>
                <w:szCs w:val="21"/>
              </w:rPr>
              <w:t>信息技术</w:t>
            </w:r>
          </w:p>
        </w:tc>
        <w:tc>
          <w:tcPr>
            <w:tcW w:w="629" w:type="dxa"/>
            <w:tcBorders>
              <w:top w:val="single" w:color="000000" w:sz="4" w:space="0"/>
              <w:left w:val="single" w:color="000000" w:sz="4" w:space="0"/>
              <w:bottom w:val="single" w:color="000000" w:sz="4" w:space="0"/>
              <w:right w:val="single" w:color="000000" w:sz="4" w:space="0"/>
            </w:tcBorders>
          </w:tcPr>
          <w:p w14:paraId="5241CBF8">
            <w:pPr>
              <w:pStyle w:val="7"/>
              <w:spacing w:line="282" w:lineRule="exact"/>
              <w:ind w:left="22"/>
              <w:jc w:val="center"/>
              <w:rPr>
                <w:sz w:val="21"/>
                <w:szCs w:val="21"/>
              </w:rPr>
            </w:pPr>
            <w:r>
              <w:rPr>
                <w:spacing w:val="-5"/>
                <w:sz w:val="21"/>
                <w:szCs w:val="21"/>
              </w:rPr>
              <w:t>3.5</w:t>
            </w:r>
          </w:p>
        </w:tc>
        <w:tc>
          <w:tcPr>
            <w:tcW w:w="585" w:type="dxa"/>
            <w:tcBorders>
              <w:top w:val="single" w:color="000000" w:sz="4" w:space="0"/>
              <w:left w:val="single" w:color="000000" w:sz="4" w:space="0"/>
              <w:bottom w:val="single" w:color="000000" w:sz="4" w:space="0"/>
              <w:right w:val="single" w:color="000000" w:sz="4" w:space="0"/>
            </w:tcBorders>
          </w:tcPr>
          <w:p w14:paraId="202752BF">
            <w:pPr>
              <w:pStyle w:val="7"/>
              <w:spacing w:line="282" w:lineRule="exact"/>
              <w:ind w:left="22"/>
              <w:jc w:val="center"/>
              <w:rPr>
                <w:sz w:val="21"/>
                <w:szCs w:val="21"/>
              </w:rPr>
            </w:pPr>
            <w:r>
              <w:rPr>
                <w:spacing w:val="-5"/>
                <w:sz w:val="21"/>
                <w:szCs w:val="21"/>
              </w:rPr>
              <w:t>60</w:t>
            </w:r>
          </w:p>
        </w:tc>
        <w:tc>
          <w:tcPr>
            <w:tcW w:w="580" w:type="dxa"/>
            <w:tcBorders>
              <w:top w:val="single" w:color="000000" w:sz="4" w:space="0"/>
              <w:left w:val="single" w:color="000000" w:sz="4" w:space="0"/>
              <w:bottom w:val="single" w:color="000000" w:sz="4" w:space="0"/>
              <w:right w:val="single" w:color="000000" w:sz="4" w:space="0"/>
            </w:tcBorders>
          </w:tcPr>
          <w:p w14:paraId="7EA105FA">
            <w:pPr>
              <w:pStyle w:val="7"/>
              <w:spacing w:line="282" w:lineRule="exact"/>
              <w:ind w:left="23"/>
              <w:jc w:val="center"/>
              <w:rPr>
                <w:sz w:val="21"/>
                <w:szCs w:val="21"/>
              </w:rPr>
            </w:pPr>
            <w:r>
              <w:rPr>
                <w:spacing w:val="-5"/>
                <w:sz w:val="21"/>
                <w:szCs w:val="21"/>
              </w:rPr>
              <w:t>26</w:t>
            </w:r>
          </w:p>
        </w:tc>
        <w:tc>
          <w:tcPr>
            <w:tcW w:w="533" w:type="dxa"/>
            <w:tcBorders>
              <w:top w:val="single" w:color="000000" w:sz="4" w:space="0"/>
              <w:left w:val="single" w:color="000000" w:sz="4" w:space="0"/>
              <w:bottom w:val="single" w:color="000000" w:sz="4" w:space="0"/>
              <w:right w:val="single" w:color="000000" w:sz="4" w:space="0"/>
            </w:tcBorders>
          </w:tcPr>
          <w:p w14:paraId="19BC981F">
            <w:pPr>
              <w:pStyle w:val="7"/>
              <w:spacing w:line="282" w:lineRule="exact"/>
              <w:ind w:left="24"/>
              <w:jc w:val="center"/>
              <w:rPr>
                <w:sz w:val="21"/>
                <w:szCs w:val="21"/>
              </w:rPr>
            </w:pPr>
            <w:r>
              <w:rPr>
                <w:spacing w:val="-5"/>
                <w:sz w:val="21"/>
                <w:szCs w:val="21"/>
              </w:rPr>
              <w:t>18</w:t>
            </w:r>
          </w:p>
        </w:tc>
        <w:tc>
          <w:tcPr>
            <w:tcW w:w="614" w:type="dxa"/>
            <w:tcBorders>
              <w:top w:val="single" w:color="000000" w:sz="4" w:space="0"/>
              <w:left w:val="single" w:color="000000" w:sz="4" w:space="0"/>
              <w:bottom w:val="single" w:color="000000" w:sz="4" w:space="0"/>
              <w:right w:val="single" w:color="000000" w:sz="4" w:space="0"/>
            </w:tcBorders>
          </w:tcPr>
          <w:p w14:paraId="0CBB3D74">
            <w:pPr>
              <w:pStyle w:val="7"/>
              <w:spacing w:line="282" w:lineRule="exact"/>
              <w:ind w:left="24"/>
              <w:jc w:val="center"/>
              <w:rPr>
                <w:sz w:val="21"/>
                <w:szCs w:val="21"/>
              </w:rPr>
            </w:pPr>
            <w:r>
              <w:rPr>
                <w:spacing w:val="-5"/>
                <w:sz w:val="21"/>
                <w:szCs w:val="21"/>
              </w:rPr>
              <w:t>16</w:t>
            </w:r>
          </w:p>
        </w:tc>
        <w:tc>
          <w:tcPr>
            <w:tcW w:w="462" w:type="dxa"/>
            <w:tcBorders>
              <w:top w:val="single" w:color="000000" w:sz="4" w:space="0"/>
              <w:left w:val="single" w:color="000000" w:sz="4" w:space="0"/>
              <w:bottom w:val="single" w:color="000000" w:sz="4" w:space="0"/>
              <w:right w:val="single" w:color="000000" w:sz="4" w:space="0"/>
            </w:tcBorders>
          </w:tcPr>
          <w:p w14:paraId="787B27BE">
            <w:pPr>
              <w:pStyle w:val="7"/>
              <w:spacing w:line="282" w:lineRule="exact"/>
              <w:ind w:left="23"/>
              <w:jc w:val="center"/>
              <w:rPr>
                <w:sz w:val="21"/>
                <w:szCs w:val="21"/>
              </w:rPr>
            </w:pPr>
            <w:r>
              <w:rPr>
                <w:spacing w:val="-10"/>
                <w:sz w:val="21"/>
                <w:szCs w:val="21"/>
              </w:rPr>
              <w:t>2</w:t>
            </w:r>
          </w:p>
        </w:tc>
        <w:tc>
          <w:tcPr>
            <w:tcW w:w="465" w:type="dxa"/>
            <w:tcBorders>
              <w:top w:val="single" w:color="000000" w:sz="4" w:space="0"/>
              <w:left w:val="single" w:color="000000" w:sz="4" w:space="0"/>
              <w:bottom w:val="single" w:color="000000" w:sz="4" w:space="0"/>
              <w:right w:val="single" w:color="000000" w:sz="4" w:space="0"/>
            </w:tcBorders>
          </w:tcPr>
          <w:p w14:paraId="78F710D3">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59998DE5">
            <w:pPr>
              <w:pStyle w:val="7"/>
              <w:spacing w:line="282" w:lineRule="exact"/>
              <w:ind w:left="23" w:right="2"/>
              <w:jc w:val="center"/>
              <w:rPr>
                <w:sz w:val="21"/>
                <w:szCs w:val="21"/>
              </w:rPr>
            </w:pPr>
            <w:r>
              <w:rPr>
                <w:spacing w:val="-10"/>
                <w:sz w:val="21"/>
                <w:szCs w:val="21"/>
              </w:rPr>
              <w:t>6</w:t>
            </w:r>
          </w:p>
        </w:tc>
        <w:tc>
          <w:tcPr>
            <w:tcW w:w="1006" w:type="dxa"/>
            <w:tcBorders>
              <w:top w:val="single" w:color="000000" w:sz="4" w:space="0"/>
              <w:left w:val="single" w:color="000000" w:sz="4" w:space="0"/>
              <w:bottom w:val="single" w:color="000000" w:sz="4" w:space="0"/>
              <w:right w:val="single" w:color="000000" w:sz="4" w:space="0"/>
            </w:tcBorders>
          </w:tcPr>
          <w:p w14:paraId="5520ACF3">
            <w:pPr>
              <w:pStyle w:val="7"/>
              <w:rPr>
                <w:rFonts w:ascii="Times New Roman"/>
                <w:sz w:val="21"/>
                <w:szCs w:val="21"/>
              </w:rPr>
            </w:pPr>
          </w:p>
        </w:tc>
      </w:tr>
      <w:tr w14:paraId="01B218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772" w:type="dxa"/>
            <w:gridSpan w:val="2"/>
            <w:vMerge w:val="continue"/>
            <w:tcBorders>
              <w:top w:val="nil"/>
              <w:bottom w:val="single" w:color="000000" w:sz="8" w:space="0"/>
              <w:right w:val="single" w:color="000000" w:sz="4" w:space="0"/>
            </w:tcBorders>
          </w:tcPr>
          <w:p w14:paraId="250CDA2C">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7AE17824">
            <w:pPr>
              <w:pStyle w:val="7"/>
              <w:spacing w:before="153"/>
              <w:ind w:left="23"/>
              <w:jc w:val="center"/>
              <w:rPr>
                <w:sz w:val="21"/>
                <w:szCs w:val="21"/>
              </w:rPr>
            </w:pPr>
            <w:r>
              <w:rPr>
                <w:spacing w:val="-5"/>
                <w:sz w:val="21"/>
                <w:szCs w:val="21"/>
              </w:rPr>
              <w:t>13</w:t>
            </w:r>
          </w:p>
        </w:tc>
        <w:tc>
          <w:tcPr>
            <w:tcW w:w="1053" w:type="dxa"/>
            <w:tcBorders>
              <w:top w:val="single" w:color="000000" w:sz="4" w:space="0"/>
              <w:left w:val="single" w:color="000000" w:sz="4" w:space="0"/>
              <w:bottom w:val="single" w:color="000000" w:sz="4" w:space="0"/>
              <w:right w:val="single" w:color="000000" w:sz="4" w:space="0"/>
            </w:tcBorders>
          </w:tcPr>
          <w:p w14:paraId="48F60D65">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08241B45">
            <w:pPr>
              <w:pStyle w:val="7"/>
              <w:spacing w:line="305" w:lineRule="exact"/>
              <w:ind w:left="169"/>
              <w:jc w:val="center"/>
              <w:rPr>
                <w:sz w:val="21"/>
                <w:szCs w:val="21"/>
              </w:rPr>
            </w:pPr>
            <w:r>
              <w:rPr>
                <w:spacing w:val="-2"/>
                <w:sz w:val="21"/>
                <w:szCs w:val="21"/>
              </w:rPr>
              <w:t>大学生职业发展</w:t>
            </w:r>
          </w:p>
          <w:p w14:paraId="10245C30">
            <w:pPr>
              <w:pStyle w:val="7"/>
              <w:spacing w:before="4" w:line="285" w:lineRule="exact"/>
              <w:ind w:left="169"/>
              <w:jc w:val="center"/>
              <w:rPr>
                <w:sz w:val="21"/>
                <w:szCs w:val="21"/>
              </w:rPr>
            </w:pPr>
            <w:r>
              <w:rPr>
                <w:spacing w:val="-2"/>
                <w:sz w:val="21"/>
                <w:szCs w:val="21"/>
              </w:rPr>
              <w:t>与就业指导</w:t>
            </w:r>
          </w:p>
        </w:tc>
        <w:tc>
          <w:tcPr>
            <w:tcW w:w="629" w:type="dxa"/>
            <w:tcBorders>
              <w:top w:val="single" w:color="000000" w:sz="4" w:space="0"/>
              <w:left w:val="single" w:color="000000" w:sz="4" w:space="0"/>
              <w:bottom w:val="single" w:color="000000" w:sz="4" w:space="0"/>
              <w:right w:val="single" w:color="000000" w:sz="4" w:space="0"/>
            </w:tcBorders>
          </w:tcPr>
          <w:p w14:paraId="02AC1BF9">
            <w:pPr>
              <w:pStyle w:val="7"/>
              <w:spacing w:before="153"/>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4D968136">
            <w:pPr>
              <w:pStyle w:val="7"/>
              <w:spacing w:before="153"/>
              <w:ind w:left="22"/>
              <w:jc w:val="center"/>
              <w:rPr>
                <w:sz w:val="21"/>
                <w:szCs w:val="21"/>
              </w:rPr>
            </w:pPr>
            <w:r>
              <w:rPr>
                <w:spacing w:val="-5"/>
                <w:sz w:val="21"/>
                <w:szCs w:val="21"/>
              </w:rPr>
              <w:t>38</w:t>
            </w:r>
          </w:p>
        </w:tc>
        <w:tc>
          <w:tcPr>
            <w:tcW w:w="580" w:type="dxa"/>
            <w:tcBorders>
              <w:top w:val="single" w:color="000000" w:sz="4" w:space="0"/>
              <w:left w:val="single" w:color="000000" w:sz="4" w:space="0"/>
              <w:bottom w:val="single" w:color="000000" w:sz="4" w:space="0"/>
              <w:right w:val="single" w:color="000000" w:sz="4" w:space="0"/>
            </w:tcBorders>
          </w:tcPr>
          <w:p w14:paraId="2C50FDB0">
            <w:pPr>
              <w:pStyle w:val="7"/>
              <w:spacing w:before="153"/>
              <w:ind w:left="23"/>
              <w:jc w:val="center"/>
              <w:rPr>
                <w:sz w:val="21"/>
                <w:szCs w:val="21"/>
              </w:rPr>
            </w:pPr>
            <w:r>
              <w:rPr>
                <w:spacing w:val="-5"/>
                <w:sz w:val="21"/>
                <w:szCs w:val="21"/>
              </w:rPr>
              <w:t>20</w:t>
            </w:r>
          </w:p>
        </w:tc>
        <w:tc>
          <w:tcPr>
            <w:tcW w:w="533" w:type="dxa"/>
            <w:tcBorders>
              <w:top w:val="single" w:color="000000" w:sz="4" w:space="0"/>
              <w:left w:val="single" w:color="000000" w:sz="4" w:space="0"/>
              <w:bottom w:val="single" w:color="000000" w:sz="4" w:space="0"/>
              <w:right w:val="single" w:color="000000" w:sz="4" w:space="0"/>
            </w:tcBorders>
          </w:tcPr>
          <w:p w14:paraId="028C666D">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3AD92DB1">
            <w:pPr>
              <w:pStyle w:val="7"/>
              <w:spacing w:before="153"/>
              <w:ind w:left="24"/>
              <w:jc w:val="center"/>
              <w:rPr>
                <w:sz w:val="21"/>
                <w:szCs w:val="21"/>
              </w:rPr>
            </w:pPr>
            <w:r>
              <w:rPr>
                <w:spacing w:val="-5"/>
                <w:sz w:val="21"/>
                <w:szCs w:val="21"/>
              </w:rPr>
              <w:t>18</w:t>
            </w:r>
          </w:p>
        </w:tc>
        <w:tc>
          <w:tcPr>
            <w:tcW w:w="462" w:type="dxa"/>
            <w:tcBorders>
              <w:top w:val="single" w:color="000000" w:sz="4" w:space="0"/>
              <w:left w:val="single" w:color="000000" w:sz="4" w:space="0"/>
              <w:bottom w:val="single" w:color="000000" w:sz="4" w:space="0"/>
              <w:right w:val="single" w:color="000000" w:sz="4" w:space="0"/>
            </w:tcBorders>
          </w:tcPr>
          <w:p w14:paraId="16646607">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26251AA4">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205D248F">
            <w:pPr>
              <w:pStyle w:val="7"/>
              <w:spacing w:before="153"/>
              <w:ind w:left="23"/>
              <w:jc w:val="center"/>
              <w:rPr>
                <w:sz w:val="21"/>
                <w:szCs w:val="21"/>
              </w:rPr>
            </w:pPr>
            <w:r>
              <w:rPr>
                <w:sz w:val="21"/>
                <w:szCs w:val="21"/>
              </w:rPr>
              <w:t>5</w:t>
            </w:r>
            <w:r>
              <w:rPr>
                <w:spacing w:val="-60"/>
                <w:sz w:val="21"/>
                <w:szCs w:val="21"/>
              </w:rPr>
              <w:t>、</w:t>
            </w:r>
            <w:r>
              <w:rPr>
                <w:spacing w:val="-10"/>
                <w:sz w:val="21"/>
                <w:szCs w:val="21"/>
              </w:rPr>
              <w:t>8</w:t>
            </w:r>
          </w:p>
        </w:tc>
        <w:tc>
          <w:tcPr>
            <w:tcW w:w="1006" w:type="dxa"/>
            <w:tcBorders>
              <w:top w:val="single" w:color="000000" w:sz="4" w:space="0"/>
              <w:left w:val="single" w:color="000000" w:sz="4" w:space="0"/>
              <w:bottom w:val="single" w:color="000000" w:sz="4" w:space="0"/>
              <w:right w:val="single" w:color="000000" w:sz="4" w:space="0"/>
            </w:tcBorders>
          </w:tcPr>
          <w:p w14:paraId="7B589955">
            <w:pPr>
              <w:pStyle w:val="7"/>
              <w:rPr>
                <w:rFonts w:ascii="Times New Roman"/>
                <w:sz w:val="21"/>
                <w:szCs w:val="21"/>
              </w:rPr>
            </w:pPr>
          </w:p>
        </w:tc>
      </w:tr>
      <w:tr w14:paraId="0D972D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6" w:hRule="atLeast"/>
        </w:trPr>
        <w:tc>
          <w:tcPr>
            <w:tcW w:w="772" w:type="dxa"/>
            <w:gridSpan w:val="2"/>
            <w:vMerge w:val="continue"/>
            <w:tcBorders>
              <w:top w:val="nil"/>
              <w:bottom w:val="single" w:color="000000" w:sz="8" w:space="0"/>
              <w:right w:val="single" w:color="000000" w:sz="4" w:space="0"/>
            </w:tcBorders>
          </w:tcPr>
          <w:p w14:paraId="2299FA64">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702F5975">
            <w:pPr>
              <w:pStyle w:val="7"/>
              <w:spacing w:before="1"/>
              <w:rPr>
                <w:sz w:val="21"/>
                <w:szCs w:val="21"/>
              </w:rPr>
            </w:pPr>
          </w:p>
          <w:p w14:paraId="598153BE">
            <w:pPr>
              <w:pStyle w:val="7"/>
              <w:ind w:left="23"/>
              <w:jc w:val="center"/>
              <w:rPr>
                <w:sz w:val="21"/>
                <w:szCs w:val="21"/>
              </w:rPr>
            </w:pPr>
            <w:r>
              <w:rPr>
                <w:spacing w:val="-5"/>
                <w:sz w:val="21"/>
                <w:szCs w:val="21"/>
              </w:rPr>
              <w:t>14</w:t>
            </w:r>
          </w:p>
        </w:tc>
        <w:tc>
          <w:tcPr>
            <w:tcW w:w="1053" w:type="dxa"/>
            <w:tcBorders>
              <w:top w:val="single" w:color="000000" w:sz="4" w:space="0"/>
              <w:left w:val="single" w:color="000000" w:sz="4" w:space="0"/>
              <w:bottom w:val="single" w:color="000000" w:sz="4" w:space="0"/>
              <w:right w:val="single" w:color="000000" w:sz="4" w:space="0"/>
            </w:tcBorders>
          </w:tcPr>
          <w:p w14:paraId="1DA742E1">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3919B01C">
            <w:pPr>
              <w:pStyle w:val="7"/>
              <w:spacing w:line="305" w:lineRule="exact"/>
              <w:ind w:left="227" w:right="-72" w:hanging="116"/>
              <w:rPr>
                <w:sz w:val="21"/>
                <w:szCs w:val="21"/>
              </w:rPr>
            </w:pPr>
            <w:r>
              <w:rPr>
                <w:spacing w:val="-2"/>
                <w:sz w:val="21"/>
                <w:szCs w:val="21"/>
              </w:rPr>
              <w:t>创新创业教育（</w:t>
            </w:r>
            <w:r>
              <w:rPr>
                <w:spacing w:val="-10"/>
                <w:sz w:val="21"/>
                <w:szCs w:val="21"/>
              </w:rPr>
              <w:t>含</w:t>
            </w:r>
          </w:p>
          <w:p w14:paraId="1699421E">
            <w:pPr>
              <w:pStyle w:val="7"/>
              <w:spacing w:line="310" w:lineRule="atLeast"/>
              <w:ind w:left="112" w:right="-72" w:firstLine="115"/>
              <w:rPr>
                <w:sz w:val="21"/>
                <w:szCs w:val="21"/>
              </w:rPr>
            </w:pPr>
            <w:r>
              <w:rPr>
                <w:spacing w:val="-2"/>
                <w:sz w:val="21"/>
                <w:szCs w:val="21"/>
              </w:rPr>
              <w:t>创新创业基础和</w:t>
            </w:r>
            <w:r>
              <w:rPr>
                <w:sz w:val="21"/>
                <w:szCs w:val="21"/>
              </w:rPr>
              <w:t>创新创意与创业</w:t>
            </w:r>
            <w:r>
              <w:rPr>
                <w:spacing w:val="-10"/>
                <w:sz w:val="21"/>
                <w:szCs w:val="21"/>
              </w:rPr>
              <w:t>）</w:t>
            </w:r>
          </w:p>
        </w:tc>
        <w:tc>
          <w:tcPr>
            <w:tcW w:w="629" w:type="dxa"/>
            <w:tcBorders>
              <w:top w:val="single" w:color="000000" w:sz="4" w:space="0"/>
              <w:left w:val="single" w:color="000000" w:sz="4" w:space="0"/>
              <w:bottom w:val="single" w:color="000000" w:sz="4" w:space="0"/>
              <w:right w:val="single" w:color="000000" w:sz="4" w:space="0"/>
            </w:tcBorders>
          </w:tcPr>
          <w:p w14:paraId="7AA6FA3C">
            <w:pPr>
              <w:pStyle w:val="7"/>
              <w:spacing w:before="1"/>
              <w:rPr>
                <w:sz w:val="21"/>
                <w:szCs w:val="21"/>
              </w:rPr>
            </w:pPr>
          </w:p>
          <w:p w14:paraId="7422CE62">
            <w:pPr>
              <w:pStyle w:val="7"/>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76EE5F4E">
            <w:pPr>
              <w:pStyle w:val="7"/>
              <w:spacing w:before="1"/>
              <w:rPr>
                <w:sz w:val="21"/>
                <w:szCs w:val="21"/>
              </w:rPr>
            </w:pPr>
          </w:p>
          <w:p w14:paraId="2326110A">
            <w:pPr>
              <w:pStyle w:val="7"/>
              <w:ind w:left="22"/>
              <w:jc w:val="center"/>
              <w:rPr>
                <w:sz w:val="21"/>
                <w:szCs w:val="21"/>
              </w:rPr>
            </w:pPr>
            <w:r>
              <w:rPr>
                <w:spacing w:val="-5"/>
                <w:sz w:val="21"/>
                <w:szCs w:val="21"/>
              </w:rPr>
              <w:t>32</w:t>
            </w:r>
          </w:p>
        </w:tc>
        <w:tc>
          <w:tcPr>
            <w:tcW w:w="580" w:type="dxa"/>
            <w:tcBorders>
              <w:top w:val="single" w:color="000000" w:sz="4" w:space="0"/>
              <w:left w:val="single" w:color="000000" w:sz="4" w:space="0"/>
              <w:bottom w:val="single" w:color="000000" w:sz="4" w:space="0"/>
              <w:right w:val="single" w:color="000000" w:sz="4" w:space="0"/>
            </w:tcBorders>
          </w:tcPr>
          <w:p w14:paraId="6529B04B">
            <w:pPr>
              <w:pStyle w:val="7"/>
              <w:spacing w:before="1"/>
              <w:rPr>
                <w:sz w:val="21"/>
                <w:szCs w:val="21"/>
              </w:rPr>
            </w:pPr>
          </w:p>
          <w:p w14:paraId="2C2A2137">
            <w:pPr>
              <w:pStyle w:val="7"/>
              <w:ind w:left="23"/>
              <w:jc w:val="center"/>
              <w:rPr>
                <w:sz w:val="21"/>
                <w:szCs w:val="21"/>
              </w:rPr>
            </w:pPr>
            <w:r>
              <w:rPr>
                <w:spacing w:val="-10"/>
                <w:sz w:val="21"/>
                <w:szCs w:val="21"/>
              </w:rPr>
              <w:t>8</w:t>
            </w:r>
          </w:p>
        </w:tc>
        <w:tc>
          <w:tcPr>
            <w:tcW w:w="533" w:type="dxa"/>
            <w:tcBorders>
              <w:top w:val="single" w:color="000000" w:sz="4" w:space="0"/>
              <w:left w:val="single" w:color="000000" w:sz="4" w:space="0"/>
              <w:bottom w:val="single" w:color="000000" w:sz="4" w:space="0"/>
              <w:right w:val="single" w:color="000000" w:sz="4" w:space="0"/>
            </w:tcBorders>
          </w:tcPr>
          <w:p w14:paraId="3F34F999">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3B321AFF">
            <w:pPr>
              <w:pStyle w:val="7"/>
              <w:spacing w:before="1"/>
              <w:rPr>
                <w:sz w:val="21"/>
                <w:szCs w:val="21"/>
              </w:rPr>
            </w:pPr>
          </w:p>
          <w:p w14:paraId="55CF680D">
            <w:pPr>
              <w:pStyle w:val="7"/>
              <w:ind w:left="24"/>
              <w:jc w:val="center"/>
              <w:rPr>
                <w:sz w:val="21"/>
                <w:szCs w:val="21"/>
              </w:rPr>
            </w:pPr>
            <w:r>
              <w:rPr>
                <w:spacing w:val="-5"/>
                <w:sz w:val="21"/>
                <w:szCs w:val="21"/>
              </w:rPr>
              <w:t>24</w:t>
            </w:r>
          </w:p>
        </w:tc>
        <w:tc>
          <w:tcPr>
            <w:tcW w:w="462" w:type="dxa"/>
            <w:tcBorders>
              <w:top w:val="single" w:color="000000" w:sz="4" w:space="0"/>
              <w:left w:val="single" w:color="000000" w:sz="4" w:space="0"/>
              <w:bottom w:val="single" w:color="000000" w:sz="4" w:space="0"/>
              <w:right w:val="single" w:color="000000" w:sz="4" w:space="0"/>
            </w:tcBorders>
          </w:tcPr>
          <w:p w14:paraId="3134EB00">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7D8FE6EE">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04ABD925">
            <w:pPr>
              <w:pStyle w:val="7"/>
              <w:spacing w:before="1"/>
              <w:rPr>
                <w:sz w:val="21"/>
                <w:szCs w:val="21"/>
              </w:rPr>
            </w:pPr>
          </w:p>
          <w:p w14:paraId="4247E6F5">
            <w:pPr>
              <w:pStyle w:val="7"/>
              <w:ind w:left="23" w:right="2"/>
              <w:jc w:val="center"/>
              <w:rPr>
                <w:sz w:val="21"/>
                <w:szCs w:val="21"/>
              </w:rPr>
            </w:pPr>
            <w:r>
              <w:rPr>
                <w:spacing w:val="-10"/>
                <w:sz w:val="21"/>
                <w:szCs w:val="21"/>
              </w:rPr>
              <w:t>6</w:t>
            </w:r>
          </w:p>
        </w:tc>
        <w:tc>
          <w:tcPr>
            <w:tcW w:w="1006" w:type="dxa"/>
            <w:tcBorders>
              <w:top w:val="single" w:color="000000" w:sz="4" w:space="0"/>
              <w:left w:val="single" w:color="000000" w:sz="4" w:space="0"/>
              <w:bottom w:val="single" w:color="000000" w:sz="4" w:space="0"/>
              <w:right w:val="single" w:color="000000" w:sz="4" w:space="0"/>
            </w:tcBorders>
          </w:tcPr>
          <w:p w14:paraId="0B550B21">
            <w:pPr>
              <w:pStyle w:val="7"/>
              <w:rPr>
                <w:rFonts w:ascii="Times New Roman"/>
                <w:sz w:val="21"/>
                <w:szCs w:val="21"/>
              </w:rPr>
            </w:pPr>
          </w:p>
        </w:tc>
      </w:tr>
      <w:tr w14:paraId="7ECFB1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6" w:hRule="atLeast"/>
        </w:trPr>
        <w:tc>
          <w:tcPr>
            <w:tcW w:w="772" w:type="dxa"/>
            <w:gridSpan w:val="2"/>
            <w:vMerge w:val="continue"/>
            <w:tcBorders>
              <w:top w:val="nil"/>
              <w:bottom w:val="single" w:color="000000" w:sz="8" w:space="0"/>
              <w:right w:val="single" w:color="000000" w:sz="4" w:space="0"/>
            </w:tcBorders>
          </w:tcPr>
          <w:p w14:paraId="30B7813A">
            <w:pPr>
              <w:rPr>
                <w:sz w:val="21"/>
                <w:szCs w:val="21"/>
              </w:rPr>
            </w:pPr>
          </w:p>
        </w:tc>
        <w:tc>
          <w:tcPr>
            <w:tcW w:w="534" w:type="dxa"/>
            <w:tcBorders>
              <w:top w:val="single" w:color="000000" w:sz="4" w:space="0"/>
              <w:left w:val="single" w:color="000000" w:sz="4" w:space="0"/>
              <w:bottom w:val="single" w:color="000000" w:sz="8" w:space="0"/>
              <w:right w:val="single" w:color="000000" w:sz="4" w:space="0"/>
            </w:tcBorders>
          </w:tcPr>
          <w:p w14:paraId="700E8D5B">
            <w:pPr>
              <w:pStyle w:val="7"/>
              <w:spacing w:line="287" w:lineRule="exact"/>
              <w:ind w:left="23"/>
              <w:jc w:val="center"/>
              <w:rPr>
                <w:sz w:val="21"/>
                <w:szCs w:val="21"/>
              </w:rPr>
            </w:pPr>
            <w:r>
              <w:rPr>
                <w:spacing w:val="-5"/>
                <w:sz w:val="21"/>
                <w:szCs w:val="21"/>
              </w:rPr>
              <w:t>15</w:t>
            </w:r>
          </w:p>
        </w:tc>
        <w:tc>
          <w:tcPr>
            <w:tcW w:w="1053" w:type="dxa"/>
            <w:tcBorders>
              <w:top w:val="single" w:color="000000" w:sz="4" w:space="0"/>
              <w:left w:val="single" w:color="000000" w:sz="4" w:space="0"/>
              <w:bottom w:val="single" w:color="000000" w:sz="8" w:space="0"/>
              <w:right w:val="single" w:color="000000" w:sz="4" w:space="0"/>
            </w:tcBorders>
          </w:tcPr>
          <w:p w14:paraId="308E8E00">
            <w:pPr>
              <w:pStyle w:val="7"/>
              <w:rPr>
                <w:rFonts w:ascii="Times New Roman"/>
                <w:sz w:val="21"/>
                <w:szCs w:val="21"/>
              </w:rPr>
            </w:pPr>
          </w:p>
        </w:tc>
        <w:tc>
          <w:tcPr>
            <w:tcW w:w="1976" w:type="dxa"/>
            <w:tcBorders>
              <w:top w:val="single" w:color="000000" w:sz="4" w:space="0"/>
              <w:left w:val="single" w:color="000000" w:sz="4" w:space="0"/>
              <w:bottom w:val="single" w:color="000000" w:sz="8" w:space="0"/>
              <w:right w:val="single" w:color="000000" w:sz="4" w:space="0"/>
            </w:tcBorders>
          </w:tcPr>
          <w:p w14:paraId="47C15CF7">
            <w:pPr>
              <w:pStyle w:val="7"/>
              <w:spacing w:line="287" w:lineRule="exact"/>
              <w:ind w:left="169"/>
              <w:jc w:val="center"/>
              <w:rPr>
                <w:sz w:val="21"/>
                <w:szCs w:val="21"/>
              </w:rPr>
            </w:pPr>
            <w:r>
              <w:rPr>
                <w:spacing w:val="-3"/>
                <w:sz w:val="21"/>
                <w:szCs w:val="21"/>
              </w:rPr>
              <w:t>军事理论</w:t>
            </w:r>
          </w:p>
        </w:tc>
        <w:tc>
          <w:tcPr>
            <w:tcW w:w="629" w:type="dxa"/>
            <w:tcBorders>
              <w:top w:val="single" w:color="000000" w:sz="4" w:space="0"/>
              <w:left w:val="single" w:color="000000" w:sz="4" w:space="0"/>
              <w:bottom w:val="single" w:color="000000" w:sz="8" w:space="0"/>
              <w:right w:val="single" w:color="000000" w:sz="4" w:space="0"/>
            </w:tcBorders>
          </w:tcPr>
          <w:p w14:paraId="75AC88F2">
            <w:pPr>
              <w:pStyle w:val="7"/>
              <w:spacing w:line="287" w:lineRule="exact"/>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8" w:space="0"/>
              <w:right w:val="single" w:color="000000" w:sz="4" w:space="0"/>
            </w:tcBorders>
          </w:tcPr>
          <w:p w14:paraId="29E9303D">
            <w:pPr>
              <w:pStyle w:val="7"/>
              <w:spacing w:line="287" w:lineRule="exact"/>
              <w:ind w:left="22"/>
              <w:jc w:val="center"/>
              <w:rPr>
                <w:sz w:val="21"/>
                <w:szCs w:val="21"/>
              </w:rPr>
            </w:pPr>
            <w:r>
              <w:rPr>
                <w:spacing w:val="-5"/>
                <w:sz w:val="21"/>
                <w:szCs w:val="21"/>
              </w:rPr>
              <w:t>36</w:t>
            </w:r>
          </w:p>
        </w:tc>
        <w:tc>
          <w:tcPr>
            <w:tcW w:w="580" w:type="dxa"/>
            <w:tcBorders>
              <w:top w:val="single" w:color="000000" w:sz="4" w:space="0"/>
              <w:left w:val="single" w:color="000000" w:sz="4" w:space="0"/>
              <w:bottom w:val="single" w:color="000000" w:sz="8" w:space="0"/>
              <w:right w:val="single" w:color="000000" w:sz="4" w:space="0"/>
            </w:tcBorders>
          </w:tcPr>
          <w:p w14:paraId="691DCCF8">
            <w:pPr>
              <w:pStyle w:val="7"/>
              <w:spacing w:line="287" w:lineRule="exact"/>
              <w:ind w:left="23"/>
              <w:jc w:val="center"/>
              <w:rPr>
                <w:sz w:val="21"/>
                <w:szCs w:val="21"/>
              </w:rPr>
            </w:pPr>
            <w:r>
              <w:rPr>
                <w:spacing w:val="-10"/>
                <w:sz w:val="21"/>
                <w:szCs w:val="21"/>
              </w:rPr>
              <w:t>8</w:t>
            </w:r>
          </w:p>
        </w:tc>
        <w:tc>
          <w:tcPr>
            <w:tcW w:w="533" w:type="dxa"/>
            <w:tcBorders>
              <w:top w:val="single" w:color="000000" w:sz="4" w:space="0"/>
              <w:left w:val="single" w:color="000000" w:sz="4" w:space="0"/>
              <w:bottom w:val="single" w:color="000000" w:sz="8" w:space="0"/>
              <w:right w:val="single" w:color="000000" w:sz="4" w:space="0"/>
            </w:tcBorders>
          </w:tcPr>
          <w:p w14:paraId="772EA0E8">
            <w:pPr>
              <w:pStyle w:val="7"/>
              <w:rPr>
                <w:rFonts w:ascii="Times New Roman"/>
                <w:sz w:val="21"/>
                <w:szCs w:val="21"/>
              </w:rPr>
            </w:pPr>
          </w:p>
        </w:tc>
        <w:tc>
          <w:tcPr>
            <w:tcW w:w="614" w:type="dxa"/>
            <w:tcBorders>
              <w:top w:val="single" w:color="000000" w:sz="4" w:space="0"/>
              <w:left w:val="single" w:color="000000" w:sz="4" w:space="0"/>
              <w:bottom w:val="single" w:color="000000" w:sz="8" w:space="0"/>
              <w:right w:val="single" w:color="000000" w:sz="4" w:space="0"/>
            </w:tcBorders>
          </w:tcPr>
          <w:p w14:paraId="7BB82DC5">
            <w:pPr>
              <w:pStyle w:val="7"/>
              <w:spacing w:line="287" w:lineRule="exact"/>
              <w:ind w:left="24"/>
              <w:jc w:val="center"/>
              <w:rPr>
                <w:sz w:val="21"/>
                <w:szCs w:val="21"/>
              </w:rPr>
            </w:pPr>
            <w:r>
              <w:rPr>
                <w:spacing w:val="-5"/>
                <w:sz w:val="21"/>
                <w:szCs w:val="21"/>
              </w:rPr>
              <w:t>28</w:t>
            </w:r>
          </w:p>
        </w:tc>
        <w:tc>
          <w:tcPr>
            <w:tcW w:w="462" w:type="dxa"/>
            <w:tcBorders>
              <w:top w:val="single" w:color="000000" w:sz="4" w:space="0"/>
              <w:left w:val="single" w:color="000000" w:sz="4" w:space="0"/>
              <w:bottom w:val="single" w:color="000000" w:sz="8" w:space="0"/>
              <w:right w:val="single" w:color="000000" w:sz="4" w:space="0"/>
            </w:tcBorders>
          </w:tcPr>
          <w:p w14:paraId="305AA834">
            <w:pPr>
              <w:pStyle w:val="7"/>
              <w:rPr>
                <w:rFonts w:ascii="Times New Roman"/>
                <w:sz w:val="21"/>
                <w:szCs w:val="21"/>
              </w:rPr>
            </w:pPr>
          </w:p>
        </w:tc>
        <w:tc>
          <w:tcPr>
            <w:tcW w:w="465" w:type="dxa"/>
            <w:tcBorders>
              <w:top w:val="single" w:color="000000" w:sz="4" w:space="0"/>
              <w:left w:val="single" w:color="000000" w:sz="4" w:space="0"/>
              <w:bottom w:val="single" w:color="000000" w:sz="8" w:space="0"/>
              <w:right w:val="single" w:color="000000" w:sz="4" w:space="0"/>
            </w:tcBorders>
          </w:tcPr>
          <w:p w14:paraId="04CC4DE5">
            <w:pPr>
              <w:pStyle w:val="7"/>
              <w:rPr>
                <w:rFonts w:ascii="Times New Roman"/>
                <w:sz w:val="21"/>
                <w:szCs w:val="21"/>
              </w:rPr>
            </w:pPr>
          </w:p>
        </w:tc>
        <w:tc>
          <w:tcPr>
            <w:tcW w:w="636" w:type="dxa"/>
            <w:tcBorders>
              <w:top w:val="single" w:color="000000" w:sz="4" w:space="0"/>
              <w:left w:val="single" w:color="000000" w:sz="4" w:space="0"/>
              <w:bottom w:val="single" w:color="000000" w:sz="8" w:space="0"/>
              <w:right w:val="single" w:color="000000" w:sz="4" w:space="0"/>
            </w:tcBorders>
          </w:tcPr>
          <w:p w14:paraId="0DA3B90C">
            <w:pPr>
              <w:pStyle w:val="7"/>
              <w:spacing w:line="287" w:lineRule="exact"/>
              <w:ind w:left="23" w:right="2"/>
              <w:jc w:val="center"/>
              <w:rPr>
                <w:sz w:val="21"/>
                <w:szCs w:val="21"/>
              </w:rPr>
            </w:pPr>
            <w:r>
              <w:rPr>
                <w:spacing w:val="-10"/>
                <w:sz w:val="21"/>
                <w:szCs w:val="21"/>
              </w:rPr>
              <w:t>5</w:t>
            </w:r>
          </w:p>
        </w:tc>
        <w:tc>
          <w:tcPr>
            <w:tcW w:w="1006" w:type="dxa"/>
            <w:tcBorders>
              <w:top w:val="single" w:color="000000" w:sz="4" w:space="0"/>
              <w:left w:val="single" w:color="000000" w:sz="4" w:space="0"/>
              <w:bottom w:val="single" w:color="000000" w:sz="8" w:space="0"/>
              <w:right w:val="single" w:color="000000" w:sz="4" w:space="0"/>
            </w:tcBorders>
          </w:tcPr>
          <w:p w14:paraId="1A2E60FB">
            <w:pPr>
              <w:pStyle w:val="7"/>
              <w:rPr>
                <w:rFonts w:ascii="Times New Roman"/>
                <w:sz w:val="21"/>
                <w:szCs w:val="21"/>
              </w:rPr>
            </w:pPr>
          </w:p>
        </w:tc>
      </w:tr>
      <w:tr w14:paraId="28B72C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72" w:type="dxa"/>
            <w:gridSpan w:val="2"/>
            <w:vMerge w:val="restart"/>
            <w:tcBorders>
              <w:top w:val="single" w:color="000000" w:sz="8" w:space="0"/>
              <w:bottom w:val="single" w:color="000000" w:sz="4" w:space="0"/>
              <w:right w:val="single" w:color="000000" w:sz="4" w:space="0"/>
            </w:tcBorders>
          </w:tcPr>
          <w:p w14:paraId="0A7E809B">
            <w:pPr>
              <w:pStyle w:val="7"/>
              <w:rPr>
                <w:sz w:val="21"/>
                <w:szCs w:val="21"/>
              </w:rPr>
            </w:pPr>
          </w:p>
          <w:p w14:paraId="4A9FE29D">
            <w:pPr>
              <w:pStyle w:val="7"/>
              <w:spacing w:before="36"/>
              <w:rPr>
                <w:sz w:val="21"/>
                <w:szCs w:val="21"/>
              </w:rPr>
            </w:pPr>
          </w:p>
          <w:p w14:paraId="4D377283">
            <w:pPr>
              <w:pStyle w:val="7"/>
              <w:spacing w:line="242" w:lineRule="auto"/>
              <w:ind w:left="133" w:right="160"/>
              <w:jc w:val="both"/>
              <w:rPr>
                <w:sz w:val="21"/>
                <w:szCs w:val="21"/>
              </w:rPr>
            </w:pPr>
            <w:r>
              <w:rPr>
                <w:spacing w:val="-10"/>
                <w:sz w:val="21"/>
                <w:szCs w:val="21"/>
              </w:rPr>
              <w:t>专业基础课</w:t>
            </w:r>
          </w:p>
        </w:tc>
        <w:tc>
          <w:tcPr>
            <w:tcW w:w="534" w:type="dxa"/>
            <w:tcBorders>
              <w:top w:val="single" w:color="000000" w:sz="8" w:space="0"/>
              <w:left w:val="single" w:color="000000" w:sz="4" w:space="0"/>
              <w:bottom w:val="single" w:color="000000" w:sz="4" w:space="0"/>
              <w:right w:val="single" w:color="000000" w:sz="4" w:space="0"/>
            </w:tcBorders>
          </w:tcPr>
          <w:p w14:paraId="5935C353">
            <w:pPr>
              <w:pStyle w:val="7"/>
              <w:spacing w:before="159"/>
              <w:ind w:left="23"/>
              <w:jc w:val="center"/>
              <w:rPr>
                <w:sz w:val="21"/>
                <w:szCs w:val="21"/>
              </w:rPr>
            </w:pPr>
            <w:r>
              <w:rPr>
                <w:spacing w:val="-5"/>
                <w:sz w:val="21"/>
                <w:szCs w:val="21"/>
              </w:rPr>
              <w:t>16</w:t>
            </w:r>
          </w:p>
        </w:tc>
        <w:tc>
          <w:tcPr>
            <w:tcW w:w="1053" w:type="dxa"/>
            <w:tcBorders>
              <w:top w:val="single" w:color="000000" w:sz="8" w:space="0"/>
              <w:left w:val="single" w:color="000000" w:sz="4" w:space="0"/>
              <w:bottom w:val="single" w:color="000000" w:sz="4" w:space="0"/>
              <w:right w:val="single" w:color="000000" w:sz="4" w:space="0"/>
            </w:tcBorders>
          </w:tcPr>
          <w:p w14:paraId="59086E5E">
            <w:pPr>
              <w:pStyle w:val="7"/>
              <w:rPr>
                <w:rFonts w:ascii="Times New Roman"/>
                <w:sz w:val="21"/>
                <w:szCs w:val="21"/>
              </w:rPr>
            </w:pPr>
          </w:p>
        </w:tc>
        <w:tc>
          <w:tcPr>
            <w:tcW w:w="1976" w:type="dxa"/>
            <w:tcBorders>
              <w:top w:val="single" w:color="000000" w:sz="8" w:space="0"/>
              <w:left w:val="single" w:color="000000" w:sz="4" w:space="0"/>
              <w:bottom w:val="single" w:color="000000" w:sz="4" w:space="0"/>
              <w:right w:val="single" w:color="000000" w:sz="4" w:space="0"/>
            </w:tcBorders>
          </w:tcPr>
          <w:p w14:paraId="621B763E">
            <w:pPr>
              <w:pStyle w:val="7"/>
              <w:spacing w:before="3"/>
              <w:ind w:left="25"/>
              <w:jc w:val="center"/>
              <w:rPr>
                <w:sz w:val="21"/>
                <w:szCs w:val="21"/>
              </w:rPr>
            </w:pPr>
            <w:r>
              <w:rPr>
                <w:spacing w:val="-2"/>
                <w:sz w:val="21"/>
                <w:szCs w:val="21"/>
              </w:rPr>
              <w:t>商品拍摄与素材</w:t>
            </w:r>
          </w:p>
          <w:p w14:paraId="2E7D796A">
            <w:pPr>
              <w:pStyle w:val="7"/>
              <w:spacing w:before="5" w:line="289" w:lineRule="exact"/>
              <w:ind w:left="25"/>
              <w:jc w:val="center"/>
              <w:rPr>
                <w:sz w:val="21"/>
                <w:szCs w:val="21"/>
              </w:rPr>
            </w:pPr>
            <w:r>
              <w:rPr>
                <w:spacing w:val="-5"/>
                <w:sz w:val="21"/>
                <w:szCs w:val="21"/>
              </w:rPr>
              <w:t>编辑</w:t>
            </w:r>
          </w:p>
        </w:tc>
        <w:tc>
          <w:tcPr>
            <w:tcW w:w="629" w:type="dxa"/>
            <w:tcBorders>
              <w:top w:val="single" w:color="000000" w:sz="8" w:space="0"/>
              <w:left w:val="single" w:color="000000" w:sz="4" w:space="0"/>
              <w:bottom w:val="single" w:color="000000" w:sz="4" w:space="0"/>
              <w:right w:val="single" w:color="000000" w:sz="4" w:space="0"/>
            </w:tcBorders>
          </w:tcPr>
          <w:p w14:paraId="5AD4ACEE">
            <w:pPr>
              <w:pStyle w:val="7"/>
              <w:spacing w:before="159"/>
              <w:ind w:left="22"/>
              <w:jc w:val="center"/>
              <w:rPr>
                <w:sz w:val="21"/>
                <w:szCs w:val="21"/>
              </w:rPr>
            </w:pPr>
            <w:r>
              <w:rPr>
                <w:spacing w:val="-5"/>
                <w:sz w:val="21"/>
                <w:szCs w:val="21"/>
              </w:rPr>
              <w:t>1.5</w:t>
            </w:r>
          </w:p>
        </w:tc>
        <w:tc>
          <w:tcPr>
            <w:tcW w:w="585" w:type="dxa"/>
            <w:tcBorders>
              <w:top w:val="single" w:color="000000" w:sz="8" w:space="0"/>
              <w:left w:val="single" w:color="000000" w:sz="4" w:space="0"/>
              <w:bottom w:val="single" w:color="000000" w:sz="4" w:space="0"/>
              <w:right w:val="single" w:color="000000" w:sz="4" w:space="0"/>
            </w:tcBorders>
          </w:tcPr>
          <w:p w14:paraId="504CD6F9">
            <w:pPr>
              <w:pStyle w:val="7"/>
              <w:spacing w:before="159"/>
              <w:ind w:left="22"/>
              <w:jc w:val="center"/>
              <w:rPr>
                <w:sz w:val="21"/>
                <w:szCs w:val="21"/>
              </w:rPr>
            </w:pPr>
            <w:r>
              <w:rPr>
                <w:spacing w:val="-5"/>
                <w:sz w:val="21"/>
                <w:szCs w:val="21"/>
              </w:rPr>
              <w:t>32</w:t>
            </w:r>
          </w:p>
        </w:tc>
        <w:tc>
          <w:tcPr>
            <w:tcW w:w="580" w:type="dxa"/>
            <w:tcBorders>
              <w:top w:val="single" w:color="000000" w:sz="8" w:space="0"/>
              <w:left w:val="single" w:color="000000" w:sz="4" w:space="0"/>
              <w:bottom w:val="single" w:color="000000" w:sz="4" w:space="0"/>
              <w:right w:val="single" w:color="000000" w:sz="4" w:space="0"/>
            </w:tcBorders>
          </w:tcPr>
          <w:p w14:paraId="22B9A891">
            <w:pPr>
              <w:pStyle w:val="7"/>
              <w:spacing w:before="159"/>
              <w:ind w:left="23"/>
              <w:jc w:val="center"/>
              <w:rPr>
                <w:sz w:val="21"/>
                <w:szCs w:val="21"/>
              </w:rPr>
            </w:pPr>
            <w:r>
              <w:rPr>
                <w:spacing w:val="-5"/>
                <w:sz w:val="21"/>
                <w:szCs w:val="21"/>
              </w:rPr>
              <w:t>32</w:t>
            </w:r>
          </w:p>
        </w:tc>
        <w:tc>
          <w:tcPr>
            <w:tcW w:w="533" w:type="dxa"/>
            <w:tcBorders>
              <w:top w:val="single" w:color="000000" w:sz="8" w:space="0"/>
              <w:left w:val="single" w:color="000000" w:sz="4" w:space="0"/>
              <w:bottom w:val="single" w:color="000000" w:sz="4" w:space="0"/>
              <w:right w:val="single" w:color="000000" w:sz="4" w:space="0"/>
            </w:tcBorders>
          </w:tcPr>
          <w:p w14:paraId="6265F42D">
            <w:pPr>
              <w:pStyle w:val="7"/>
              <w:rPr>
                <w:rFonts w:ascii="Times New Roman"/>
                <w:sz w:val="21"/>
                <w:szCs w:val="21"/>
              </w:rPr>
            </w:pPr>
          </w:p>
        </w:tc>
        <w:tc>
          <w:tcPr>
            <w:tcW w:w="614" w:type="dxa"/>
            <w:tcBorders>
              <w:top w:val="single" w:color="000000" w:sz="8" w:space="0"/>
              <w:left w:val="single" w:color="000000" w:sz="4" w:space="0"/>
              <w:bottom w:val="single" w:color="000000" w:sz="4" w:space="0"/>
              <w:right w:val="single" w:color="000000" w:sz="4" w:space="0"/>
            </w:tcBorders>
          </w:tcPr>
          <w:p w14:paraId="4807B565">
            <w:pPr>
              <w:pStyle w:val="7"/>
              <w:rPr>
                <w:rFonts w:ascii="Times New Roman"/>
                <w:sz w:val="21"/>
                <w:szCs w:val="21"/>
              </w:rPr>
            </w:pPr>
          </w:p>
        </w:tc>
        <w:tc>
          <w:tcPr>
            <w:tcW w:w="462" w:type="dxa"/>
            <w:tcBorders>
              <w:top w:val="single" w:color="000000" w:sz="8" w:space="0"/>
              <w:left w:val="single" w:color="000000" w:sz="4" w:space="0"/>
              <w:bottom w:val="single" w:color="000000" w:sz="4" w:space="0"/>
              <w:right w:val="single" w:color="000000" w:sz="4" w:space="0"/>
            </w:tcBorders>
          </w:tcPr>
          <w:p w14:paraId="1F36408A">
            <w:pPr>
              <w:pStyle w:val="7"/>
              <w:rPr>
                <w:rFonts w:ascii="Times New Roman"/>
                <w:sz w:val="21"/>
                <w:szCs w:val="21"/>
              </w:rPr>
            </w:pPr>
          </w:p>
        </w:tc>
        <w:tc>
          <w:tcPr>
            <w:tcW w:w="465" w:type="dxa"/>
            <w:tcBorders>
              <w:top w:val="single" w:color="000000" w:sz="8" w:space="0"/>
              <w:left w:val="single" w:color="000000" w:sz="4" w:space="0"/>
              <w:bottom w:val="single" w:color="000000" w:sz="4" w:space="0"/>
              <w:right w:val="single" w:color="000000" w:sz="4" w:space="0"/>
            </w:tcBorders>
          </w:tcPr>
          <w:p w14:paraId="615ABEBC">
            <w:pPr>
              <w:pStyle w:val="7"/>
              <w:rPr>
                <w:rFonts w:ascii="Times New Roman"/>
                <w:sz w:val="21"/>
                <w:szCs w:val="21"/>
              </w:rPr>
            </w:pPr>
          </w:p>
        </w:tc>
        <w:tc>
          <w:tcPr>
            <w:tcW w:w="636" w:type="dxa"/>
            <w:tcBorders>
              <w:top w:val="single" w:color="000000" w:sz="8" w:space="0"/>
              <w:left w:val="single" w:color="000000" w:sz="4" w:space="0"/>
              <w:bottom w:val="single" w:color="000000" w:sz="4" w:space="0"/>
              <w:right w:val="single" w:color="000000" w:sz="4" w:space="0"/>
            </w:tcBorders>
          </w:tcPr>
          <w:p w14:paraId="5B11B2ED">
            <w:pPr>
              <w:pStyle w:val="7"/>
              <w:spacing w:before="159"/>
              <w:ind w:left="23" w:right="2"/>
              <w:jc w:val="center"/>
              <w:rPr>
                <w:sz w:val="21"/>
                <w:szCs w:val="21"/>
              </w:rPr>
            </w:pPr>
            <w:r>
              <w:rPr>
                <w:spacing w:val="-10"/>
                <w:sz w:val="21"/>
                <w:szCs w:val="21"/>
              </w:rPr>
              <w:t>5</w:t>
            </w:r>
          </w:p>
        </w:tc>
        <w:tc>
          <w:tcPr>
            <w:tcW w:w="1006" w:type="dxa"/>
            <w:tcBorders>
              <w:top w:val="single" w:color="000000" w:sz="8" w:space="0"/>
              <w:left w:val="single" w:color="000000" w:sz="4" w:space="0"/>
              <w:bottom w:val="single" w:color="000000" w:sz="4" w:space="0"/>
              <w:right w:val="single" w:color="000000" w:sz="4" w:space="0"/>
            </w:tcBorders>
          </w:tcPr>
          <w:p w14:paraId="2C4DB46B">
            <w:pPr>
              <w:pStyle w:val="7"/>
              <w:spacing w:before="159"/>
              <w:ind w:left="31"/>
              <w:jc w:val="center"/>
              <w:rPr>
                <w:sz w:val="21"/>
                <w:szCs w:val="21"/>
              </w:rPr>
            </w:pPr>
            <w:r>
              <w:rPr>
                <w:spacing w:val="-10"/>
                <w:sz w:val="21"/>
                <w:szCs w:val="21"/>
              </w:rPr>
              <w:t>①</w:t>
            </w:r>
          </w:p>
        </w:tc>
      </w:tr>
      <w:tr w14:paraId="560C73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72" w:type="dxa"/>
            <w:gridSpan w:val="2"/>
            <w:vMerge w:val="continue"/>
            <w:tcBorders>
              <w:top w:val="nil"/>
              <w:bottom w:val="single" w:color="000000" w:sz="4" w:space="0"/>
              <w:right w:val="single" w:color="000000" w:sz="4" w:space="0"/>
            </w:tcBorders>
          </w:tcPr>
          <w:p w14:paraId="37BDB2B1">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1DDD1C46">
            <w:pPr>
              <w:pStyle w:val="7"/>
              <w:spacing w:before="2" w:line="289" w:lineRule="exact"/>
              <w:ind w:left="23"/>
              <w:jc w:val="center"/>
              <w:rPr>
                <w:sz w:val="21"/>
                <w:szCs w:val="21"/>
              </w:rPr>
            </w:pPr>
            <w:r>
              <w:rPr>
                <w:spacing w:val="-5"/>
                <w:sz w:val="21"/>
                <w:szCs w:val="21"/>
              </w:rPr>
              <w:t>17</w:t>
            </w:r>
          </w:p>
        </w:tc>
        <w:tc>
          <w:tcPr>
            <w:tcW w:w="1053" w:type="dxa"/>
            <w:tcBorders>
              <w:top w:val="single" w:color="000000" w:sz="4" w:space="0"/>
              <w:left w:val="single" w:color="000000" w:sz="4" w:space="0"/>
              <w:bottom w:val="single" w:color="000000" w:sz="4" w:space="0"/>
              <w:right w:val="single" w:color="000000" w:sz="4" w:space="0"/>
            </w:tcBorders>
          </w:tcPr>
          <w:p w14:paraId="04F31FE0">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1E1DAF93">
            <w:pPr>
              <w:pStyle w:val="7"/>
              <w:spacing w:before="2" w:line="289" w:lineRule="exact"/>
              <w:ind w:left="25"/>
              <w:jc w:val="center"/>
              <w:rPr>
                <w:sz w:val="21"/>
                <w:szCs w:val="21"/>
              </w:rPr>
            </w:pPr>
            <w:r>
              <w:rPr>
                <w:spacing w:val="-3"/>
                <w:sz w:val="21"/>
                <w:szCs w:val="21"/>
              </w:rPr>
              <w:t>零售基础</w:t>
            </w:r>
          </w:p>
        </w:tc>
        <w:tc>
          <w:tcPr>
            <w:tcW w:w="629" w:type="dxa"/>
            <w:tcBorders>
              <w:top w:val="single" w:color="000000" w:sz="4" w:space="0"/>
              <w:left w:val="single" w:color="000000" w:sz="4" w:space="0"/>
              <w:bottom w:val="single" w:color="000000" w:sz="4" w:space="0"/>
              <w:right w:val="single" w:color="000000" w:sz="4" w:space="0"/>
            </w:tcBorders>
          </w:tcPr>
          <w:p w14:paraId="75994410">
            <w:pPr>
              <w:pStyle w:val="7"/>
              <w:spacing w:before="2" w:line="289" w:lineRule="exact"/>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329765B4">
            <w:pPr>
              <w:pStyle w:val="7"/>
              <w:spacing w:before="2" w:line="289" w:lineRule="exact"/>
              <w:ind w:left="22"/>
              <w:jc w:val="center"/>
              <w:rPr>
                <w:sz w:val="21"/>
                <w:szCs w:val="21"/>
              </w:rPr>
            </w:pPr>
            <w:r>
              <w:rPr>
                <w:spacing w:val="-5"/>
                <w:sz w:val="21"/>
                <w:szCs w:val="21"/>
              </w:rPr>
              <w:t>40</w:t>
            </w:r>
          </w:p>
        </w:tc>
        <w:tc>
          <w:tcPr>
            <w:tcW w:w="580" w:type="dxa"/>
            <w:tcBorders>
              <w:top w:val="single" w:color="000000" w:sz="4" w:space="0"/>
              <w:left w:val="single" w:color="000000" w:sz="4" w:space="0"/>
              <w:bottom w:val="single" w:color="000000" w:sz="4" w:space="0"/>
              <w:right w:val="single" w:color="000000" w:sz="4" w:space="0"/>
            </w:tcBorders>
          </w:tcPr>
          <w:p w14:paraId="4A538345">
            <w:pPr>
              <w:pStyle w:val="7"/>
              <w:spacing w:before="2" w:line="289" w:lineRule="exact"/>
              <w:ind w:left="23"/>
              <w:jc w:val="center"/>
              <w:rPr>
                <w:sz w:val="21"/>
                <w:szCs w:val="21"/>
              </w:rPr>
            </w:pPr>
            <w:r>
              <w:rPr>
                <w:spacing w:val="-5"/>
                <w:sz w:val="21"/>
                <w:szCs w:val="21"/>
              </w:rPr>
              <w:t>40</w:t>
            </w:r>
          </w:p>
        </w:tc>
        <w:tc>
          <w:tcPr>
            <w:tcW w:w="533" w:type="dxa"/>
            <w:tcBorders>
              <w:top w:val="single" w:color="000000" w:sz="4" w:space="0"/>
              <w:left w:val="single" w:color="000000" w:sz="4" w:space="0"/>
              <w:bottom w:val="single" w:color="000000" w:sz="4" w:space="0"/>
              <w:right w:val="single" w:color="000000" w:sz="4" w:space="0"/>
            </w:tcBorders>
          </w:tcPr>
          <w:p w14:paraId="6324EA0E">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12799CA3">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74EB6B78">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67C5FB20">
            <w:pPr>
              <w:pStyle w:val="7"/>
              <w:spacing w:before="2" w:line="289" w:lineRule="exact"/>
              <w:ind w:left="23"/>
              <w:jc w:val="center"/>
              <w:rPr>
                <w:sz w:val="21"/>
                <w:szCs w:val="21"/>
              </w:rPr>
            </w:pPr>
            <w:r>
              <w:rPr>
                <w:spacing w:val="-10"/>
                <w:sz w:val="21"/>
                <w:szCs w:val="21"/>
              </w:rPr>
              <w:t>2</w:t>
            </w:r>
          </w:p>
        </w:tc>
        <w:tc>
          <w:tcPr>
            <w:tcW w:w="636" w:type="dxa"/>
            <w:tcBorders>
              <w:top w:val="single" w:color="000000" w:sz="4" w:space="0"/>
              <w:left w:val="single" w:color="000000" w:sz="4" w:space="0"/>
              <w:bottom w:val="single" w:color="000000" w:sz="4" w:space="0"/>
              <w:right w:val="single" w:color="000000" w:sz="4" w:space="0"/>
            </w:tcBorders>
          </w:tcPr>
          <w:p w14:paraId="55736E4E">
            <w:pPr>
              <w:pStyle w:val="7"/>
              <w:spacing w:before="2" w:line="289" w:lineRule="exact"/>
              <w:ind w:left="23" w:right="2"/>
              <w:jc w:val="center"/>
              <w:rPr>
                <w:sz w:val="21"/>
                <w:szCs w:val="21"/>
              </w:rPr>
            </w:pPr>
            <w:r>
              <w:rPr>
                <w:spacing w:val="-10"/>
                <w:sz w:val="21"/>
                <w:szCs w:val="21"/>
              </w:rPr>
              <w:t>6</w:t>
            </w:r>
          </w:p>
        </w:tc>
        <w:tc>
          <w:tcPr>
            <w:tcW w:w="1006" w:type="dxa"/>
            <w:tcBorders>
              <w:top w:val="single" w:color="000000" w:sz="4" w:space="0"/>
              <w:left w:val="single" w:color="000000" w:sz="4" w:space="0"/>
              <w:bottom w:val="single" w:color="000000" w:sz="4" w:space="0"/>
              <w:right w:val="single" w:color="000000" w:sz="4" w:space="0"/>
            </w:tcBorders>
          </w:tcPr>
          <w:p w14:paraId="1217CC9F">
            <w:pPr>
              <w:pStyle w:val="7"/>
              <w:spacing w:before="2" w:line="289" w:lineRule="exact"/>
              <w:ind w:left="31"/>
              <w:jc w:val="center"/>
              <w:rPr>
                <w:sz w:val="21"/>
                <w:szCs w:val="21"/>
              </w:rPr>
            </w:pPr>
            <w:r>
              <w:rPr>
                <w:spacing w:val="-10"/>
                <w:sz w:val="21"/>
                <w:szCs w:val="21"/>
              </w:rPr>
              <w:t>①</w:t>
            </w:r>
          </w:p>
        </w:tc>
      </w:tr>
      <w:tr w14:paraId="367F15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72" w:type="dxa"/>
            <w:gridSpan w:val="2"/>
            <w:vMerge w:val="continue"/>
            <w:tcBorders>
              <w:top w:val="nil"/>
              <w:bottom w:val="single" w:color="000000" w:sz="4" w:space="0"/>
              <w:right w:val="single" w:color="000000" w:sz="4" w:space="0"/>
            </w:tcBorders>
          </w:tcPr>
          <w:p w14:paraId="0B8E7D1E">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10BB2FEF">
            <w:pPr>
              <w:pStyle w:val="7"/>
              <w:spacing w:before="158"/>
              <w:ind w:left="23"/>
              <w:jc w:val="center"/>
              <w:rPr>
                <w:sz w:val="21"/>
                <w:szCs w:val="21"/>
              </w:rPr>
            </w:pPr>
            <w:r>
              <w:rPr>
                <w:spacing w:val="-5"/>
                <w:sz w:val="21"/>
                <w:szCs w:val="21"/>
              </w:rPr>
              <w:t>18</w:t>
            </w:r>
          </w:p>
        </w:tc>
        <w:tc>
          <w:tcPr>
            <w:tcW w:w="1053" w:type="dxa"/>
            <w:tcBorders>
              <w:top w:val="single" w:color="000000" w:sz="4" w:space="0"/>
              <w:left w:val="single" w:color="000000" w:sz="4" w:space="0"/>
              <w:bottom w:val="single" w:color="000000" w:sz="4" w:space="0"/>
              <w:right w:val="single" w:color="000000" w:sz="4" w:space="0"/>
            </w:tcBorders>
          </w:tcPr>
          <w:p w14:paraId="194B57F3">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0687B0D7">
            <w:pPr>
              <w:pStyle w:val="7"/>
              <w:spacing w:before="2"/>
              <w:ind w:left="25"/>
              <w:jc w:val="center"/>
              <w:rPr>
                <w:sz w:val="21"/>
                <w:szCs w:val="21"/>
              </w:rPr>
            </w:pPr>
            <w:r>
              <w:rPr>
                <w:spacing w:val="-2"/>
                <w:sz w:val="21"/>
                <w:szCs w:val="21"/>
              </w:rPr>
              <w:t>商务数据分析与</w:t>
            </w:r>
          </w:p>
          <w:p w14:paraId="150F8005">
            <w:pPr>
              <w:pStyle w:val="7"/>
              <w:spacing w:before="5" w:line="290" w:lineRule="exact"/>
              <w:ind w:left="25"/>
              <w:jc w:val="center"/>
              <w:rPr>
                <w:sz w:val="21"/>
                <w:szCs w:val="21"/>
              </w:rPr>
            </w:pPr>
            <w:r>
              <w:rPr>
                <w:spacing w:val="-5"/>
                <w:sz w:val="21"/>
                <w:szCs w:val="21"/>
              </w:rPr>
              <w:t>应用</w:t>
            </w:r>
          </w:p>
        </w:tc>
        <w:tc>
          <w:tcPr>
            <w:tcW w:w="629" w:type="dxa"/>
            <w:tcBorders>
              <w:top w:val="single" w:color="000000" w:sz="4" w:space="0"/>
              <w:left w:val="single" w:color="000000" w:sz="4" w:space="0"/>
              <w:bottom w:val="single" w:color="000000" w:sz="4" w:space="0"/>
              <w:right w:val="single" w:color="000000" w:sz="4" w:space="0"/>
            </w:tcBorders>
          </w:tcPr>
          <w:p w14:paraId="6E8D1E21">
            <w:pPr>
              <w:pStyle w:val="7"/>
              <w:spacing w:before="158"/>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07B79A15">
            <w:pPr>
              <w:pStyle w:val="7"/>
              <w:spacing w:before="158"/>
              <w:ind w:left="22"/>
              <w:jc w:val="center"/>
              <w:rPr>
                <w:sz w:val="21"/>
                <w:szCs w:val="21"/>
              </w:rPr>
            </w:pPr>
            <w:r>
              <w:rPr>
                <w:spacing w:val="-5"/>
                <w:sz w:val="21"/>
                <w:szCs w:val="21"/>
              </w:rPr>
              <w:t>40</w:t>
            </w:r>
          </w:p>
        </w:tc>
        <w:tc>
          <w:tcPr>
            <w:tcW w:w="580" w:type="dxa"/>
            <w:tcBorders>
              <w:top w:val="single" w:color="000000" w:sz="4" w:space="0"/>
              <w:left w:val="single" w:color="000000" w:sz="4" w:space="0"/>
              <w:bottom w:val="single" w:color="000000" w:sz="4" w:space="0"/>
              <w:right w:val="single" w:color="000000" w:sz="4" w:space="0"/>
            </w:tcBorders>
          </w:tcPr>
          <w:p w14:paraId="4DC807CF">
            <w:pPr>
              <w:pStyle w:val="7"/>
              <w:spacing w:before="158"/>
              <w:ind w:left="23"/>
              <w:jc w:val="center"/>
              <w:rPr>
                <w:sz w:val="21"/>
                <w:szCs w:val="21"/>
              </w:rPr>
            </w:pPr>
            <w:r>
              <w:rPr>
                <w:spacing w:val="-5"/>
                <w:sz w:val="21"/>
                <w:szCs w:val="21"/>
              </w:rPr>
              <w:t>40</w:t>
            </w:r>
          </w:p>
        </w:tc>
        <w:tc>
          <w:tcPr>
            <w:tcW w:w="533" w:type="dxa"/>
            <w:tcBorders>
              <w:top w:val="single" w:color="000000" w:sz="4" w:space="0"/>
              <w:left w:val="single" w:color="000000" w:sz="4" w:space="0"/>
              <w:bottom w:val="single" w:color="000000" w:sz="4" w:space="0"/>
              <w:right w:val="single" w:color="000000" w:sz="4" w:space="0"/>
            </w:tcBorders>
          </w:tcPr>
          <w:p w14:paraId="695AFDE3">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685ADF19">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7A33D38B">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355C1CD3">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512280A6">
            <w:pPr>
              <w:pStyle w:val="7"/>
              <w:spacing w:before="158"/>
              <w:ind w:left="23" w:right="2"/>
              <w:jc w:val="center"/>
              <w:rPr>
                <w:sz w:val="21"/>
                <w:szCs w:val="21"/>
              </w:rPr>
            </w:pPr>
            <w:r>
              <w:rPr>
                <w:spacing w:val="-10"/>
                <w:sz w:val="21"/>
                <w:szCs w:val="21"/>
              </w:rPr>
              <w:t>7</w:t>
            </w:r>
          </w:p>
        </w:tc>
        <w:tc>
          <w:tcPr>
            <w:tcW w:w="1006" w:type="dxa"/>
            <w:tcBorders>
              <w:top w:val="single" w:color="000000" w:sz="4" w:space="0"/>
              <w:left w:val="single" w:color="000000" w:sz="4" w:space="0"/>
              <w:bottom w:val="single" w:color="000000" w:sz="4" w:space="0"/>
              <w:right w:val="single" w:color="000000" w:sz="4" w:space="0"/>
            </w:tcBorders>
          </w:tcPr>
          <w:p w14:paraId="29C046C0">
            <w:pPr>
              <w:pStyle w:val="7"/>
              <w:spacing w:before="158"/>
              <w:ind w:left="31"/>
              <w:jc w:val="center"/>
              <w:rPr>
                <w:sz w:val="21"/>
                <w:szCs w:val="21"/>
              </w:rPr>
            </w:pPr>
            <w:r>
              <w:rPr>
                <w:spacing w:val="-10"/>
                <w:sz w:val="21"/>
                <w:szCs w:val="21"/>
              </w:rPr>
              <w:t>①</w:t>
            </w:r>
          </w:p>
        </w:tc>
      </w:tr>
      <w:tr w14:paraId="74CCB6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772" w:type="dxa"/>
            <w:gridSpan w:val="2"/>
            <w:vMerge w:val="continue"/>
            <w:tcBorders>
              <w:top w:val="nil"/>
              <w:bottom w:val="single" w:color="000000" w:sz="4" w:space="0"/>
              <w:right w:val="single" w:color="000000" w:sz="4" w:space="0"/>
            </w:tcBorders>
          </w:tcPr>
          <w:p w14:paraId="1317CC31">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7DC1B6E2">
            <w:pPr>
              <w:pStyle w:val="7"/>
              <w:spacing w:before="2" w:line="290" w:lineRule="exact"/>
              <w:ind w:left="23"/>
              <w:jc w:val="center"/>
              <w:rPr>
                <w:sz w:val="21"/>
                <w:szCs w:val="21"/>
              </w:rPr>
            </w:pPr>
            <w:r>
              <w:rPr>
                <w:spacing w:val="-5"/>
                <w:sz w:val="21"/>
                <w:szCs w:val="21"/>
              </w:rPr>
              <w:t>19</w:t>
            </w:r>
          </w:p>
        </w:tc>
        <w:tc>
          <w:tcPr>
            <w:tcW w:w="1053" w:type="dxa"/>
            <w:tcBorders>
              <w:top w:val="single" w:color="000000" w:sz="4" w:space="0"/>
              <w:left w:val="single" w:color="000000" w:sz="4" w:space="0"/>
              <w:bottom w:val="single" w:color="000000" w:sz="4" w:space="0"/>
              <w:right w:val="single" w:color="000000" w:sz="4" w:space="0"/>
            </w:tcBorders>
          </w:tcPr>
          <w:p w14:paraId="5CB40650">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210A0855">
            <w:pPr>
              <w:pStyle w:val="7"/>
              <w:spacing w:before="2" w:line="290" w:lineRule="exact"/>
              <w:ind w:left="25"/>
              <w:jc w:val="center"/>
              <w:rPr>
                <w:sz w:val="21"/>
                <w:szCs w:val="21"/>
              </w:rPr>
            </w:pPr>
            <w:r>
              <w:rPr>
                <w:spacing w:val="-2"/>
                <w:sz w:val="21"/>
                <w:szCs w:val="21"/>
              </w:rPr>
              <w:t>选品与采购</w:t>
            </w:r>
          </w:p>
        </w:tc>
        <w:tc>
          <w:tcPr>
            <w:tcW w:w="629" w:type="dxa"/>
            <w:tcBorders>
              <w:top w:val="single" w:color="000000" w:sz="4" w:space="0"/>
              <w:left w:val="single" w:color="000000" w:sz="4" w:space="0"/>
              <w:bottom w:val="single" w:color="000000" w:sz="4" w:space="0"/>
              <w:right w:val="single" w:color="000000" w:sz="4" w:space="0"/>
            </w:tcBorders>
          </w:tcPr>
          <w:p w14:paraId="26FF0BFD">
            <w:pPr>
              <w:pStyle w:val="7"/>
              <w:spacing w:before="2" w:line="290" w:lineRule="exact"/>
              <w:ind w:left="22"/>
              <w:jc w:val="center"/>
              <w:rPr>
                <w:sz w:val="21"/>
                <w:szCs w:val="21"/>
              </w:rPr>
            </w:pPr>
            <w:r>
              <w:rPr>
                <w:spacing w:val="-5"/>
                <w:sz w:val="21"/>
                <w:szCs w:val="21"/>
              </w:rPr>
              <w:t>2.5</w:t>
            </w:r>
          </w:p>
        </w:tc>
        <w:tc>
          <w:tcPr>
            <w:tcW w:w="585" w:type="dxa"/>
            <w:tcBorders>
              <w:top w:val="single" w:color="000000" w:sz="4" w:space="0"/>
              <w:left w:val="single" w:color="000000" w:sz="4" w:space="0"/>
              <w:bottom w:val="single" w:color="000000" w:sz="4" w:space="0"/>
              <w:right w:val="single" w:color="000000" w:sz="4" w:space="0"/>
            </w:tcBorders>
          </w:tcPr>
          <w:p w14:paraId="5798954F">
            <w:pPr>
              <w:pStyle w:val="7"/>
              <w:spacing w:before="2" w:line="290" w:lineRule="exact"/>
              <w:ind w:left="22"/>
              <w:jc w:val="center"/>
              <w:rPr>
                <w:sz w:val="21"/>
                <w:szCs w:val="21"/>
              </w:rPr>
            </w:pPr>
            <w:r>
              <w:rPr>
                <w:spacing w:val="-5"/>
                <w:sz w:val="21"/>
                <w:szCs w:val="21"/>
              </w:rPr>
              <w:t>44</w:t>
            </w:r>
          </w:p>
        </w:tc>
        <w:tc>
          <w:tcPr>
            <w:tcW w:w="580" w:type="dxa"/>
            <w:tcBorders>
              <w:top w:val="single" w:color="000000" w:sz="4" w:space="0"/>
              <w:left w:val="single" w:color="000000" w:sz="4" w:space="0"/>
              <w:bottom w:val="single" w:color="000000" w:sz="4" w:space="0"/>
              <w:right w:val="single" w:color="000000" w:sz="4" w:space="0"/>
            </w:tcBorders>
          </w:tcPr>
          <w:p w14:paraId="39A8C0B9">
            <w:pPr>
              <w:pStyle w:val="7"/>
              <w:spacing w:before="2" w:line="290" w:lineRule="exact"/>
              <w:ind w:left="23"/>
              <w:jc w:val="center"/>
              <w:rPr>
                <w:sz w:val="21"/>
                <w:szCs w:val="21"/>
              </w:rPr>
            </w:pPr>
            <w:r>
              <w:rPr>
                <w:spacing w:val="-5"/>
                <w:sz w:val="21"/>
                <w:szCs w:val="21"/>
              </w:rPr>
              <w:t>44</w:t>
            </w:r>
          </w:p>
        </w:tc>
        <w:tc>
          <w:tcPr>
            <w:tcW w:w="533" w:type="dxa"/>
            <w:tcBorders>
              <w:top w:val="single" w:color="000000" w:sz="4" w:space="0"/>
              <w:left w:val="single" w:color="000000" w:sz="4" w:space="0"/>
              <w:bottom w:val="single" w:color="000000" w:sz="4" w:space="0"/>
              <w:right w:val="single" w:color="000000" w:sz="4" w:space="0"/>
            </w:tcBorders>
          </w:tcPr>
          <w:p w14:paraId="18AA3D8C">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1756255B">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3D0C7321">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4C1028A2">
            <w:pPr>
              <w:pStyle w:val="7"/>
              <w:spacing w:before="2" w:line="290" w:lineRule="exact"/>
              <w:ind w:left="23"/>
              <w:jc w:val="center"/>
              <w:rPr>
                <w:sz w:val="21"/>
                <w:szCs w:val="21"/>
              </w:rPr>
            </w:pPr>
            <w:r>
              <w:rPr>
                <w:spacing w:val="-10"/>
                <w:sz w:val="21"/>
                <w:szCs w:val="21"/>
              </w:rPr>
              <w:t>3</w:t>
            </w:r>
          </w:p>
        </w:tc>
        <w:tc>
          <w:tcPr>
            <w:tcW w:w="636" w:type="dxa"/>
            <w:tcBorders>
              <w:top w:val="single" w:color="000000" w:sz="4" w:space="0"/>
              <w:left w:val="single" w:color="000000" w:sz="4" w:space="0"/>
              <w:bottom w:val="single" w:color="000000" w:sz="4" w:space="0"/>
              <w:right w:val="single" w:color="000000" w:sz="4" w:space="0"/>
            </w:tcBorders>
          </w:tcPr>
          <w:p w14:paraId="190228AD">
            <w:pPr>
              <w:pStyle w:val="7"/>
              <w:spacing w:before="2" w:line="290" w:lineRule="exact"/>
              <w:ind w:left="23" w:right="2"/>
              <w:jc w:val="center"/>
              <w:rPr>
                <w:sz w:val="21"/>
                <w:szCs w:val="21"/>
              </w:rPr>
            </w:pPr>
            <w:r>
              <w:rPr>
                <w:spacing w:val="-10"/>
                <w:sz w:val="21"/>
                <w:szCs w:val="21"/>
              </w:rPr>
              <w:t>7</w:t>
            </w:r>
          </w:p>
        </w:tc>
        <w:tc>
          <w:tcPr>
            <w:tcW w:w="1006" w:type="dxa"/>
            <w:tcBorders>
              <w:top w:val="single" w:color="000000" w:sz="4" w:space="0"/>
              <w:left w:val="single" w:color="000000" w:sz="4" w:space="0"/>
              <w:bottom w:val="single" w:color="000000" w:sz="4" w:space="0"/>
              <w:right w:val="single" w:color="000000" w:sz="4" w:space="0"/>
            </w:tcBorders>
          </w:tcPr>
          <w:p w14:paraId="139C05C7">
            <w:pPr>
              <w:pStyle w:val="7"/>
              <w:rPr>
                <w:rFonts w:ascii="Times New Roman"/>
                <w:sz w:val="21"/>
                <w:szCs w:val="21"/>
              </w:rPr>
            </w:pPr>
          </w:p>
        </w:tc>
      </w:tr>
      <w:tr w14:paraId="5194A6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772" w:type="dxa"/>
            <w:gridSpan w:val="2"/>
            <w:vMerge w:val="continue"/>
            <w:tcBorders>
              <w:top w:val="nil"/>
              <w:bottom w:val="single" w:color="000000" w:sz="4" w:space="0"/>
              <w:right w:val="single" w:color="000000" w:sz="4" w:space="0"/>
            </w:tcBorders>
          </w:tcPr>
          <w:p w14:paraId="66FA1A94">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68ABF4C3">
            <w:pPr>
              <w:pStyle w:val="7"/>
              <w:spacing w:before="4" w:line="288" w:lineRule="exact"/>
              <w:ind w:left="23"/>
              <w:jc w:val="center"/>
              <w:rPr>
                <w:sz w:val="21"/>
                <w:szCs w:val="21"/>
              </w:rPr>
            </w:pPr>
            <w:r>
              <w:rPr>
                <w:spacing w:val="-5"/>
                <w:sz w:val="21"/>
                <w:szCs w:val="21"/>
              </w:rPr>
              <w:t>20</w:t>
            </w:r>
          </w:p>
        </w:tc>
        <w:tc>
          <w:tcPr>
            <w:tcW w:w="1053" w:type="dxa"/>
            <w:tcBorders>
              <w:top w:val="single" w:color="000000" w:sz="4" w:space="0"/>
              <w:left w:val="single" w:color="000000" w:sz="4" w:space="0"/>
              <w:bottom w:val="single" w:color="000000" w:sz="4" w:space="0"/>
              <w:right w:val="single" w:color="000000" w:sz="4" w:space="0"/>
            </w:tcBorders>
          </w:tcPr>
          <w:p w14:paraId="7810032F">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14D6F0B5">
            <w:pPr>
              <w:pStyle w:val="7"/>
              <w:spacing w:before="4" w:line="288" w:lineRule="exact"/>
              <w:ind w:left="25"/>
              <w:jc w:val="center"/>
              <w:rPr>
                <w:sz w:val="21"/>
                <w:szCs w:val="21"/>
              </w:rPr>
            </w:pPr>
            <w:r>
              <w:rPr>
                <w:spacing w:val="-2"/>
                <w:sz w:val="21"/>
                <w:szCs w:val="21"/>
              </w:rPr>
              <w:t>电子商务基础</w:t>
            </w:r>
          </w:p>
        </w:tc>
        <w:tc>
          <w:tcPr>
            <w:tcW w:w="629" w:type="dxa"/>
            <w:tcBorders>
              <w:top w:val="single" w:color="000000" w:sz="4" w:space="0"/>
              <w:left w:val="single" w:color="000000" w:sz="4" w:space="0"/>
              <w:bottom w:val="single" w:color="000000" w:sz="4" w:space="0"/>
              <w:right w:val="single" w:color="000000" w:sz="4" w:space="0"/>
            </w:tcBorders>
          </w:tcPr>
          <w:p w14:paraId="06284E75">
            <w:pPr>
              <w:pStyle w:val="7"/>
              <w:spacing w:before="4" w:line="288" w:lineRule="exact"/>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6ADF9783">
            <w:pPr>
              <w:pStyle w:val="7"/>
              <w:spacing w:before="4" w:line="288" w:lineRule="exact"/>
              <w:ind w:left="22"/>
              <w:jc w:val="center"/>
              <w:rPr>
                <w:sz w:val="21"/>
                <w:szCs w:val="21"/>
              </w:rPr>
            </w:pPr>
            <w:r>
              <w:rPr>
                <w:spacing w:val="-5"/>
                <w:sz w:val="21"/>
                <w:szCs w:val="21"/>
              </w:rPr>
              <w:t>36</w:t>
            </w:r>
          </w:p>
        </w:tc>
        <w:tc>
          <w:tcPr>
            <w:tcW w:w="580" w:type="dxa"/>
            <w:tcBorders>
              <w:top w:val="single" w:color="000000" w:sz="4" w:space="0"/>
              <w:left w:val="single" w:color="000000" w:sz="4" w:space="0"/>
              <w:bottom w:val="single" w:color="000000" w:sz="4" w:space="0"/>
              <w:right w:val="single" w:color="000000" w:sz="4" w:space="0"/>
            </w:tcBorders>
          </w:tcPr>
          <w:p w14:paraId="1E0D7461">
            <w:pPr>
              <w:pStyle w:val="7"/>
              <w:spacing w:before="4" w:line="288" w:lineRule="exact"/>
              <w:ind w:left="23"/>
              <w:jc w:val="center"/>
              <w:rPr>
                <w:sz w:val="21"/>
                <w:szCs w:val="21"/>
              </w:rPr>
            </w:pPr>
            <w:r>
              <w:rPr>
                <w:spacing w:val="-5"/>
                <w:sz w:val="21"/>
                <w:szCs w:val="21"/>
              </w:rPr>
              <w:t>36</w:t>
            </w:r>
          </w:p>
        </w:tc>
        <w:tc>
          <w:tcPr>
            <w:tcW w:w="533" w:type="dxa"/>
            <w:tcBorders>
              <w:top w:val="single" w:color="000000" w:sz="4" w:space="0"/>
              <w:left w:val="single" w:color="000000" w:sz="4" w:space="0"/>
              <w:bottom w:val="single" w:color="000000" w:sz="4" w:space="0"/>
              <w:right w:val="single" w:color="000000" w:sz="4" w:space="0"/>
            </w:tcBorders>
          </w:tcPr>
          <w:p w14:paraId="2A5E7AB9">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08EC17B3">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795C23C2">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6C713266">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352B1247">
            <w:pPr>
              <w:pStyle w:val="7"/>
              <w:spacing w:before="4" w:line="288" w:lineRule="exact"/>
              <w:ind w:left="23" w:right="2"/>
              <w:jc w:val="center"/>
              <w:rPr>
                <w:sz w:val="21"/>
                <w:szCs w:val="21"/>
              </w:rPr>
            </w:pPr>
            <w:r>
              <w:rPr>
                <w:spacing w:val="-10"/>
                <w:sz w:val="21"/>
                <w:szCs w:val="21"/>
              </w:rPr>
              <w:t>7</w:t>
            </w:r>
          </w:p>
        </w:tc>
        <w:tc>
          <w:tcPr>
            <w:tcW w:w="1006" w:type="dxa"/>
            <w:tcBorders>
              <w:top w:val="single" w:color="000000" w:sz="4" w:space="0"/>
              <w:left w:val="single" w:color="000000" w:sz="4" w:space="0"/>
              <w:bottom w:val="single" w:color="000000" w:sz="4" w:space="0"/>
              <w:right w:val="single" w:color="000000" w:sz="4" w:space="0"/>
            </w:tcBorders>
          </w:tcPr>
          <w:p w14:paraId="34F6503A">
            <w:pPr>
              <w:pStyle w:val="7"/>
              <w:spacing w:before="4" w:line="288" w:lineRule="exact"/>
              <w:ind w:left="31"/>
              <w:jc w:val="center"/>
              <w:rPr>
                <w:sz w:val="21"/>
                <w:szCs w:val="21"/>
              </w:rPr>
            </w:pPr>
            <w:r>
              <w:rPr>
                <w:spacing w:val="-10"/>
                <w:sz w:val="21"/>
                <w:szCs w:val="21"/>
              </w:rPr>
              <w:t>①</w:t>
            </w:r>
          </w:p>
        </w:tc>
      </w:tr>
      <w:tr w14:paraId="576F9F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72" w:type="dxa"/>
            <w:gridSpan w:val="2"/>
            <w:vMerge w:val="continue"/>
            <w:tcBorders>
              <w:top w:val="nil"/>
              <w:bottom w:val="single" w:color="000000" w:sz="4" w:space="0"/>
              <w:right w:val="single" w:color="000000" w:sz="4" w:space="0"/>
            </w:tcBorders>
          </w:tcPr>
          <w:p w14:paraId="3CEC5A71">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7A3DBC21">
            <w:pPr>
              <w:pStyle w:val="7"/>
              <w:spacing w:before="159"/>
              <w:ind w:left="23"/>
              <w:jc w:val="center"/>
              <w:rPr>
                <w:sz w:val="21"/>
                <w:szCs w:val="21"/>
              </w:rPr>
            </w:pPr>
            <w:r>
              <w:rPr>
                <w:spacing w:val="-5"/>
                <w:sz w:val="21"/>
                <w:szCs w:val="21"/>
              </w:rPr>
              <w:t>21</w:t>
            </w:r>
          </w:p>
        </w:tc>
        <w:tc>
          <w:tcPr>
            <w:tcW w:w="1053" w:type="dxa"/>
            <w:tcBorders>
              <w:top w:val="single" w:color="000000" w:sz="4" w:space="0"/>
              <w:left w:val="single" w:color="000000" w:sz="4" w:space="0"/>
              <w:bottom w:val="single" w:color="000000" w:sz="4" w:space="0"/>
              <w:right w:val="single" w:color="000000" w:sz="4" w:space="0"/>
            </w:tcBorders>
          </w:tcPr>
          <w:p w14:paraId="393111C6">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1FF58D4F">
            <w:pPr>
              <w:pStyle w:val="7"/>
              <w:spacing w:before="3"/>
              <w:ind w:left="25"/>
              <w:jc w:val="center"/>
              <w:rPr>
                <w:sz w:val="21"/>
                <w:szCs w:val="21"/>
              </w:rPr>
            </w:pPr>
            <w:r>
              <w:rPr>
                <w:spacing w:val="-2"/>
                <w:sz w:val="21"/>
                <w:szCs w:val="21"/>
              </w:rPr>
              <w:t>汽车营销基础与</w:t>
            </w:r>
          </w:p>
          <w:p w14:paraId="38BB362C">
            <w:pPr>
              <w:pStyle w:val="7"/>
              <w:spacing w:before="5" w:line="288" w:lineRule="exact"/>
              <w:ind w:left="25"/>
              <w:jc w:val="center"/>
              <w:rPr>
                <w:sz w:val="21"/>
                <w:szCs w:val="21"/>
              </w:rPr>
            </w:pPr>
            <w:r>
              <w:rPr>
                <w:spacing w:val="-5"/>
                <w:sz w:val="21"/>
                <w:szCs w:val="21"/>
              </w:rPr>
              <w:t>实务</w:t>
            </w:r>
          </w:p>
        </w:tc>
        <w:tc>
          <w:tcPr>
            <w:tcW w:w="629" w:type="dxa"/>
            <w:tcBorders>
              <w:top w:val="single" w:color="000000" w:sz="4" w:space="0"/>
              <w:left w:val="single" w:color="000000" w:sz="4" w:space="0"/>
              <w:bottom w:val="single" w:color="000000" w:sz="4" w:space="0"/>
              <w:right w:val="single" w:color="000000" w:sz="4" w:space="0"/>
            </w:tcBorders>
          </w:tcPr>
          <w:p w14:paraId="16667B9F">
            <w:pPr>
              <w:pStyle w:val="7"/>
              <w:spacing w:before="159"/>
              <w:ind w:left="22"/>
              <w:jc w:val="center"/>
              <w:rPr>
                <w:sz w:val="21"/>
                <w:szCs w:val="21"/>
              </w:rPr>
            </w:pPr>
            <w:r>
              <w:rPr>
                <w:spacing w:val="-5"/>
                <w:sz w:val="21"/>
                <w:szCs w:val="21"/>
              </w:rPr>
              <w:t>1.5</w:t>
            </w:r>
          </w:p>
        </w:tc>
        <w:tc>
          <w:tcPr>
            <w:tcW w:w="585" w:type="dxa"/>
            <w:tcBorders>
              <w:top w:val="single" w:color="000000" w:sz="4" w:space="0"/>
              <w:left w:val="single" w:color="000000" w:sz="4" w:space="0"/>
              <w:bottom w:val="single" w:color="000000" w:sz="4" w:space="0"/>
              <w:right w:val="single" w:color="000000" w:sz="4" w:space="0"/>
            </w:tcBorders>
          </w:tcPr>
          <w:p w14:paraId="42386833">
            <w:pPr>
              <w:pStyle w:val="7"/>
              <w:spacing w:before="159"/>
              <w:ind w:left="22"/>
              <w:jc w:val="center"/>
              <w:rPr>
                <w:sz w:val="21"/>
                <w:szCs w:val="21"/>
              </w:rPr>
            </w:pPr>
            <w:r>
              <w:rPr>
                <w:spacing w:val="-5"/>
                <w:sz w:val="21"/>
                <w:szCs w:val="21"/>
              </w:rPr>
              <w:t>24</w:t>
            </w:r>
          </w:p>
        </w:tc>
        <w:tc>
          <w:tcPr>
            <w:tcW w:w="580" w:type="dxa"/>
            <w:tcBorders>
              <w:top w:val="single" w:color="000000" w:sz="4" w:space="0"/>
              <w:left w:val="single" w:color="000000" w:sz="4" w:space="0"/>
              <w:bottom w:val="single" w:color="000000" w:sz="4" w:space="0"/>
              <w:right w:val="single" w:color="000000" w:sz="4" w:space="0"/>
            </w:tcBorders>
          </w:tcPr>
          <w:p w14:paraId="3ABD7EBB">
            <w:pPr>
              <w:pStyle w:val="7"/>
              <w:spacing w:before="159"/>
              <w:ind w:left="23"/>
              <w:jc w:val="center"/>
              <w:rPr>
                <w:sz w:val="21"/>
                <w:szCs w:val="21"/>
              </w:rPr>
            </w:pPr>
            <w:r>
              <w:rPr>
                <w:spacing w:val="-5"/>
                <w:sz w:val="21"/>
                <w:szCs w:val="21"/>
              </w:rPr>
              <w:t>24</w:t>
            </w:r>
          </w:p>
        </w:tc>
        <w:tc>
          <w:tcPr>
            <w:tcW w:w="533" w:type="dxa"/>
            <w:tcBorders>
              <w:top w:val="single" w:color="000000" w:sz="4" w:space="0"/>
              <w:left w:val="single" w:color="000000" w:sz="4" w:space="0"/>
              <w:bottom w:val="single" w:color="000000" w:sz="4" w:space="0"/>
              <w:right w:val="single" w:color="000000" w:sz="4" w:space="0"/>
            </w:tcBorders>
          </w:tcPr>
          <w:p w14:paraId="2F3D8AEC">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18A5EBAA">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3777B4D7">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56929942">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685DA494">
            <w:pPr>
              <w:pStyle w:val="7"/>
              <w:spacing w:before="159"/>
              <w:ind w:left="23" w:right="2"/>
              <w:jc w:val="center"/>
              <w:rPr>
                <w:sz w:val="21"/>
                <w:szCs w:val="21"/>
              </w:rPr>
            </w:pPr>
            <w:r>
              <w:rPr>
                <w:spacing w:val="-10"/>
                <w:sz w:val="21"/>
                <w:szCs w:val="21"/>
              </w:rPr>
              <w:t>7</w:t>
            </w:r>
          </w:p>
        </w:tc>
        <w:tc>
          <w:tcPr>
            <w:tcW w:w="1006" w:type="dxa"/>
            <w:tcBorders>
              <w:top w:val="single" w:color="000000" w:sz="4" w:space="0"/>
              <w:left w:val="single" w:color="000000" w:sz="4" w:space="0"/>
              <w:bottom w:val="single" w:color="000000" w:sz="4" w:space="0"/>
              <w:right w:val="single" w:color="000000" w:sz="4" w:space="0"/>
            </w:tcBorders>
          </w:tcPr>
          <w:p w14:paraId="3A3DD7D9">
            <w:pPr>
              <w:pStyle w:val="7"/>
              <w:spacing w:before="159"/>
              <w:ind w:left="31"/>
              <w:jc w:val="center"/>
              <w:rPr>
                <w:sz w:val="21"/>
                <w:szCs w:val="21"/>
              </w:rPr>
            </w:pPr>
            <w:r>
              <w:rPr>
                <w:spacing w:val="-10"/>
                <w:sz w:val="21"/>
                <w:szCs w:val="21"/>
              </w:rPr>
              <w:t>①</w:t>
            </w:r>
          </w:p>
        </w:tc>
      </w:tr>
      <w:tr w14:paraId="699BC5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772" w:type="dxa"/>
            <w:gridSpan w:val="2"/>
            <w:vMerge w:val="restart"/>
            <w:tcBorders>
              <w:top w:val="single" w:color="000000" w:sz="4" w:space="0"/>
              <w:bottom w:val="double" w:color="000000" w:sz="4" w:space="0"/>
              <w:right w:val="single" w:color="000000" w:sz="4" w:space="0"/>
            </w:tcBorders>
          </w:tcPr>
          <w:p w14:paraId="10DB8F3A">
            <w:pPr>
              <w:pStyle w:val="7"/>
              <w:spacing w:before="79"/>
              <w:rPr>
                <w:sz w:val="21"/>
                <w:szCs w:val="21"/>
              </w:rPr>
            </w:pPr>
          </w:p>
          <w:p w14:paraId="0147ED03">
            <w:pPr>
              <w:pStyle w:val="7"/>
              <w:spacing w:line="242" w:lineRule="auto"/>
              <w:ind w:left="133" w:right="160"/>
              <w:jc w:val="both"/>
              <w:rPr>
                <w:sz w:val="21"/>
                <w:szCs w:val="21"/>
              </w:rPr>
            </w:pPr>
            <w:r>
              <w:rPr>
                <w:spacing w:val="-10"/>
                <w:sz w:val="21"/>
                <w:szCs w:val="21"/>
              </w:rPr>
              <w:t>专业核心课</w:t>
            </w:r>
          </w:p>
        </w:tc>
        <w:tc>
          <w:tcPr>
            <w:tcW w:w="534" w:type="dxa"/>
            <w:tcBorders>
              <w:top w:val="single" w:color="000000" w:sz="4" w:space="0"/>
              <w:left w:val="single" w:color="000000" w:sz="4" w:space="0"/>
              <w:bottom w:val="single" w:color="000000" w:sz="4" w:space="0"/>
              <w:right w:val="single" w:color="000000" w:sz="4" w:space="0"/>
            </w:tcBorders>
          </w:tcPr>
          <w:p w14:paraId="64285EB9">
            <w:pPr>
              <w:pStyle w:val="7"/>
              <w:spacing w:before="48"/>
              <w:ind w:left="23"/>
              <w:jc w:val="center"/>
              <w:rPr>
                <w:sz w:val="21"/>
                <w:szCs w:val="21"/>
              </w:rPr>
            </w:pPr>
            <w:r>
              <w:rPr>
                <w:spacing w:val="-5"/>
                <w:sz w:val="21"/>
                <w:szCs w:val="21"/>
              </w:rPr>
              <w:t>22</w:t>
            </w:r>
          </w:p>
        </w:tc>
        <w:tc>
          <w:tcPr>
            <w:tcW w:w="1053" w:type="dxa"/>
            <w:tcBorders>
              <w:top w:val="single" w:color="000000" w:sz="4" w:space="0"/>
              <w:left w:val="single" w:color="000000" w:sz="4" w:space="0"/>
              <w:bottom w:val="single" w:color="000000" w:sz="4" w:space="0"/>
              <w:right w:val="single" w:color="000000" w:sz="4" w:space="0"/>
            </w:tcBorders>
          </w:tcPr>
          <w:p w14:paraId="2A0F2E4E">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4BE9B66B">
            <w:pPr>
              <w:pStyle w:val="7"/>
              <w:spacing w:before="48"/>
              <w:ind w:left="25"/>
              <w:jc w:val="center"/>
              <w:rPr>
                <w:sz w:val="21"/>
                <w:szCs w:val="21"/>
              </w:rPr>
            </w:pPr>
            <w:r>
              <w:rPr>
                <w:spacing w:val="-3"/>
                <w:sz w:val="21"/>
                <w:szCs w:val="21"/>
              </w:rPr>
              <w:t>市场策划</w:t>
            </w:r>
          </w:p>
        </w:tc>
        <w:tc>
          <w:tcPr>
            <w:tcW w:w="629" w:type="dxa"/>
            <w:tcBorders>
              <w:top w:val="single" w:color="000000" w:sz="4" w:space="0"/>
              <w:left w:val="single" w:color="000000" w:sz="4" w:space="0"/>
              <w:bottom w:val="single" w:color="000000" w:sz="4" w:space="0"/>
              <w:right w:val="single" w:color="000000" w:sz="4" w:space="0"/>
            </w:tcBorders>
          </w:tcPr>
          <w:p w14:paraId="10BEEACD">
            <w:pPr>
              <w:pStyle w:val="7"/>
              <w:spacing w:before="48"/>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52F98643">
            <w:pPr>
              <w:pStyle w:val="7"/>
              <w:spacing w:before="48"/>
              <w:ind w:left="22"/>
              <w:jc w:val="center"/>
              <w:rPr>
                <w:sz w:val="21"/>
                <w:szCs w:val="21"/>
              </w:rPr>
            </w:pPr>
            <w:r>
              <w:rPr>
                <w:spacing w:val="-5"/>
                <w:sz w:val="21"/>
                <w:szCs w:val="21"/>
              </w:rPr>
              <w:t>40</w:t>
            </w:r>
          </w:p>
        </w:tc>
        <w:tc>
          <w:tcPr>
            <w:tcW w:w="580" w:type="dxa"/>
            <w:tcBorders>
              <w:top w:val="single" w:color="000000" w:sz="4" w:space="0"/>
              <w:left w:val="single" w:color="000000" w:sz="4" w:space="0"/>
              <w:bottom w:val="single" w:color="000000" w:sz="4" w:space="0"/>
              <w:right w:val="single" w:color="000000" w:sz="4" w:space="0"/>
            </w:tcBorders>
          </w:tcPr>
          <w:p w14:paraId="093ED32D">
            <w:pPr>
              <w:pStyle w:val="7"/>
              <w:spacing w:before="48"/>
              <w:ind w:left="23"/>
              <w:jc w:val="center"/>
              <w:rPr>
                <w:sz w:val="21"/>
                <w:szCs w:val="21"/>
              </w:rPr>
            </w:pPr>
            <w:r>
              <w:rPr>
                <w:spacing w:val="-5"/>
                <w:sz w:val="21"/>
                <w:szCs w:val="21"/>
              </w:rPr>
              <w:t>40</w:t>
            </w:r>
          </w:p>
        </w:tc>
        <w:tc>
          <w:tcPr>
            <w:tcW w:w="533" w:type="dxa"/>
            <w:tcBorders>
              <w:top w:val="single" w:color="000000" w:sz="4" w:space="0"/>
              <w:left w:val="single" w:color="000000" w:sz="4" w:space="0"/>
              <w:bottom w:val="single" w:color="000000" w:sz="4" w:space="0"/>
              <w:right w:val="single" w:color="000000" w:sz="4" w:space="0"/>
            </w:tcBorders>
          </w:tcPr>
          <w:p w14:paraId="37DC9EC8">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1D5245A8">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3DAD2013">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5135F893">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0DDF3A57">
            <w:pPr>
              <w:pStyle w:val="7"/>
              <w:spacing w:before="48"/>
              <w:ind w:left="23" w:right="2"/>
              <w:jc w:val="center"/>
              <w:rPr>
                <w:sz w:val="21"/>
                <w:szCs w:val="21"/>
              </w:rPr>
            </w:pPr>
            <w:r>
              <w:rPr>
                <w:spacing w:val="-10"/>
                <w:sz w:val="21"/>
                <w:szCs w:val="21"/>
              </w:rPr>
              <w:t>6</w:t>
            </w:r>
          </w:p>
        </w:tc>
        <w:tc>
          <w:tcPr>
            <w:tcW w:w="1006" w:type="dxa"/>
            <w:tcBorders>
              <w:top w:val="single" w:color="000000" w:sz="4" w:space="0"/>
              <w:left w:val="single" w:color="000000" w:sz="4" w:space="0"/>
              <w:bottom w:val="single" w:color="000000" w:sz="4" w:space="0"/>
              <w:right w:val="single" w:color="000000" w:sz="4" w:space="0"/>
            </w:tcBorders>
          </w:tcPr>
          <w:p w14:paraId="50A7EE7E">
            <w:pPr>
              <w:pStyle w:val="7"/>
              <w:rPr>
                <w:rFonts w:ascii="Times New Roman"/>
                <w:sz w:val="21"/>
                <w:szCs w:val="21"/>
              </w:rPr>
            </w:pPr>
          </w:p>
        </w:tc>
      </w:tr>
      <w:tr w14:paraId="3293AD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772" w:type="dxa"/>
            <w:gridSpan w:val="2"/>
            <w:vMerge w:val="continue"/>
            <w:tcBorders>
              <w:top w:val="nil"/>
              <w:bottom w:val="double" w:color="000000" w:sz="4" w:space="0"/>
              <w:right w:val="single" w:color="000000" w:sz="4" w:space="0"/>
            </w:tcBorders>
          </w:tcPr>
          <w:p w14:paraId="455CB190">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69A7BBAB">
            <w:pPr>
              <w:pStyle w:val="7"/>
              <w:spacing w:before="149"/>
              <w:ind w:left="23"/>
              <w:jc w:val="center"/>
              <w:rPr>
                <w:sz w:val="21"/>
                <w:szCs w:val="21"/>
              </w:rPr>
            </w:pPr>
            <w:r>
              <w:rPr>
                <w:spacing w:val="-5"/>
                <w:sz w:val="21"/>
                <w:szCs w:val="21"/>
              </w:rPr>
              <w:t>23</w:t>
            </w:r>
          </w:p>
        </w:tc>
        <w:tc>
          <w:tcPr>
            <w:tcW w:w="1053" w:type="dxa"/>
            <w:tcBorders>
              <w:top w:val="single" w:color="000000" w:sz="4" w:space="0"/>
              <w:left w:val="single" w:color="000000" w:sz="4" w:space="0"/>
              <w:bottom w:val="single" w:color="000000" w:sz="4" w:space="0"/>
              <w:right w:val="single" w:color="000000" w:sz="4" w:space="0"/>
            </w:tcBorders>
          </w:tcPr>
          <w:p w14:paraId="6ADDDF6F">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5C037BF6">
            <w:pPr>
              <w:pStyle w:val="7"/>
              <w:spacing w:line="301" w:lineRule="exact"/>
              <w:ind w:left="25"/>
              <w:jc w:val="center"/>
              <w:rPr>
                <w:sz w:val="21"/>
                <w:szCs w:val="21"/>
              </w:rPr>
            </w:pPr>
            <w:r>
              <w:rPr>
                <w:spacing w:val="-2"/>
                <w:sz w:val="21"/>
                <w:szCs w:val="21"/>
              </w:rPr>
              <w:t>网络商务项目管</w:t>
            </w:r>
          </w:p>
          <w:p w14:paraId="08347185">
            <w:pPr>
              <w:pStyle w:val="7"/>
              <w:spacing w:before="4" w:line="279" w:lineRule="exact"/>
              <w:ind w:left="25"/>
              <w:jc w:val="center"/>
              <w:rPr>
                <w:sz w:val="21"/>
                <w:szCs w:val="21"/>
              </w:rPr>
            </w:pPr>
            <w:r>
              <w:rPr>
                <w:spacing w:val="-3"/>
                <w:sz w:val="21"/>
                <w:szCs w:val="21"/>
              </w:rPr>
              <w:t>理与实践</w:t>
            </w:r>
          </w:p>
        </w:tc>
        <w:tc>
          <w:tcPr>
            <w:tcW w:w="629" w:type="dxa"/>
            <w:tcBorders>
              <w:top w:val="single" w:color="000000" w:sz="4" w:space="0"/>
              <w:left w:val="single" w:color="000000" w:sz="4" w:space="0"/>
              <w:bottom w:val="single" w:color="000000" w:sz="4" w:space="0"/>
              <w:right w:val="single" w:color="000000" w:sz="4" w:space="0"/>
            </w:tcBorders>
          </w:tcPr>
          <w:p w14:paraId="0241D913">
            <w:pPr>
              <w:pStyle w:val="7"/>
              <w:spacing w:before="149"/>
              <w:ind w:left="22"/>
              <w:jc w:val="center"/>
              <w:rPr>
                <w:sz w:val="21"/>
                <w:szCs w:val="21"/>
              </w:rPr>
            </w:pPr>
            <w:r>
              <w:rPr>
                <w:spacing w:val="-5"/>
                <w:sz w:val="21"/>
                <w:szCs w:val="21"/>
              </w:rPr>
              <w:t>2.5</w:t>
            </w:r>
          </w:p>
        </w:tc>
        <w:tc>
          <w:tcPr>
            <w:tcW w:w="585" w:type="dxa"/>
            <w:tcBorders>
              <w:top w:val="single" w:color="000000" w:sz="4" w:space="0"/>
              <w:left w:val="single" w:color="000000" w:sz="4" w:space="0"/>
              <w:bottom w:val="single" w:color="000000" w:sz="4" w:space="0"/>
              <w:right w:val="single" w:color="000000" w:sz="4" w:space="0"/>
            </w:tcBorders>
          </w:tcPr>
          <w:p w14:paraId="7B7617AD">
            <w:pPr>
              <w:pStyle w:val="7"/>
              <w:spacing w:before="149"/>
              <w:ind w:left="22"/>
              <w:jc w:val="center"/>
              <w:rPr>
                <w:sz w:val="21"/>
                <w:szCs w:val="21"/>
              </w:rPr>
            </w:pPr>
            <w:r>
              <w:rPr>
                <w:spacing w:val="-5"/>
                <w:sz w:val="21"/>
                <w:szCs w:val="21"/>
              </w:rPr>
              <w:t>48</w:t>
            </w:r>
          </w:p>
        </w:tc>
        <w:tc>
          <w:tcPr>
            <w:tcW w:w="580" w:type="dxa"/>
            <w:tcBorders>
              <w:top w:val="single" w:color="000000" w:sz="4" w:space="0"/>
              <w:left w:val="single" w:color="000000" w:sz="4" w:space="0"/>
              <w:bottom w:val="single" w:color="000000" w:sz="4" w:space="0"/>
              <w:right w:val="single" w:color="000000" w:sz="4" w:space="0"/>
            </w:tcBorders>
          </w:tcPr>
          <w:p w14:paraId="4738CC2A">
            <w:pPr>
              <w:pStyle w:val="7"/>
              <w:spacing w:before="149"/>
              <w:ind w:left="23"/>
              <w:jc w:val="center"/>
              <w:rPr>
                <w:sz w:val="21"/>
                <w:szCs w:val="21"/>
              </w:rPr>
            </w:pPr>
            <w:r>
              <w:rPr>
                <w:spacing w:val="-5"/>
                <w:sz w:val="21"/>
                <w:szCs w:val="21"/>
              </w:rPr>
              <w:t>48</w:t>
            </w:r>
          </w:p>
        </w:tc>
        <w:tc>
          <w:tcPr>
            <w:tcW w:w="533" w:type="dxa"/>
            <w:tcBorders>
              <w:top w:val="single" w:color="000000" w:sz="4" w:space="0"/>
              <w:left w:val="single" w:color="000000" w:sz="4" w:space="0"/>
              <w:bottom w:val="single" w:color="000000" w:sz="4" w:space="0"/>
              <w:right w:val="single" w:color="000000" w:sz="4" w:space="0"/>
            </w:tcBorders>
          </w:tcPr>
          <w:p w14:paraId="2CEA7872">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6990CB97">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3DF2C9BB">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08E4CF89">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3871B699">
            <w:pPr>
              <w:pStyle w:val="7"/>
              <w:spacing w:before="149"/>
              <w:ind w:left="23" w:right="2"/>
              <w:jc w:val="center"/>
              <w:rPr>
                <w:sz w:val="21"/>
                <w:szCs w:val="21"/>
              </w:rPr>
            </w:pPr>
            <w:r>
              <w:rPr>
                <w:spacing w:val="-10"/>
                <w:sz w:val="21"/>
                <w:szCs w:val="21"/>
              </w:rPr>
              <w:t>7</w:t>
            </w:r>
          </w:p>
        </w:tc>
        <w:tc>
          <w:tcPr>
            <w:tcW w:w="1006" w:type="dxa"/>
            <w:tcBorders>
              <w:top w:val="single" w:color="000000" w:sz="4" w:space="0"/>
              <w:left w:val="single" w:color="000000" w:sz="4" w:space="0"/>
              <w:bottom w:val="single" w:color="000000" w:sz="4" w:space="0"/>
              <w:right w:val="single" w:color="000000" w:sz="4" w:space="0"/>
            </w:tcBorders>
          </w:tcPr>
          <w:p w14:paraId="7F9FC734">
            <w:pPr>
              <w:pStyle w:val="7"/>
              <w:rPr>
                <w:rFonts w:ascii="Times New Roman"/>
                <w:sz w:val="21"/>
                <w:szCs w:val="21"/>
              </w:rPr>
            </w:pPr>
          </w:p>
        </w:tc>
      </w:tr>
      <w:tr w14:paraId="2400F9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2" w:hRule="atLeast"/>
        </w:trPr>
        <w:tc>
          <w:tcPr>
            <w:tcW w:w="772" w:type="dxa"/>
            <w:gridSpan w:val="2"/>
            <w:vMerge w:val="continue"/>
            <w:tcBorders>
              <w:top w:val="nil"/>
              <w:bottom w:val="double" w:color="000000" w:sz="4" w:space="0"/>
              <w:right w:val="single" w:color="000000" w:sz="4" w:space="0"/>
            </w:tcBorders>
          </w:tcPr>
          <w:p w14:paraId="2665240C">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4E55B54C">
            <w:pPr>
              <w:pStyle w:val="7"/>
              <w:spacing w:line="272" w:lineRule="exact"/>
              <w:ind w:left="23"/>
              <w:jc w:val="center"/>
              <w:rPr>
                <w:sz w:val="21"/>
                <w:szCs w:val="21"/>
              </w:rPr>
            </w:pPr>
            <w:r>
              <w:rPr>
                <w:spacing w:val="-5"/>
                <w:sz w:val="21"/>
                <w:szCs w:val="21"/>
              </w:rPr>
              <w:t>24</w:t>
            </w:r>
          </w:p>
        </w:tc>
        <w:tc>
          <w:tcPr>
            <w:tcW w:w="1053" w:type="dxa"/>
            <w:tcBorders>
              <w:top w:val="single" w:color="000000" w:sz="4" w:space="0"/>
              <w:left w:val="single" w:color="000000" w:sz="4" w:space="0"/>
              <w:bottom w:val="single" w:color="000000" w:sz="4" w:space="0"/>
              <w:right w:val="single" w:color="000000" w:sz="4" w:space="0"/>
            </w:tcBorders>
          </w:tcPr>
          <w:p w14:paraId="3B8385D8">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16894E11">
            <w:pPr>
              <w:pStyle w:val="7"/>
              <w:spacing w:line="272" w:lineRule="exact"/>
              <w:ind w:left="25"/>
              <w:jc w:val="center"/>
              <w:rPr>
                <w:sz w:val="21"/>
                <w:szCs w:val="21"/>
              </w:rPr>
            </w:pPr>
            <w:r>
              <w:rPr>
                <w:spacing w:val="-2"/>
                <w:sz w:val="21"/>
                <w:szCs w:val="21"/>
              </w:rPr>
              <w:t>营销渠道运维</w:t>
            </w:r>
          </w:p>
        </w:tc>
        <w:tc>
          <w:tcPr>
            <w:tcW w:w="629" w:type="dxa"/>
            <w:tcBorders>
              <w:top w:val="single" w:color="000000" w:sz="4" w:space="0"/>
              <w:left w:val="single" w:color="000000" w:sz="4" w:space="0"/>
              <w:bottom w:val="single" w:color="000000" w:sz="4" w:space="0"/>
              <w:right w:val="single" w:color="000000" w:sz="4" w:space="0"/>
            </w:tcBorders>
          </w:tcPr>
          <w:p w14:paraId="5A1B6A32">
            <w:pPr>
              <w:pStyle w:val="7"/>
              <w:spacing w:line="272" w:lineRule="exact"/>
              <w:ind w:left="22"/>
              <w:jc w:val="center"/>
              <w:rPr>
                <w:sz w:val="21"/>
                <w:szCs w:val="21"/>
              </w:rPr>
            </w:pPr>
            <w:r>
              <w:rPr>
                <w:spacing w:val="-10"/>
                <w:sz w:val="21"/>
                <w:szCs w:val="21"/>
              </w:rPr>
              <w:t>3</w:t>
            </w:r>
          </w:p>
        </w:tc>
        <w:tc>
          <w:tcPr>
            <w:tcW w:w="585" w:type="dxa"/>
            <w:tcBorders>
              <w:top w:val="single" w:color="000000" w:sz="4" w:space="0"/>
              <w:left w:val="single" w:color="000000" w:sz="4" w:space="0"/>
              <w:bottom w:val="single" w:color="000000" w:sz="4" w:space="0"/>
              <w:right w:val="single" w:color="000000" w:sz="4" w:space="0"/>
            </w:tcBorders>
          </w:tcPr>
          <w:p w14:paraId="7D0FFF8C">
            <w:pPr>
              <w:pStyle w:val="7"/>
              <w:spacing w:line="272" w:lineRule="exact"/>
              <w:ind w:left="22"/>
              <w:jc w:val="center"/>
              <w:rPr>
                <w:sz w:val="21"/>
                <w:szCs w:val="21"/>
              </w:rPr>
            </w:pPr>
            <w:r>
              <w:rPr>
                <w:spacing w:val="-5"/>
                <w:sz w:val="21"/>
                <w:szCs w:val="21"/>
              </w:rPr>
              <w:t>54</w:t>
            </w:r>
          </w:p>
        </w:tc>
        <w:tc>
          <w:tcPr>
            <w:tcW w:w="580" w:type="dxa"/>
            <w:tcBorders>
              <w:top w:val="single" w:color="000000" w:sz="4" w:space="0"/>
              <w:left w:val="single" w:color="000000" w:sz="4" w:space="0"/>
              <w:bottom w:val="single" w:color="000000" w:sz="4" w:space="0"/>
              <w:right w:val="single" w:color="000000" w:sz="4" w:space="0"/>
            </w:tcBorders>
          </w:tcPr>
          <w:p w14:paraId="684B1C62">
            <w:pPr>
              <w:pStyle w:val="7"/>
              <w:spacing w:line="272" w:lineRule="exact"/>
              <w:ind w:left="23"/>
              <w:jc w:val="center"/>
              <w:rPr>
                <w:sz w:val="21"/>
                <w:szCs w:val="21"/>
              </w:rPr>
            </w:pPr>
            <w:r>
              <w:rPr>
                <w:spacing w:val="-5"/>
                <w:sz w:val="21"/>
                <w:szCs w:val="21"/>
              </w:rPr>
              <w:t>54</w:t>
            </w:r>
          </w:p>
        </w:tc>
        <w:tc>
          <w:tcPr>
            <w:tcW w:w="533" w:type="dxa"/>
            <w:tcBorders>
              <w:top w:val="single" w:color="000000" w:sz="4" w:space="0"/>
              <w:left w:val="single" w:color="000000" w:sz="4" w:space="0"/>
              <w:bottom w:val="single" w:color="000000" w:sz="4" w:space="0"/>
              <w:right w:val="single" w:color="000000" w:sz="4" w:space="0"/>
            </w:tcBorders>
          </w:tcPr>
          <w:p w14:paraId="5DA1A075">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342F8FFC">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02F6C672">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6767B747">
            <w:pPr>
              <w:pStyle w:val="7"/>
              <w:spacing w:line="272" w:lineRule="exact"/>
              <w:ind w:left="23"/>
              <w:jc w:val="center"/>
              <w:rPr>
                <w:sz w:val="21"/>
                <w:szCs w:val="21"/>
              </w:rPr>
            </w:pPr>
            <w:r>
              <w:rPr>
                <w:spacing w:val="-10"/>
                <w:sz w:val="21"/>
                <w:szCs w:val="21"/>
              </w:rPr>
              <w:t>4</w:t>
            </w:r>
          </w:p>
        </w:tc>
        <w:tc>
          <w:tcPr>
            <w:tcW w:w="636" w:type="dxa"/>
            <w:tcBorders>
              <w:top w:val="single" w:color="000000" w:sz="4" w:space="0"/>
              <w:left w:val="single" w:color="000000" w:sz="4" w:space="0"/>
              <w:bottom w:val="single" w:color="000000" w:sz="4" w:space="0"/>
              <w:right w:val="single" w:color="000000" w:sz="4" w:space="0"/>
            </w:tcBorders>
          </w:tcPr>
          <w:p w14:paraId="7340C72F">
            <w:pPr>
              <w:pStyle w:val="7"/>
              <w:spacing w:line="272" w:lineRule="exact"/>
              <w:ind w:left="23" w:right="2"/>
              <w:jc w:val="center"/>
              <w:rPr>
                <w:sz w:val="21"/>
                <w:szCs w:val="21"/>
              </w:rPr>
            </w:pPr>
            <w:r>
              <w:rPr>
                <w:spacing w:val="-10"/>
                <w:sz w:val="21"/>
                <w:szCs w:val="21"/>
              </w:rPr>
              <w:t>8</w:t>
            </w:r>
          </w:p>
        </w:tc>
        <w:tc>
          <w:tcPr>
            <w:tcW w:w="1006" w:type="dxa"/>
            <w:tcBorders>
              <w:top w:val="single" w:color="000000" w:sz="4" w:space="0"/>
              <w:left w:val="single" w:color="000000" w:sz="4" w:space="0"/>
              <w:bottom w:val="single" w:color="000000" w:sz="4" w:space="0"/>
              <w:right w:val="single" w:color="000000" w:sz="4" w:space="0"/>
            </w:tcBorders>
          </w:tcPr>
          <w:p w14:paraId="5EF48D00">
            <w:pPr>
              <w:pStyle w:val="7"/>
              <w:spacing w:line="272" w:lineRule="exact"/>
              <w:ind w:left="31"/>
              <w:jc w:val="center"/>
              <w:rPr>
                <w:sz w:val="21"/>
                <w:szCs w:val="21"/>
              </w:rPr>
            </w:pPr>
            <w:r>
              <w:rPr>
                <w:spacing w:val="-5"/>
                <w:sz w:val="21"/>
                <w:szCs w:val="21"/>
              </w:rPr>
              <w:t>①②</w:t>
            </w:r>
          </w:p>
        </w:tc>
      </w:tr>
      <w:tr w14:paraId="534E24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1" w:hRule="atLeast"/>
        </w:trPr>
        <w:tc>
          <w:tcPr>
            <w:tcW w:w="772" w:type="dxa"/>
            <w:gridSpan w:val="2"/>
            <w:vMerge w:val="continue"/>
            <w:tcBorders>
              <w:top w:val="nil"/>
              <w:bottom w:val="double" w:color="000000" w:sz="4" w:space="0"/>
              <w:right w:val="single" w:color="000000" w:sz="4" w:space="0"/>
            </w:tcBorders>
          </w:tcPr>
          <w:p w14:paraId="4818F8F9">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5A52E571">
            <w:pPr>
              <w:pStyle w:val="7"/>
              <w:spacing w:line="272" w:lineRule="exact"/>
              <w:ind w:left="23"/>
              <w:jc w:val="center"/>
              <w:rPr>
                <w:sz w:val="21"/>
                <w:szCs w:val="21"/>
              </w:rPr>
            </w:pPr>
            <w:r>
              <w:rPr>
                <w:spacing w:val="-5"/>
                <w:sz w:val="21"/>
                <w:szCs w:val="21"/>
              </w:rPr>
              <w:t>25</w:t>
            </w:r>
          </w:p>
        </w:tc>
        <w:tc>
          <w:tcPr>
            <w:tcW w:w="1053" w:type="dxa"/>
            <w:tcBorders>
              <w:top w:val="single" w:color="000000" w:sz="4" w:space="0"/>
              <w:left w:val="single" w:color="000000" w:sz="4" w:space="0"/>
              <w:bottom w:val="single" w:color="000000" w:sz="4" w:space="0"/>
              <w:right w:val="single" w:color="000000" w:sz="4" w:space="0"/>
            </w:tcBorders>
          </w:tcPr>
          <w:p w14:paraId="3CF9726B">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6658B46B">
            <w:pPr>
              <w:pStyle w:val="7"/>
              <w:spacing w:line="272" w:lineRule="exact"/>
              <w:ind w:left="25"/>
              <w:jc w:val="center"/>
              <w:rPr>
                <w:sz w:val="21"/>
                <w:szCs w:val="21"/>
              </w:rPr>
            </w:pPr>
            <w:r>
              <w:rPr>
                <w:spacing w:val="-3"/>
                <w:sz w:val="21"/>
                <w:szCs w:val="21"/>
              </w:rPr>
              <w:t>直播销售</w:t>
            </w:r>
          </w:p>
        </w:tc>
        <w:tc>
          <w:tcPr>
            <w:tcW w:w="629" w:type="dxa"/>
            <w:tcBorders>
              <w:top w:val="single" w:color="000000" w:sz="4" w:space="0"/>
              <w:left w:val="single" w:color="000000" w:sz="4" w:space="0"/>
              <w:bottom w:val="single" w:color="000000" w:sz="4" w:space="0"/>
              <w:right w:val="single" w:color="000000" w:sz="4" w:space="0"/>
            </w:tcBorders>
          </w:tcPr>
          <w:p w14:paraId="59073A58">
            <w:pPr>
              <w:pStyle w:val="7"/>
              <w:spacing w:line="272" w:lineRule="exact"/>
              <w:ind w:left="22"/>
              <w:jc w:val="center"/>
              <w:rPr>
                <w:sz w:val="21"/>
                <w:szCs w:val="21"/>
              </w:rPr>
            </w:pPr>
            <w:r>
              <w:rPr>
                <w:spacing w:val="-5"/>
                <w:sz w:val="21"/>
                <w:szCs w:val="21"/>
              </w:rPr>
              <w:t>2.5</w:t>
            </w:r>
          </w:p>
        </w:tc>
        <w:tc>
          <w:tcPr>
            <w:tcW w:w="585" w:type="dxa"/>
            <w:tcBorders>
              <w:top w:val="single" w:color="000000" w:sz="4" w:space="0"/>
              <w:left w:val="single" w:color="000000" w:sz="4" w:space="0"/>
              <w:bottom w:val="single" w:color="000000" w:sz="4" w:space="0"/>
              <w:right w:val="single" w:color="000000" w:sz="4" w:space="0"/>
            </w:tcBorders>
          </w:tcPr>
          <w:p w14:paraId="61451685">
            <w:pPr>
              <w:pStyle w:val="7"/>
              <w:spacing w:line="272" w:lineRule="exact"/>
              <w:ind w:left="22"/>
              <w:jc w:val="center"/>
              <w:rPr>
                <w:sz w:val="21"/>
                <w:szCs w:val="21"/>
              </w:rPr>
            </w:pPr>
            <w:r>
              <w:rPr>
                <w:spacing w:val="-5"/>
                <w:sz w:val="21"/>
                <w:szCs w:val="21"/>
              </w:rPr>
              <w:t>48</w:t>
            </w:r>
          </w:p>
        </w:tc>
        <w:tc>
          <w:tcPr>
            <w:tcW w:w="580" w:type="dxa"/>
            <w:tcBorders>
              <w:top w:val="single" w:color="000000" w:sz="4" w:space="0"/>
              <w:left w:val="single" w:color="000000" w:sz="4" w:space="0"/>
              <w:bottom w:val="single" w:color="000000" w:sz="4" w:space="0"/>
              <w:right w:val="single" w:color="000000" w:sz="4" w:space="0"/>
            </w:tcBorders>
          </w:tcPr>
          <w:p w14:paraId="3242C08F">
            <w:pPr>
              <w:pStyle w:val="7"/>
              <w:spacing w:line="272" w:lineRule="exact"/>
              <w:ind w:left="23"/>
              <w:jc w:val="center"/>
              <w:rPr>
                <w:sz w:val="21"/>
                <w:szCs w:val="21"/>
              </w:rPr>
            </w:pPr>
            <w:r>
              <w:rPr>
                <w:spacing w:val="-5"/>
                <w:sz w:val="21"/>
                <w:szCs w:val="21"/>
              </w:rPr>
              <w:t>48</w:t>
            </w:r>
          </w:p>
        </w:tc>
        <w:tc>
          <w:tcPr>
            <w:tcW w:w="533" w:type="dxa"/>
            <w:tcBorders>
              <w:top w:val="single" w:color="000000" w:sz="4" w:space="0"/>
              <w:left w:val="single" w:color="000000" w:sz="4" w:space="0"/>
              <w:bottom w:val="single" w:color="000000" w:sz="4" w:space="0"/>
              <w:right w:val="single" w:color="000000" w:sz="4" w:space="0"/>
            </w:tcBorders>
          </w:tcPr>
          <w:p w14:paraId="650D47E4">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31F2D11F">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5E0E357F">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04898C58">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0243832D">
            <w:pPr>
              <w:pStyle w:val="7"/>
              <w:spacing w:line="272" w:lineRule="exact"/>
              <w:ind w:left="23" w:right="2"/>
              <w:jc w:val="center"/>
              <w:rPr>
                <w:sz w:val="21"/>
                <w:szCs w:val="21"/>
              </w:rPr>
            </w:pPr>
            <w:r>
              <w:rPr>
                <w:spacing w:val="-10"/>
                <w:sz w:val="21"/>
                <w:szCs w:val="21"/>
              </w:rPr>
              <w:t>8</w:t>
            </w:r>
          </w:p>
        </w:tc>
        <w:tc>
          <w:tcPr>
            <w:tcW w:w="1006" w:type="dxa"/>
            <w:tcBorders>
              <w:top w:val="single" w:color="000000" w:sz="4" w:space="0"/>
              <w:left w:val="single" w:color="000000" w:sz="4" w:space="0"/>
              <w:bottom w:val="single" w:color="000000" w:sz="4" w:space="0"/>
              <w:right w:val="single" w:color="000000" w:sz="4" w:space="0"/>
            </w:tcBorders>
          </w:tcPr>
          <w:p w14:paraId="636D2601">
            <w:pPr>
              <w:pStyle w:val="7"/>
              <w:spacing w:line="272" w:lineRule="exact"/>
              <w:ind w:left="31"/>
              <w:jc w:val="center"/>
              <w:rPr>
                <w:sz w:val="21"/>
                <w:szCs w:val="21"/>
              </w:rPr>
            </w:pPr>
            <w:r>
              <w:rPr>
                <w:spacing w:val="-10"/>
                <w:sz w:val="21"/>
                <w:szCs w:val="21"/>
              </w:rPr>
              <w:t>①</w:t>
            </w:r>
          </w:p>
        </w:tc>
      </w:tr>
      <w:tr w14:paraId="24AD19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2" w:hRule="atLeast"/>
        </w:trPr>
        <w:tc>
          <w:tcPr>
            <w:tcW w:w="772" w:type="dxa"/>
            <w:gridSpan w:val="2"/>
            <w:vMerge w:val="continue"/>
            <w:tcBorders>
              <w:top w:val="nil"/>
              <w:bottom w:val="double" w:color="000000" w:sz="4" w:space="0"/>
              <w:right w:val="single" w:color="000000" w:sz="4" w:space="0"/>
            </w:tcBorders>
          </w:tcPr>
          <w:p w14:paraId="7EFC9E60">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417E47B1">
            <w:pPr>
              <w:pStyle w:val="7"/>
              <w:spacing w:line="272" w:lineRule="exact"/>
              <w:ind w:left="23"/>
              <w:jc w:val="center"/>
              <w:rPr>
                <w:sz w:val="21"/>
                <w:szCs w:val="21"/>
              </w:rPr>
            </w:pPr>
            <w:r>
              <w:rPr>
                <w:spacing w:val="-5"/>
                <w:sz w:val="21"/>
                <w:szCs w:val="21"/>
              </w:rPr>
              <w:t>26</w:t>
            </w:r>
          </w:p>
        </w:tc>
        <w:tc>
          <w:tcPr>
            <w:tcW w:w="1053" w:type="dxa"/>
            <w:tcBorders>
              <w:top w:val="single" w:color="000000" w:sz="4" w:space="0"/>
              <w:left w:val="single" w:color="000000" w:sz="4" w:space="0"/>
              <w:bottom w:val="single" w:color="000000" w:sz="4" w:space="0"/>
              <w:right w:val="single" w:color="000000" w:sz="4" w:space="0"/>
            </w:tcBorders>
          </w:tcPr>
          <w:p w14:paraId="3F343935">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09E4806E">
            <w:pPr>
              <w:pStyle w:val="7"/>
              <w:spacing w:line="272" w:lineRule="exact"/>
              <w:ind w:left="25"/>
              <w:jc w:val="center"/>
              <w:rPr>
                <w:sz w:val="21"/>
                <w:szCs w:val="21"/>
              </w:rPr>
            </w:pPr>
            <w:r>
              <w:rPr>
                <w:spacing w:val="-2"/>
                <w:sz w:val="21"/>
                <w:szCs w:val="21"/>
              </w:rPr>
              <w:t>客户服务与管理</w:t>
            </w:r>
          </w:p>
        </w:tc>
        <w:tc>
          <w:tcPr>
            <w:tcW w:w="629" w:type="dxa"/>
            <w:tcBorders>
              <w:top w:val="single" w:color="000000" w:sz="4" w:space="0"/>
              <w:left w:val="single" w:color="000000" w:sz="4" w:space="0"/>
              <w:bottom w:val="single" w:color="000000" w:sz="4" w:space="0"/>
              <w:right w:val="single" w:color="000000" w:sz="4" w:space="0"/>
            </w:tcBorders>
          </w:tcPr>
          <w:p w14:paraId="1055BB37">
            <w:pPr>
              <w:pStyle w:val="7"/>
              <w:spacing w:line="272" w:lineRule="exact"/>
              <w:ind w:left="22"/>
              <w:jc w:val="center"/>
              <w:rPr>
                <w:sz w:val="21"/>
                <w:szCs w:val="21"/>
              </w:rPr>
            </w:pPr>
            <w:r>
              <w:rPr>
                <w:spacing w:val="-5"/>
                <w:sz w:val="21"/>
                <w:szCs w:val="21"/>
              </w:rPr>
              <w:t>1.5</w:t>
            </w:r>
          </w:p>
        </w:tc>
        <w:tc>
          <w:tcPr>
            <w:tcW w:w="585" w:type="dxa"/>
            <w:tcBorders>
              <w:top w:val="single" w:color="000000" w:sz="4" w:space="0"/>
              <w:left w:val="single" w:color="000000" w:sz="4" w:space="0"/>
              <w:bottom w:val="single" w:color="000000" w:sz="4" w:space="0"/>
              <w:right w:val="single" w:color="000000" w:sz="4" w:space="0"/>
            </w:tcBorders>
          </w:tcPr>
          <w:p w14:paraId="0245F14A">
            <w:pPr>
              <w:pStyle w:val="7"/>
              <w:spacing w:line="272" w:lineRule="exact"/>
              <w:ind w:left="22"/>
              <w:jc w:val="center"/>
              <w:rPr>
                <w:sz w:val="21"/>
                <w:szCs w:val="21"/>
              </w:rPr>
            </w:pPr>
            <w:r>
              <w:rPr>
                <w:spacing w:val="-5"/>
                <w:sz w:val="21"/>
                <w:szCs w:val="21"/>
              </w:rPr>
              <w:t>28</w:t>
            </w:r>
          </w:p>
        </w:tc>
        <w:tc>
          <w:tcPr>
            <w:tcW w:w="580" w:type="dxa"/>
            <w:tcBorders>
              <w:top w:val="single" w:color="000000" w:sz="4" w:space="0"/>
              <w:left w:val="single" w:color="000000" w:sz="4" w:space="0"/>
              <w:bottom w:val="single" w:color="000000" w:sz="4" w:space="0"/>
              <w:right w:val="single" w:color="000000" w:sz="4" w:space="0"/>
            </w:tcBorders>
          </w:tcPr>
          <w:p w14:paraId="768E9BAF">
            <w:pPr>
              <w:pStyle w:val="7"/>
              <w:spacing w:line="272" w:lineRule="exact"/>
              <w:ind w:left="23"/>
              <w:jc w:val="center"/>
              <w:rPr>
                <w:sz w:val="21"/>
                <w:szCs w:val="21"/>
              </w:rPr>
            </w:pPr>
            <w:r>
              <w:rPr>
                <w:spacing w:val="-5"/>
                <w:sz w:val="21"/>
                <w:szCs w:val="21"/>
              </w:rPr>
              <w:t>28</w:t>
            </w:r>
          </w:p>
        </w:tc>
        <w:tc>
          <w:tcPr>
            <w:tcW w:w="533" w:type="dxa"/>
            <w:tcBorders>
              <w:top w:val="single" w:color="000000" w:sz="4" w:space="0"/>
              <w:left w:val="single" w:color="000000" w:sz="4" w:space="0"/>
              <w:bottom w:val="single" w:color="000000" w:sz="4" w:space="0"/>
              <w:right w:val="single" w:color="000000" w:sz="4" w:space="0"/>
            </w:tcBorders>
          </w:tcPr>
          <w:p w14:paraId="3AE22DD5">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1EF5A7C9">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5B791F06">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4315047B">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46FC68F2">
            <w:pPr>
              <w:pStyle w:val="7"/>
              <w:spacing w:line="272" w:lineRule="exact"/>
              <w:ind w:left="23" w:right="2"/>
              <w:jc w:val="center"/>
              <w:rPr>
                <w:sz w:val="21"/>
                <w:szCs w:val="21"/>
              </w:rPr>
            </w:pPr>
            <w:r>
              <w:rPr>
                <w:spacing w:val="-10"/>
                <w:sz w:val="21"/>
                <w:szCs w:val="21"/>
              </w:rPr>
              <w:t>8</w:t>
            </w:r>
          </w:p>
        </w:tc>
        <w:tc>
          <w:tcPr>
            <w:tcW w:w="1006" w:type="dxa"/>
            <w:tcBorders>
              <w:top w:val="single" w:color="000000" w:sz="4" w:space="0"/>
              <w:left w:val="single" w:color="000000" w:sz="4" w:space="0"/>
              <w:bottom w:val="single" w:color="000000" w:sz="4" w:space="0"/>
              <w:right w:val="single" w:color="000000" w:sz="4" w:space="0"/>
            </w:tcBorders>
          </w:tcPr>
          <w:p w14:paraId="62BD297D">
            <w:pPr>
              <w:pStyle w:val="7"/>
              <w:spacing w:line="272" w:lineRule="exact"/>
              <w:ind w:left="31"/>
              <w:jc w:val="center"/>
              <w:rPr>
                <w:sz w:val="21"/>
                <w:szCs w:val="21"/>
              </w:rPr>
            </w:pPr>
            <w:r>
              <w:rPr>
                <w:spacing w:val="-5"/>
                <w:sz w:val="21"/>
                <w:szCs w:val="21"/>
              </w:rPr>
              <w:t>①②</w:t>
            </w:r>
          </w:p>
        </w:tc>
      </w:tr>
      <w:tr w14:paraId="144810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0" w:hRule="atLeast"/>
        </w:trPr>
        <w:tc>
          <w:tcPr>
            <w:tcW w:w="772" w:type="dxa"/>
            <w:gridSpan w:val="2"/>
            <w:vMerge w:val="continue"/>
            <w:tcBorders>
              <w:top w:val="nil"/>
              <w:bottom w:val="double" w:color="000000" w:sz="4" w:space="0"/>
              <w:right w:val="single" w:color="000000" w:sz="4" w:space="0"/>
            </w:tcBorders>
          </w:tcPr>
          <w:p w14:paraId="348C142D">
            <w:pPr>
              <w:rPr>
                <w:sz w:val="21"/>
                <w:szCs w:val="21"/>
              </w:rPr>
            </w:pPr>
          </w:p>
        </w:tc>
        <w:tc>
          <w:tcPr>
            <w:tcW w:w="534" w:type="dxa"/>
            <w:tcBorders>
              <w:top w:val="single" w:color="000000" w:sz="4" w:space="0"/>
              <w:left w:val="single" w:color="000000" w:sz="4" w:space="0"/>
              <w:bottom w:val="double" w:color="000000" w:sz="4" w:space="0"/>
              <w:right w:val="single" w:color="000000" w:sz="4" w:space="0"/>
            </w:tcBorders>
          </w:tcPr>
          <w:p w14:paraId="49889A8F">
            <w:pPr>
              <w:pStyle w:val="7"/>
              <w:spacing w:line="280" w:lineRule="exact"/>
              <w:ind w:left="23"/>
              <w:jc w:val="center"/>
              <w:rPr>
                <w:sz w:val="21"/>
                <w:szCs w:val="21"/>
              </w:rPr>
            </w:pPr>
            <w:r>
              <w:rPr>
                <w:spacing w:val="-5"/>
                <w:sz w:val="21"/>
                <w:szCs w:val="21"/>
              </w:rPr>
              <w:t>27</w:t>
            </w:r>
          </w:p>
        </w:tc>
        <w:tc>
          <w:tcPr>
            <w:tcW w:w="1053" w:type="dxa"/>
            <w:tcBorders>
              <w:top w:val="single" w:color="000000" w:sz="4" w:space="0"/>
              <w:left w:val="single" w:color="000000" w:sz="4" w:space="0"/>
              <w:bottom w:val="double" w:color="000000" w:sz="4" w:space="0"/>
              <w:right w:val="single" w:color="000000" w:sz="4" w:space="0"/>
            </w:tcBorders>
          </w:tcPr>
          <w:p w14:paraId="575DBD58">
            <w:pPr>
              <w:pStyle w:val="7"/>
              <w:rPr>
                <w:rFonts w:ascii="Times New Roman"/>
                <w:sz w:val="21"/>
                <w:szCs w:val="21"/>
              </w:rPr>
            </w:pPr>
          </w:p>
        </w:tc>
        <w:tc>
          <w:tcPr>
            <w:tcW w:w="1976" w:type="dxa"/>
            <w:tcBorders>
              <w:top w:val="single" w:color="000000" w:sz="4" w:space="0"/>
              <w:left w:val="single" w:color="000000" w:sz="4" w:space="0"/>
              <w:bottom w:val="double" w:color="000000" w:sz="4" w:space="0"/>
              <w:right w:val="single" w:color="000000" w:sz="4" w:space="0"/>
            </w:tcBorders>
          </w:tcPr>
          <w:p w14:paraId="0D1F26A7">
            <w:pPr>
              <w:pStyle w:val="7"/>
              <w:spacing w:line="280" w:lineRule="exact"/>
              <w:ind w:left="25"/>
              <w:jc w:val="center"/>
              <w:rPr>
                <w:sz w:val="21"/>
                <w:szCs w:val="21"/>
              </w:rPr>
            </w:pPr>
            <w:r>
              <w:rPr>
                <w:spacing w:val="-2"/>
                <w:sz w:val="21"/>
                <w:szCs w:val="21"/>
              </w:rPr>
              <w:t>内容策划与编辑</w:t>
            </w:r>
          </w:p>
        </w:tc>
        <w:tc>
          <w:tcPr>
            <w:tcW w:w="629" w:type="dxa"/>
            <w:tcBorders>
              <w:top w:val="single" w:color="000000" w:sz="4" w:space="0"/>
              <w:left w:val="single" w:color="000000" w:sz="4" w:space="0"/>
              <w:bottom w:val="double" w:color="000000" w:sz="4" w:space="0"/>
              <w:right w:val="single" w:color="000000" w:sz="4" w:space="0"/>
            </w:tcBorders>
          </w:tcPr>
          <w:p w14:paraId="178F0819">
            <w:pPr>
              <w:pStyle w:val="7"/>
              <w:spacing w:line="280" w:lineRule="exact"/>
              <w:ind w:left="22"/>
              <w:jc w:val="center"/>
              <w:rPr>
                <w:sz w:val="21"/>
                <w:szCs w:val="21"/>
              </w:rPr>
            </w:pPr>
            <w:r>
              <w:rPr>
                <w:spacing w:val="-5"/>
                <w:sz w:val="21"/>
                <w:szCs w:val="21"/>
              </w:rPr>
              <w:t>2.5</w:t>
            </w:r>
          </w:p>
        </w:tc>
        <w:tc>
          <w:tcPr>
            <w:tcW w:w="585" w:type="dxa"/>
            <w:tcBorders>
              <w:top w:val="single" w:color="000000" w:sz="4" w:space="0"/>
              <w:left w:val="single" w:color="000000" w:sz="4" w:space="0"/>
              <w:bottom w:val="double" w:color="000000" w:sz="4" w:space="0"/>
              <w:right w:val="single" w:color="000000" w:sz="4" w:space="0"/>
            </w:tcBorders>
          </w:tcPr>
          <w:p w14:paraId="55A99D08">
            <w:pPr>
              <w:pStyle w:val="7"/>
              <w:spacing w:line="280" w:lineRule="exact"/>
              <w:ind w:left="22"/>
              <w:jc w:val="center"/>
              <w:rPr>
                <w:sz w:val="21"/>
                <w:szCs w:val="21"/>
              </w:rPr>
            </w:pPr>
            <w:r>
              <w:rPr>
                <w:spacing w:val="-5"/>
                <w:sz w:val="21"/>
                <w:szCs w:val="21"/>
              </w:rPr>
              <w:t>48</w:t>
            </w:r>
          </w:p>
        </w:tc>
        <w:tc>
          <w:tcPr>
            <w:tcW w:w="580" w:type="dxa"/>
            <w:tcBorders>
              <w:top w:val="single" w:color="000000" w:sz="4" w:space="0"/>
              <w:left w:val="single" w:color="000000" w:sz="4" w:space="0"/>
              <w:bottom w:val="double" w:color="000000" w:sz="4" w:space="0"/>
              <w:right w:val="single" w:color="000000" w:sz="4" w:space="0"/>
            </w:tcBorders>
          </w:tcPr>
          <w:p w14:paraId="1E068411">
            <w:pPr>
              <w:pStyle w:val="7"/>
              <w:spacing w:line="280" w:lineRule="exact"/>
              <w:ind w:left="23"/>
              <w:jc w:val="center"/>
              <w:rPr>
                <w:sz w:val="21"/>
                <w:szCs w:val="21"/>
              </w:rPr>
            </w:pPr>
            <w:r>
              <w:rPr>
                <w:spacing w:val="-5"/>
                <w:sz w:val="21"/>
                <w:szCs w:val="21"/>
              </w:rPr>
              <w:t>48</w:t>
            </w:r>
          </w:p>
        </w:tc>
        <w:tc>
          <w:tcPr>
            <w:tcW w:w="533" w:type="dxa"/>
            <w:tcBorders>
              <w:top w:val="single" w:color="000000" w:sz="4" w:space="0"/>
              <w:left w:val="single" w:color="000000" w:sz="4" w:space="0"/>
              <w:bottom w:val="double" w:color="000000" w:sz="4" w:space="0"/>
              <w:right w:val="single" w:color="000000" w:sz="4" w:space="0"/>
            </w:tcBorders>
          </w:tcPr>
          <w:p w14:paraId="5219C7BE">
            <w:pPr>
              <w:pStyle w:val="7"/>
              <w:rPr>
                <w:rFonts w:ascii="Times New Roman"/>
                <w:sz w:val="21"/>
                <w:szCs w:val="21"/>
              </w:rPr>
            </w:pPr>
          </w:p>
        </w:tc>
        <w:tc>
          <w:tcPr>
            <w:tcW w:w="614" w:type="dxa"/>
            <w:tcBorders>
              <w:top w:val="single" w:color="000000" w:sz="4" w:space="0"/>
              <w:left w:val="single" w:color="000000" w:sz="4" w:space="0"/>
              <w:bottom w:val="double" w:color="000000" w:sz="4" w:space="0"/>
              <w:right w:val="single" w:color="000000" w:sz="4" w:space="0"/>
            </w:tcBorders>
          </w:tcPr>
          <w:p w14:paraId="0C406523">
            <w:pPr>
              <w:pStyle w:val="7"/>
              <w:rPr>
                <w:rFonts w:ascii="Times New Roman"/>
                <w:sz w:val="21"/>
                <w:szCs w:val="21"/>
              </w:rPr>
            </w:pPr>
          </w:p>
        </w:tc>
        <w:tc>
          <w:tcPr>
            <w:tcW w:w="462" w:type="dxa"/>
            <w:tcBorders>
              <w:top w:val="single" w:color="000000" w:sz="4" w:space="0"/>
              <w:left w:val="single" w:color="000000" w:sz="4" w:space="0"/>
              <w:bottom w:val="double" w:color="000000" w:sz="4" w:space="0"/>
              <w:right w:val="single" w:color="000000" w:sz="4" w:space="0"/>
            </w:tcBorders>
          </w:tcPr>
          <w:p w14:paraId="69F86CC3">
            <w:pPr>
              <w:pStyle w:val="7"/>
              <w:rPr>
                <w:rFonts w:ascii="Times New Roman"/>
                <w:sz w:val="21"/>
                <w:szCs w:val="21"/>
              </w:rPr>
            </w:pPr>
          </w:p>
        </w:tc>
        <w:tc>
          <w:tcPr>
            <w:tcW w:w="465" w:type="dxa"/>
            <w:tcBorders>
              <w:top w:val="single" w:color="000000" w:sz="4" w:space="0"/>
              <w:left w:val="single" w:color="000000" w:sz="4" w:space="0"/>
              <w:bottom w:val="double" w:color="000000" w:sz="4" w:space="0"/>
              <w:right w:val="single" w:color="000000" w:sz="4" w:space="0"/>
            </w:tcBorders>
          </w:tcPr>
          <w:p w14:paraId="479BFED3">
            <w:pPr>
              <w:pStyle w:val="7"/>
              <w:rPr>
                <w:rFonts w:ascii="Times New Roman"/>
                <w:sz w:val="21"/>
                <w:szCs w:val="21"/>
              </w:rPr>
            </w:pPr>
          </w:p>
        </w:tc>
        <w:tc>
          <w:tcPr>
            <w:tcW w:w="636" w:type="dxa"/>
            <w:tcBorders>
              <w:top w:val="single" w:color="000000" w:sz="4" w:space="0"/>
              <w:left w:val="single" w:color="000000" w:sz="4" w:space="0"/>
              <w:bottom w:val="double" w:color="000000" w:sz="4" w:space="0"/>
              <w:right w:val="single" w:color="000000" w:sz="4" w:space="0"/>
            </w:tcBorders>
          </w:tcPr>
          <w:p w14:paraId="1C947690">
            <w:pPr>
              <w:pStyle w:val="7"/>
              <w:spacing w:line="280" w:lineRule="exact"/>
              <w:ind w:left="23" w:right="2"/>
              <w:jc w:val="center"/>
              <w:rPr>
                <w:sz w:val="21"/>
                <w:szCs w:val="21"/>
              </w:rPr>
            </w:pPr>
            <w:r>
              <w:rPr>
                <w:spacing w:val="-10"/>
                <w:sz w:val="21"/>
                <w:szCs w:val="21"/>
              </w:rPr>
              <w:t>8</w:t>
            </w:r>
          </w:p>
        </w:tc>
        <w:tc>
          <w:tcPr>
            <w:tcW w:w="1006" w:type="dxa"/>
            <w:tcBorders>
              <w:top w:val="single" w:color="000000" w:sz="4" w:space="0"/>
              <w:left w:val="single" w:color="000000" w:sz="4" w:space="0"/>
              <w:bottom w:val="double" w:color="000000" w:sz="4" w:space="0"/>
              <w:right w:val="single" w:color="000000" w:sz="4" w:space="0"/>
            </w:tcBorders>
          </w:tcPr>
          <w:p w14:paraId="4A70AAEF">
            <w:pPr>
              <w:pStyle w:val="7"/>
              <w:spacing w:line="280" w:lineRule="exact"/>
              <w:ind w:left="31"/>
              <w:jc w:val="center"/>
              <w:rPr>
                <w:sz w:val="21"/>
                <w:szCs w:val="21"/>
              </w:rPr>
            </w:pPr>
            <w:r>
              <w:rPr>
                <w:spacing w:val="-10"/>
                <w:sz w:val="21"/>
                <w:szCs w:val="21"/>
              </w:rPr>
              <w:t>①</w:t>
            </w:r>
          </w:p>
        </w:tc>
      </w:tr>
      <w:tr w14:paraId="5DFE5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2" w:hRule="atLeast"/>
        </w:trPr>
        <w:tc>
          <w:tcPr>
            <w:tcW w:w="259" w:type="dxa"/>
            <w:vMerge w:val="restart"/>
            <w:tcBorders>
              <w:left w:val="single" w:color="000000" w:sz="12" w:space="0"/>
              <w:right w:val="single" w:color="000000" w:sz="4" w:space="0"/>
            </w:tcBorders>
          </w:tcPr>
          <w:p w14:paraId="46042CC5">
            <w:pPr>
              <w:pStyle w:val="7"/>
              <w:rPr>
                <w:sz w:val="21"/>
                <w:szCs w:val="21"/>
              </w:rPr>
            </w:pPr>
          </w:p>
          <w:p w14:paraId="22EAFE1E">
            <w:pPr>
              <w:pStyle w:val="7"/>
              <w:rPr>
                <w:sz w:val="21"/>
                <w:szCs w:val="21"/>
              </w:rPr>
            </w:pPr>
          </w:p>
          <w:p w14:paraId="6607ADF4">
            <w:pPr>
              <w:pStyle w:val="7"/>
              <w:rPr>
                <w:sz w:val="21"/>
                <w:szCs w:val="21"/>
              </w:rPr>
            </w:pPr>
          </w:p>
          <w:p w14:paraId="32A52B4D">
            <w:pPr>
              <w:pStyle w:val="7"/>
              <w:rPr>
                <w:sz w:val="21"/>
                <w:szCs w:val="21"/>
              </w:rPr>
            </w:pPr>
          </w:p>
          <w:p w14:paraId="1F711827">
            <w:pPr>
              <w:pStyle w:val="7"/>
              <w:rPr>
                <w:sz w:val="21"/>
                <w:szCs w:val="21"/>
              </w:rPr>
            </w:pPr>
          </w:p>
          <w:p w14:paraId="6FA57A5A">
            <w:pPr>
              <w:pStyle w:val="7"/>
              <w:rPr>
                <w:sz w:val="21"/>
                <w:szCs w:val="21"/>
              </w:rPr>
            </w:pPr>
          </w:p>
          <w:p w14:paraId="6CDD50EE">
            <w:pPr>
              <w:pStyle w:val="7"/>
              <w:spacing w:before="209"/>
              <w:rPr>
                <w:sz w:val="21"/>
                <w:szCs w:val="21"/>
              </w:rPr>
            </w:pPr>
          </w:p>
          <w:p w14:paraId="7E4BF0B1">
            <w:pPr>
              <w:pStyle w:val="7"/>
              <w:spacing w:line="242" w:lineRule="auto"/>
              <w:ind w:left="61" w:right="-72"/>
              <w:jc w:val="both"/>
              <w:rPr>
                <w:sz w:val="21"/>
                <w:szCs w:val="21"/>
              </w:rPr>
            </w:pPr>
            <w:r>
              <w:rPr>
                <w:spacing w:val="-10"/>
                <w:sz w:val="21"/>
                <w:szCs w:val="21"/>
              </w:rPr>
              <w:t>专业拓展课</w:t>
            </w:r>
          </w:p>
        </w:tc>
        <w:tc>
          <w:tcPr>
            <w:tcW w:w="513" w:type="dxa"/>
            <w:vMerge w:val="restart"/>
            <w:tcBorders>
              <w:left w:val="single" w:color="000000" w:sz="4" w:space="0"/>
              <w:bottom w:val="single" w:color="000000" w:sz="4" w:space="0"/>
              <w:right w:val="single" w:color="000000" w:sz="4" w:space="0"/>
            </w:tcBorders>
          </w:tcPr>
          <w:p w14:paraId="1FC792F3">
            <w:pPr>
              <w:pStyle w:val="7"/>
              <w:rPr>
                <w:sz w:val="21"/>
                <w:szCs w:val="21"/>
              </w:rPr>
            </w:pPr>
          </w:p>
          <w:p w14:paraId="557722D5">
            <w:pPr>
              <w:pStyle w:val="7"/>
              <w:rPr>
                <w:sz w:val="21"/>
                <w:szCs w:val="21"/>
              </w:rPr>
            </w:pPr>
          </w:p>
          <w:p w14:paraId="673DBC98">
            <w:pPr>
              <w:pStyle w:val="7"/>
              <w:rPr>
                <w:sz w:val="21"/>
                <w:szCs w:val="21"/>
              </w:rPr>
            </w:pPr>
          </w:p>
          <w:p w14:paraId="3A6CA0C5">
            <w:pPr>
              <w:pStyle w:val="7"/>
              <w:spacing w:before="35"/>
              <w:rPr>
                <w:sz w:val="21"/>
                <w:szCs w:val="21"/>
              </w:rPr>
            </w:pPr>
          </w:p>
          <w:p w14:paraId="34C843F6">
            <w:pPr>
              <w:pStyle w:val="7"/>
              <w:spacing w:line="242" w:lineRule="auto"/>
              <w:ind w:left="69" w:right="-29"/>
              <w:jc w:val="both"/>
              <w:rPr>
                <w:sz w:val="21"/>
                <w:szCs w:val="21"/>
              </w:rPr>
            </w:pPr>
            <w:r>
              <w:rPr>
                <w:spacing w:val="-10"/>
                <w:sz w:val="21"/>
                <w:szCs w:val="21"/>
              </w:rPr>
              <w:t>纵向提升模块</w:t>
            </w:r>
          </w:p>
        </w:tc>
        <w:tc>
          <w:tcPr>
            <w:tcW w:w="534" w:type="dxa"/>
            <w:tcBorders>
              <w:left w:val="single" w:color="000000" w:sz="4" w:space="0"/>
              <w:bottom w:val="single" w:color="000000" w:sz="4" w:space="0"/>
              <w:right w:val="single" w:color="000000" w:sz="4" w:space="0"/>
            </w:tcBorders>
          </w:tcPr>
          <w:p w14:paraId="4787299B">
            <w:pPr>
              <w:pStyle w:val="7"/>
              <w:spacing w:before="163"/>
              <w:rPr>
                <w:sz w:val="21"/>
                <w:szCs w:val="21"/>
              </w:rPr>
            </w:pPr>
          </w:p>
          <w:p w14:paraId="3125D2C6">
            <w:pPr>
              <w:pStyle w:val="7"/>
              <w:ind w:left="23"/>
              <w:jc w:val="center"/>
              <w:rPr>
                <w:sz w:val="21"/>
                <w:szCs w:val="21"/>
              </w:rPr>
            </w:pPr>
            <w:r>
              <w:rPr>
                <w:spacing w:val="-5"/>
                <w:sz w:val="21"/>
                <w:szCs w:val="21"/>
              </w:rPr>
              <w:t>28</w:t>
            </w:r>
          </w:p>
        </w:tc>
        <w:tc>
          <w:tcPr>
            <w:tcW w:w="1053" w:type="dxa"/>
            <w:tcBorders>
              <w:left w:val="single" w:color="000000" w:sz="4" w:space="0"/>
              <w:bottom w:val="single" w:color="000000" w:sz="4" w:space="0"/>
              <w:right w:val="single" w:color="000000" w:sz="4" w:space="0"/>
            </w:tcBorders>
          </w:tcPr>
          <w:p w14:paraId="359A57A7">
            <w:pPr>
              <w:pStyle w:val="7"/>
              <w:rPr>
                <w:rFonts w:ascii="Times New Roman"/>
                <w:sz w:val="21"/>
                <w:szCs w:val="21"/>
              </w:rPr>
            </w:pPr>
          </w:p>
        </w:tc>
        <w:tc>
          <w:tcPr>
            <w:tcW w:w="1976" w:type="dxa"/>
            <w:tcBorders>
              <w:left w:val="single" w:color="000000" w:sz="4" w:space="0"/>
              <w:bottom w:val="single" w:color="000000" w:sz="4" w:space="0"/>
              <w:right w:val="single" w:color="000000" w:sz="4" w:space="0"/>
            </w:tcBorders>
          </w:tcPr>
          <w:p w14:paraId="7AC5BE88">
            <w:pPr>
              <w:pStyle w:val="7"/>
              <w:spacing w:before="2"/>
              <w:ind w:left="25"/>
              <w:jc w:val="center"/>
              <w:rPr>
                <w:sz w:val="21"/>
                <w:szCs w:val="21"/>
              </w:rPr>
            </w:pPr>
            <w:r>
              <w:rPr>
                <w:spacing w:val="-2"/>
                <w:sz w:val="21"/>
                <w:szCs w:val="21"/>
              </w:rPr>
              <w:t>直播电商运营</w:t>
            </w:r>
          </w:p>
          <w:p w14:paraId="5CEF000A">
            <w:pPr>
              <w:pStyle w:val="7"/>
              <w:spacing w:line="310" w:lineRule="atLeast"/>
              <w:ind w:left="155" w:right="128"/>
              <w:jc w:val="center"/>
              <w:rPr>
                <w:sz w:val="21"/>
                <w:szCs w:val="21"/>
              </w:rPr>
            </w:pPr>
            <w:r>
              <w:rPr>
                <w:spacing w:val="-2"/>
                <w:sz w:val="21"/>
                <w:szCs w:val="21"/>
              </w:rPr>
              <w:t>（含实训）（选</w:t>
            </w:r>
            <w:r>
              <w:rPr>
                <w:spacing w:val="-7"/>
                <w:sz w:val="21"/>
                <w:szCs w:val="21"/>
              </w:rPr>
              <w:t xml:space="preserve">择理实配套 </w:t>
            </w:r>
            <w:r>
              <w:rPr>
                <w:sz w:val="21"/>
                <w:szCs w:val="21"/>
              </w:rPr>
              <w:t>1+X</w:t>
            </w:r>
            <w:r>
              <w:rPr>
                <w:spacing w:val="-4"/>
                <w:sz w:val="21"/>
                <w:szCs w:val="21"/>
              </w:rPr>
              <w:t>教材）</w:t>
            </w:r>
          </w:p>
        </w:tc>
        <w:tc>
          <w:tcPr>
            <w:tcW w:w="629" w:type="dxa"/>
            <w:tcBorders>
              <w:left w:val="single" w:color="000000" w:sz="4" w:space="0"/>
              <w:bottom w:val="single" w:color="000000" w:sz="4" w:space="0"/>
              <w:right w:val="single" w:color="000000" w:sz="4" w:space="0"/>
            </w:tcBorders>
          </w:tcPr>
          <w:p w14:paraId="1BF7939B">
            <w:pPr>
              <w:pStyle w:val="7"/>
              <w:spacing w:before="163"/>
              <w:rPr>
                <w:sz w:val="21"/>
                <w:szCs w:val="21"/>
              </w:rPr>
            </w:pPr>
          </w:p>
          <w:p w14:paraId="37BF1FF6">
            <w:pPr>
              <w:pStyle w:val="7"/>
              <w:ind w:left="22"/>
              <w:jc w:val="center"/>
              <w:rPr>
                <w:sz w:val="21"/>
                <w:szCs w:val="21"/>
              </w:rPr>
            </w:pPr>
            <w:r>
              <w:rPr>
                <w:spacing w:val="-10"/>
                <w:sz w:val="21"/>
                <w:szCs w:val="21"/>
              </w:rPr>
              <w:t>2</w:t>
            </w:r>
          </w:p>
        </w:tc>
        <w:tc>
          <w:tcPr>
            <w:tcW w:w="585" w:type="dxa"/>
            <w:tcBorders>
              <w:left w:val="single" w:color="000000" w:sz="4" w:space="0"/>
              <w:bottom w:val="single" w:color="000000" w:sz="4" w:space="0"/>
              <w:right w:val="single" w:color="000000" w:sz="4" w:space="0"/>
            </w:tcBorders>
          </w:tcPr>
          <w:p w14:paraId="153CD331">
            <w:pPr>
              <w:pStyle w:val="7"/>
              <w:spacing w:before="163"/>
              <w:rPr>
                <w:sz w:val="21"/>
                <w:szCs w:val="21"/>
              </w:rPr>
            </w:pPr>
          </w:p>
          <w:p w14:paraId="60C65295">
            <w:pPr>
              <w:pStyle w:val="7"/>
              <w:ind w:left="22"/>
              <w:jc w:val="center"/>
              <w:rPr>
                <w:sz w:val="21"/>
                <w:szCs w:val="21"/>
              </w:rPr>
            </w:pPr>
            <w:r>
              <w:rPr>
                <w:spacing w:val="-5"/>
                <w:sz w:val="21"/>
                <w:szCs w:val="21"/>
              </w:rPr>
              <w:t>40</w:t>
            </w:r>
          </w:p>
        </w:tc>
        <w:tc>
          <w:tcPr>
            <w:tcW w:w="580" w:type="dxa"/>
            <w:tcBorders>
              <w:left w:val="single" w:color="000000" w:sz="4" w:space="0"/>
              <w:bottom w:val="single" w:color="000000" w:sz="4" w:space="0"/>
              <w:right w:val="single" w:color="000000" w:sz="4" w:space="0"/>
            </w:tcBorders>
          </w:tcPr>
          <w:p w14:paraId="50B68C2F">
            <w:pPr>
              <w:pStyle w:val="7"/>
              <w:spacing w:before="163"/>
              <w:rPr>
                <w:sz w:val="21"/>
                <w:szCs w:val="21"/>
              </w:rPr>
            </w:pPr>
          </w:p>
          <w:p w14:paraId="424F5251">
            <w:pPr>
              <w:pStyle w:val="7"/>
              <w:ind w:left="23"/>
              <w:jc w:val="center"/>
              <w:rPr>
                <w:sz w:val="21"/>
                <w:szCs w:val="21"/>
              </w:rPr>
            </w:pPr>
            <w:r>
              <w:rPr>
                <w:spacing w:val="-5"/>
                <w:sz w:val="21"/>
                <w:szCs w:val="21"/>
              </w:rPr>
              <w:t>40</w:t>
            </w:r>
          </w:p>
        </w:tc>
        <w:tc>
          <w:tcPr>
            <w:tcW w:w="533" w:type="dxa"/>
            <w:tcBorders>
              <w:left w:val="single" w:color="000000" w:sz="4" w:space="0"/>
              <w:bottom w:val="single" w:color="000000" w:sz="4" w:space="0"/>
              <w:right w:val="single" w:color="000000" w:sz="4" w:space="0"/>
            </w:tcBorders>
          </w:tcPr>
          <w:p w14:paraId="58365CD1">
            <w:pPr>
              <w:pStyle w:val="7"/>
              <w:rPr>
                <w:rFonts w:ascii="Times New Roman"/>
                <w:sz w:val="21"/>
                <w:szCs w:val="21"/>
              </w:rPr>
            </w:pPr>
          </w:p>
        </w:tc>
        <w:tc>
          <w:tcPr>
            <w:tcW w:w="614" w:type="dxa"/>
            <w:tcBorders>
              <w:left w:val="single" w:color="000000" w:sz="4" w:space="0"/>
              <w:bottom w:val="single" w:color="000000" w:sz="4" w:space="0"/>
              <w:right w:val="single" w:color="000000" w:sz="4" w:space="0"/>
            </w:tcBorders>
          </w:tcPr>
          <w:p w14:paraId="2DA9AE2C">
            <w:pPr>
              <w:pStyle w:val="7"/>
              <w:rPr>
                <w:rFonts w:ascii="Times New Roman"/>
                <w:sz w:val="21"/>
                <w:szCs w:val="21"/>
              </w:rPr>
            </w:pPr>
          </w:p>
        </w:tc>
        <w:tc>
          <w:tcPr>
            <w:tcW w:w="462" w:type="dxa"/>
            <w:tcBorders>
              <w:left w:val="single" w:color="000000" w:sz="4" w:space="0"/>
              <w:bottom w:val="single" w:color="000000" w:sz="4" w:space="0"/>
              <w:right w:val="single" w:color="000000" w:sz="4" w:space="0"/>
            </w:tcBorders>
          </w:tcPr>
          <w:p w14:paraId="215F65B1">
            <w:pPr>
              <w:pStyle w:val="7"/>
              <w:rPr>
                <w:rFonts w:ascii="Times New Roman"/>
                <w:sz w:val="21"/>
                <w:szCs w:val="21"/>
              </w:rPr>
            </w:pPr>
          </w:p>
        </w:tc>
        <w:tc>
          <w:tcPr>
            <w:tcW w:w="465" w:type="dxa"/>
            <w:tcBorders>
              <w:left w:val="single" w:color="000000" w:sz="4" w:space="0"/>
              <w:bottom w:val="single" w:color="000000" w:sz="4" w:space="0"/>
              <w:right w:val="single" w:color="000000" w:sz="4" w:space="0"/>
            </w:tcBorders>
          </w:tcPr>
          <w:p w14:paraId="60A30C17">
            <w:pPr>
              <w:pStyle w:val="7"/>
              <w:rPr>
                <w:rFonts w:ascii="Times New Roman"/>
                <w:sz w:val="21"/>
                <w:szCs w:val="21"/>
              </w:rPr>
            </w:pPr>
          </w:p>
        </w:tc>
        <w:tc>
          <w:tcPr>
            <w:tcW w:w="636" w:type="dxa"/>
            <w:tcBorders>
              <w:left w:val="single" w:color="000000" w:sz="4" w:space="0"/>
              <w:bottom w:val="single" w:color="000000" w:sz="4" w:space="0"/>
              <w:right w:val="single" w:color="000000" w:sz="4" w:space="0"/>
            </w:tcBorders>
          </w:tcPr>
          <w:p w14:paraId="1373BF29">
            <w:pPr>
              <w:pStyle w:val="7"/>
              <w:spacing w:before="163"/>
              <w:rPr>
                <w:sz w:val="21"/>
                <w:szCs w:val="21"/>
              </w:rPr>
            </w:pPr>
          </w:p>
          <w:p w14:paraId="03BCB8E0">
            <w:pPr>
              <w:pStyle w:val="7"/>
              <w:ind w:left="23" w:right="2"/>
              <w:jc w:val="center"/>
              <w:rPr>
                <w:sz w:val="21"/>
                <w:szCs w:val="21"/>
              </w:rPr>
            </w:pPr>
            <w:r>
              <w:rPr>
                <w:spacing w:val="-10"/>
                <w:sz w:val="21"/>
                <w:szCs w:val="21"/>
              </w:rPr>
              <w:t>9</w:t>
            </w:r>
          </w:p>
        </w:tc>
        <w:tc>
          <w:tcPr>
            <w:tcW w:w="1006" w:type="dxa"/>
            <w:tcBorders>
              <w:left w:val="single" w:color="000000" w:sz="4" w:space="0"/>
              <w:bottom w:val="single" w:color="000000" w:sz="4" w:space="0"/>
              <w:right w:val="single" w:color="000000" w:sz="4" w:space="0"/>
            </w:tcBorders>
          </w:tcPr>
          <w:p w14:paraId="6BB5EF35">
            <w:pPr>
              <w:pStyle w:val="7"/>
              <w:rPr>
                <w:rFonts w:ascii="Times New Roman"/>
                <w:sz w:val="21"/>
                <w:szCs w:val="21"/>
              </w:rPr>
            </w:pPr>
          </w:p>
        </w:tc>
      </w:tr>
      <w:tr w14:paraId="76BFE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7" w:hRule="atLeast"/>
        </w:trPr>
        <w:tc>
          <w:tcPr>
            <w:tcW w:w="259" w:type="dxa"/>
            <w:vMerge w:val="continue"/>
            <w:tcBorders>
              <w:top w:val="nil"/>
              <w:left w:val="single" w:color="000000" w:sz="12" w:space="0"/>
              <w:right w:val="single" w:color="000000" w:sz="4" w:space="0"/>
            </w:tcBorders>
          </w:tcPr>
          <w:p w14:paraId="5E890DD1">
            <w:pPr>
              <w:rPr>
                <w:sz w:val="21"/>
                <w:szCs w:val="21"/>
              </w:rPr>
            </w:pPr>
          </w:p>
        </w:tc>
        <w:tc>
          <w:tcPr>
            <w:tcW w:w="513" w:type="dxa"/>
            <w:vMerge w:val="continue"/>
            <w:tcBorders>
              <w:top w:val="nil"/>
              <w:left w:val="single" w:color="000000" w:sz="4" w:space="0"/>
              <w:bottom w:val="single" w:color="000000" w:sz="4" w:space="0"/>
              <w:right w:val="single" w:color="000000" w:sz="4" w:space="0"/>
            </w:tcBorders>
          </w:tcPr>
          <w:p w14:paraId="0E3561CB">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050E149D">
            <w:pPr>
              <w:pStyle w:val="7"/>
              <w:spacing w:before="157"/>
              <w:rPr>
                <w:sz w:val="21"/>
                <w:szCs w:val="21"/>
              </w:rPr>
            </w:pPr>
          </w:p>
          <w:p w14:paraId="4B8B033F">
            <w:pPr>
              <w:pStyle w:val="7"/>
              <w:spacing w:before="1"/>
              <w:ind w:left="23"/>
              <w:jc w:val="center"/>
              <w:rPr>
                <w:sz w:val="21"/>
                <w:szCs w:val="21"/>
              </w:rPr>
            </w:pPr>
            <w:r>
              <w:rPr>
                <w:spacing w:val="-5"/>
                <w:sz w:val="21"/>
                <w:szCs w:val="21"/>
              </w:rPr>
              <w:t>29</w:t>
            </w:r>
          </w:p>
        </w:tc>
        <w:tc>
          <w:tcPr>
            <w:tcW w:w="1053" w:type="dxa"/>
            <w:tcBorders>
              <w:top w:val="single" w:color="000000" w:sz="4" w:space="0"/>
              <w:left w:val="single" w:color="000000" w:sz="4" w:space="0"/>
              <w:bottom w:val="single" w:color="000000" w:sz="4" w:space="0"/>
              <w:right w:val="single" w:color="000000" w:sz="4" w:space="0"/>
            </w:tcBorders>
          </w:tcPr>
          <w:p w14:paraId="2CF1EC44">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00906779">
            <w:pPr>
              <w:pStyle w:val="7"/>
              <w:spacing w:line="305" w:lineRule="exact"/>
              <w:ind w:left="25"/>
              <w:jc w:val="center"/>
              <w:rPr>
                <w:sz w:val="21"/>
                <w:szCs w:val="21"/>
              </w:rPr>
            </w:pPr>
            <w:r>
              <w:rPr>
                <w:spacing w:val="-2"/>
                <w:sz w:val="21"/>
                <w:szCs w:val="21"/>
              </w:rPr>
              <w:t>新媒体技术应用</w:t>
            </w:r>
          </w:p>
          <w:p w14:paraId="1E57E26E">
            <w:pPr>
              <w:pStyle w:val="7"/>
              <w:spacing w:line="310" w:lineRule="atLeast"/>
              <w:ind w:left="155" w:right="128"/>
              <w:jc w:val="center"/>
              <w:rPr>
                <w:sz w:val="21"/>
                <w:szCs w:val="21"/>
              </w:rPr>
            </w:pPr>
            <w:r>
              <w:rPr>
                <w:spacing w:val="-2"/>
                <w:sz w:val="21"/>
                <w:szCs w:val="21"/>
              </w:rPr>
              <w:t>（含实训）（选</w:t>
            </w:r>
            <w:r>
              <w:rPr>
                <w:spacing w:val="-7"/>
                <w:sz w:val="21"/>
                <w:szCs w:val="21"/>
              </w:rPr>
              <w:t xml:space="preserve">择理实配套 </w:t>
            </w:r>
            <w:r>
              <w:rPr>
                <w:sz w:val="21"/>
                <w:szCs w:val="21"/>
              </w:rPr>
              <w:t>1+X</w:t>
            </w:r>
            <w:r>
              <w:rPr>
                <w:spacing w:val="-4"/>
                <w:sz w:val="21"/>
                <w:szCs w:val="21"/>
              </w:rPr>
              <w:t>教材）</w:t>
            </w:r>
          </w:p>
        </w:tc>
        <w:tc>
          <w:tcPr>
            <w:tcW w:w="629" w:type="dxa"/>
            <w:tcBorders>
              <w:top w:val="single" w:color="000000" w:sz="4" w:space="0"/>
              <w:left w:val="single" w:color="000000" w:sz="4" w:space="0"/>
              <w:bottom w:val="single" w:color="000000" w:sz="4" w:space="0"/>
              <w:right w:val="single" w:color="000000" w:sz="4" w:space="0"/>
            </w:tcBorders>
          </w:tcPr>
          <w:p w14:paraId="22768724">
            <w:pPr>
              <w:pStyle w:val="7"/>
              <w:spacing w:before="157"/>
              <w:rPr>
                <w:sz w:val="21"/>
                <w:szCs w:val="21"/>
              </w:rPr>
            </w:pPr>
          </w:p>
          <w:p w14:paraId="75903BD6">
            <w:pPr>
              <w:pStyle w:val="7"/>
              <w:spacing w:before="1"/>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5F63286C">
            <w:pPr>
              <w:pStyle w:val="7"/>
              <w:spacing w:before="157"/>
              <w:rPr>
                <w:sz w:val="21"/>
                <w:szCs w:val="21"/>
              </w:rPr>
            </w:pPr>
          </w:p>
          <w:p w14:paraId="3FD7136E">
            <w:pPr>
              <w:pStyle w:val="7"/>
              <w:spacing w:before="1"/>
              <w:ind w:left="22"/>
              <w:jc w:val="center"/>
              <w:rPr>
                <w:sz w:val="21"/>
                <w:szCs w:val="21"/>
              </w:rPr>
            </w:pPr>
            <w:r>
              <w:rPr>
                <w:spacing w:val="-5"/>
                <w:sz w:val="21"/>
                <w:szCs w:val="21"/>
              </w:rPr>
              <w:t>40</w:t>
            </w:r>
          </w:p>
        </w:tc>
        <w:tc>
          <w:tcPr>
            <w:tcW w:w="580" w:type="dxa"/>
            <w:tcBorders>
              <w:top w:val="single" w:color="000000" w:sz="4" w:space="0"/>
              <w:left w:val="single" w:color="000000" w:sz="4" w:space="0"/>
              <w:bottom w:val="single" w:color="000000" w:sz="4" w:space="0"/>
              <w:right w:val="single" w:color="000000" w:sz="4" w:space="0"/>
            </w:tcBorders>
          </w:tcPr>
          <w:p w14:paraId="33F38FA8">
            <w:pPr>
              <w:pStyle w:val="7"/>
              <w:spacing w:before="157"/>
              <w:rPr>
                <w:sz w:val="21"/>
                <w:szCs w:val="21"/>
              </w:rPr>
            </w:pPr>
          </w:p>
          <w:p w14:paraId="2FF21714">
            <w:pPr>
              <w:pStyle w:val="7"/>
              <w:spacing w:before="1"/>
              <w:ind w:left="23"/>
              <w:jc w:val="center"/>
              <w:rPr>
                <w:sz w:val="21"/>
                <w:szCs w:val="21"/>
              </w:rPr>
            </w:pPr>
            <w:r>
              <w:rPr>
                <w:spacing w:val="-5"/>
                <w:sz w:val="21"/>
                <w:szCs w:val="21"/>
              </w:rPr>
              <w:t>40</w:t>
            </w:r>
          </w:p>
        </w:tc>
        <w:tc>
          <w:tcPr>
            <w:tcW w:w="533" w:type="dxa"/>
            <w:tcBorders>
              <w:top w:val="single" w:color="000000" w:sz="4" w:space="0"/>
              <w:left w:val="single" w:color="000000" w:sz="4" w:space="0"/>
              <w:bottom w:val="single" w:color="000000" w:sz="4" w:space="0"/>
              <w:right w:val="single" w:color="000000" w:sz="4" w:space="0"/>
            </w:tcBorders>
          </w:tcPr>
          <w:p w14:paraId="0AA1C156">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57BD8EC7">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0FEBD43F">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6877E71B">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15CA1E99">
            <w:pPr>
              <w:pStyle w:val="7"/>
              <w:spacing w:before="157"/>
              <w:rPr>
                <w:sz w:val="21"/>
                <w:szCs w:val="21"/>
              </w:rPr>
            </w:pPr>
          </w:p>
          <w:p w14:paraId="55B74643">
            <w:pPr>
              <w:pStyle w:val="7"/>
              <w:spacing w:before="1"/>
              <w:ind w:left="23" w:right="2"/>
              <w:jc w:val="center"/>
              <w:rPr>
                <w:sz w:val="21"/>
                <w:szCs w:val="21"/>
              </w:rPr>
            </w:pPr>
            <w:r>
              <w:rPr>
                <w:spacing w:val="-10"/>
                <w:sz w:val="21"/>
                <w:szCs w:val="21"/>
              </w:rPr>
              <w:t>9</w:t>
            </w:r>
          </w:p>
        </w:tc>
        <w:tc>
          <w:tcPr>
            <w:tcW w:w="1006" w:type="dxa"/>
            <w:tcBorders>
              <w:top w:val="single" w:color="000000" w:sz="4" w:space="0"/>
              <w:left w:val="single" w:color="000000" w:sz="4" w:space="0"/>
              <w:bottom w:val="single" w:color="000000" w:sz="4" w:space="0"/>
              <w:right w:val="single" w:color="000000" w:sz="4" w:space="0"/>
            </w:tcBorders>
          </w:tcPr>
          <w:p w14:paraId="224DE097">
            <w:pPr>
              <w:pStyle w:val="7"/>
              <w:rPr>
                <w:rFonts w:ascii="Times New Roman"/>
                <w:sz w:val="21"/>
                <w:szCs w:val="21"/>
              </w:rPr>
            </w:pPr>
          </w:p>
        </w:tc>
      </w:tr>
      <w:tr w14:paraId="72256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259" w:type="dxa"/>
            <w:vMerge w:val="continue"/>
            <w:tcBorders>
              <w:top w:val="nil"/>
              <w:left w:val="single" w:color="000000" w:sz="12" w:space="0"/>
              <w:right w:val="single" w:color="000000" w:sz="4" w:space="0"/>
            </w:tcBorders>
          </w:tcPr>
          <w:p w14:paraId="1D380729">
            <w:pPr>
              <w:rPr>
                <w:sz w:val="21"/>
                <w:szCs w:val="21"/>
              </w:rPr>
            </w:pPr>
          </w:p>
        </w:tc>
        <w:tc>
          <w:tcPr>
            <w:tcW w:w="513" w:type="dxa"/>
            <w:vMerge w:val="continue"/>
            <w:tcBorders>
              <w:top w:val="nil"/>
              <w:left w:val="single" w:color="000000" w:sz="4" w:space="0"/>
              <w:bottom w:val="single" w:color="000000" w:sz="4" w:space="0"/>
              <w:right w:val="single" w:color="000000" w:sz="4" w:space="0"/>
            </w:tcBorders>
          </w:tcPr>
          <w:p w14:paraId="35895C3F">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23DC850B">
            <w:pPr>
              <w:pStyle w:val="7"/>
              <w:spacing w:before="1"/>
              <w:rPr>
                <w:sz w:val="21"/>
                <w:szCs w:val="21"/>
              </w:rPr>
            </w:pPr>
          </w:p>
          <w:p w14:paraId="26CB5AE0">
            <w:pPr>
              <w:pStyle w:val="7"/>
              <w:ind w:left="23"/>
              <w:jc w:val="center"/>
              <w:rPr>
                <w:sz w:val="21"/>
                <w:szCs w:val="21"/>
              </w:rPr>
            </w:pPr>
            <w:r>
              <w:rPr>
                <w:spacing w:val="-5"/>
                <w:sz w:val="21"/>
                <w:szCs w:val="21"/>
              </w:rPr>
              <w:t>30</w:t>
            </w:r>
          </w:p>
        </w:tc>
        <w:tc>
          <w:tcPr>
            <w:tcW w:w="1053" w:type="dxa"/>
            <w:tcBorders>
              <w:top w:val="single" w:color="000000" w:sz="4" w:space="0"/>
              <w:left w:val="single" w:color="000000" w:sz="4" w:space="0"/>
              <w:bottom w:val="single" w:color="000000" w:sz="4" w:space="0"/>
              <w:right w:val="single" w:color="000000" w:sz="4" w:space="0"/>
            </w:tcBorders>
          </w:tcPr>
          <w:p w14:paraId="0D0D5390">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6EF16C17">
            <w:pPr>
              <w:pStyle w:val="7"/>
              <w:spacing w:line="304" w:lineRule="exact"/>
              <w:ind w:left="155"/>
              <w:rPr>
                <w:sz w:val="21"/>
                <w:szCs w:val="21"/>
              </w:rPr>
            </w:pPr>
            <w:r>
              <w:rPr>
                <w:spacing w:val="-2"/>
                <w:sz w:val="21"/>
                <w:szCs w:val="21"/>
              </w:rPr>
              <w:t>网店推广理论与</w:t>
            </w:r>
          </w:p>
          <w:p w14:paraId="3D33DD87">
            <w:pPr>
              <w:pStyle w:val="7"/>
              <w:spacing w:line="310" w:lineRule="atLeast"/>
              <w:ind w:left="155" w:right="128"/>
              <w:rPr>
                <w:sz w:val="21"/>
                <w:szCs w:val="21"/>
              </w:rPr>
            </w:pPr>
            <w:r>
              <w:rPr>
                <w:spacing w:val="-2"/>
                <w:sz w:val="21"/>
                <w:szCs w:val="21"/>
              </w:rPr>
              <w:t>实训（选择理实</w:t>
            </w:r>
            <w:r>
              <w:rPr>
                <w:spacing w:val="-20"/>
                <w:sz w:val="21"/>
                <w:szCs w:val="21"/>
              </w:rPr>
              <w:t xml:space="preserve">配套 </w:t>
            </w:r>
            <w:r>
              <w:rPr>
                <w:sz w:val="21"/>
                <w:szCs w:val="21"/>
              </w:rPr>
              <w:t>1+X</w:t>
            </w:r>
            <w:r>
              <w:rPr>
                <w:spacing w:val="-20"/>
                <w:sz w:val="21"/>
                <w:szCs w:val="21"/>
              </w:rPr>
              <w:t xml:space="preserve"> 教材</w:t>
            </w:r>
            <w:r>
              <w:rPr>
                <w:spacing w:val="-10"/>
                <w:sz w:val="21"/>
                <w:szCs w:val="21"/>
              </w:rPr>
              <w:t>）</w:t>
            </w:r>
          </w:p>
        </w:tc>
        <w:tc>
          <w:tcPr>
            <w:tcW w:w="629" w:type="dxa"/>
            <w:tcBorders>
              <w:top w:val="single" w:color="000000" w:sz="4" w:space="0"/>
              <w:left w:val="single" w:color="000000" w:sz="4" w:space="0"/>
              <w:bottom w:val="single" w:color="000000" w:sz="4" w:space="0"/>
              <w:right w:val="single" w:color="000000" w:sz="4" w:space="0"/>
            </w:tcBorders>
          </w:tcPr>
          <w:p w14:paraId="1C27191C">
            <w:pPr>
              <w:pStyle w:val="7"/>
              <w:spacing w:before="1"/>
              <w:rPr>
                <w:sz w:val="21"/>
                <w:szCs w:val="21"/>
              </w:rPr>
            </w:pPr>
          </w:p>
          <w:p w14:paraId="27B7F573">
            <w:pPr>
              <w:pStyle w:val="7"/>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40A003B8">
            <w:pPr>
              <w:pStyle w:val="7"/>
              <w:spacing w:before="1"/>
              <w:rPr>
                <w:sz w:val="21"/>
                <w:szCs w:val="21"/>
              </w:rPr>
            </w:pPr>
          </w:p>
          <w:p w14:paraId="7110847E">
            <w:pPr>
              <w:pStyle w:val="7"/>
              <w:ind w:left="22"/>
              <w:jc w:val="center"/>
              <w:rPr>
                <w:sz w:val="21"/>
                <w:szCs w:val="21"/>
              </w:rPr>
            </w:pPr>
            <w:r>
              <w:rPr>
                <w:spacing w:val="-5"/>
                <w:sz w:val="21"/>
                <w:szCs w:val="21"/>
              </w:rPr>
              <w:t>36</w:t>
            </w:r>
          </w:p>
        </w:tc>
        <w:tc>
          <w:tcPr>
            <w:tcW w:w="580" w:type="dxa"/>
            <w:tcBorders>
              <w:top w:val="single" w:color="000000" w:sz="4" w:space="0"/>
              <w:left w:val="single" w:color="000000" w:sz="4" w:space="0"/>
              <w:bottom w:val="single" w:color="000000" w:sz="4" w:space="0"/>
              <w:right w:val="single" w:color="000000" w:sz="4" w:space="0"/>
            </w:tcBorders>
          </w:tcPr>
          <w:p w14:paraId="691DF420">
            <w:pPr>
              <w:pStyle w:val="7"/>
              <w:spacing w:before="1"/>
              <w:rPr>
                <w:sz w:val="21"/>
                <w:szCs w:val="21"/>
              </w:rPr>
            </w:pPr>
          </w:p>
          <w:p w14:paraId="0BF493C0">
            <w:pPr>
              <w:pStyle w:val="7"/>
              <w:ind w:left="23"/>
              <w:jc w:val="center"/>
              <w:rPr>
                <w:sz w:val="21"/>
                <w:szCs w:val="21"/>
              </w:rPr>
            </w:pPr>
            <w:r>
              <w:rPr>
                <w:spacing w:val="-5"/>
                <w:sz w:val="21"/>
                <w:szCs w:val="21"/>
              </w:rPr>
              <w:t>36</w:t>
            </w:r>
          </w:p>
        </w:tc>
        <w:tc>
          <w:tcPr>
            <w:tcW w:w="533" w:type="dxa"/>
            <w:tcBorders>
              <w:top w:val="single" w:color="000000" w:sz="4" w:space="0"/>
              <w:left w:val="single" w:color="000000" w:sz="4" w:space="0"/>
              <w:bottom w:val="single" w:color="000000" w:sz="4" w:space="0"/>
              <w:right w:val="single" w:color="000000" w:sz="4" w:space="0"/>
            </w:tcBorders>
          </w:tcPr>
          <w:p w14:paraId="31304782">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324F2CE5">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099180E2">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38FA9AD6">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4EF4C98B">
            <w:pPr>
              <w:pStyle w:val="7"/>
              <w:spacing w:before="1"/>
              <w:rPr>
                <w:sz w:val="21"/>
                <w:szCs w:val="21"/>
              </w:rPr>
            </w:pPr>
          </w:p>
          <w:p w14:paraId="61A47E9A">
            <w:pPr>
              <w:pStyle w:val="7"/>
              <w:ind w:left="23" w:right="2"/>
              <w:jc w:val="center"/>
              <w:rPr>
                <w:sz w:val="21"/>
                <w:szCs w:val="21"/>
              </w:rPr>
            </w:pPr>
            <w:r>
              <w:rPr>
                <w:spacing w:val="-10"/>
                <w:sz w:val="21"/>
                <w:szCs w:val="21"/>
              </w:rPr>
              <w:t>9</w:t>
            </w:r>
          </w:p>
        </w:tc>
        <w:tc>
          <w:tcPr>
            <w:tcW w:w="1006" w:type="dxa"/>
            <w:tcBorders>
              <w:top w:val="single" w:color="000000" w:sz="4" w:space="0"/>
              <w:left w:val="single" w:color="000000" w:sz="4" w:space="0"/>
              <w:bottom w:val="single" w:color="000000" w:sz="4" w:space="0"/>
              <w:right w:val="single" w:color="000000" w:sz="4" w:space="0"/>
            </w:tcBorders>
          </w:tcPr>
          <w:p w14:paraId="064C4B87">
            <w:pPr>
              <w:pStyle w:val="7"/>
              <w:spacing w:before="1"/>
              <w:rPr>
                <w:sz w:val="21"/>
                <w:szCs w:val="21"/>
              </w:rPr>
            </w:pPr>
          </w:p>
          <w:p w14:paraId="047B20E6">
            <w:pPr>
              <w:pStyle w:val="7"/>
              <w:ind w:left="31"/>
              <w:jc w:val="center"/>
              <w:rPr>
                <w:sz w:val="21"/>
                <w:szCs w:val="21"/>
              </w:rPr>
            </w:pPr>
            <w:r>
              <w:rPr>
                <w:spacing w:val="-10"/>
                <w:sz w:val="21"/>
                <w:szCs w:val="21"/>
              </w:rPr>
              <w:t>①</w:t>
            </w:r>
          </w:p>
        </w:tc>
      </w:tr>
      <w:tr w14:paraId="26C61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5" w:hRule="atLeast"/>
        </w:trPr>
        <w:tc>
          <w:tcPr>
            <w:tcW w:w="259" w:type="dxa"/>
            <w:vMerge w:val="continue"/>
            <w:tcBorders>
              <w:top w:val="nil"/>
              <w:left w:val="single" w:color="000000" w:sz="12" w:space="0"/>
              <w:right w:val="single" w:color="000000" w:sz="4" w:space="0"/>
            </w:tcBorders>
          </w:tcPr>
          <w:p w14:paraId="0B8BBE53">
            <w:pPr>
              <w:rPr>
                <w:sz w:val="21"/>
                <w:szCs w:val="21"/>
              </w:rPr>
            </w:pPr>
          </w:p>
        </w:tc>
        <w:tc>
          <w:tcPr>
            <w:tcW w:w="513" w:type="dxa"/>
            <w:vMerge w:val="continue"/>
            <w:tcBorders>
              <w:top w:val="nil"/>
              <w:left w:val="single" w:color="000000" w:sz="4" w:space="0"/>
              <w:bottom w:val="single" w:color="000000" w:sz="4" w:space="0"/>
              <w:right w:val="single" w:color="000000" w:sz="4" w:space="0"/>
            </w:tcBorders>
          </w:tcPr>
          <w:p w14:paraId="4FC84685">
            <w:pPr>
              <w:rPr>
                <w:sz w:val="21"/>
                <w:szCs w:val="21"/>
              </w:rPr>
            </w:pPr>
          </w:p>
        </w:tc>
        <w:tc>
          <w:tcPr>
            <w:tcW w:w="534" w:type="dxa"/>
            <w:tcBorders>
              <w:top w:val="single" w:color="000000" w:sz="4" w:space="0"/>
              <w:left w:val="single" w:color="000000" w:sz="4" w:space="0"/>
              <w:bottom w:val="single" w:color="000000" w:sz="4" w:space="0"/>
              <w:right w:val="single" w:color="000000" w:sz="4" w:space="0"/>
            </w:tcBorders>
          </w:tcPr>
          <w:p w14:paraId="2175A23B">
            <w:pPr>
              <w:pStyle w:val="7"/>
              <w:spacing w:before="3"/>
              <w:rPr>
                <w:sz w:val="21"/>
                <w:szCs w:val="21"/>
              </w:rPr>
            </w:pPr>
          </w:p>
          <w:p w14:paraId="0D1108F7">
            <w:pPr>
              <w:pStyle w:val="7"/>
              <w:ind w:left="23"/>
              <w:jc w:val="center"/>
              <w:rPr>
                <w:sz w:val="21"/>
                <w:szCs w:val="21"/>
              </w:rPr>
            </w:pPr>
            <w:r>
              <w:rPr>
                <w:spacing w:val="-5"/>
                <w:sz w:val="21"/>
                <w:szCs w:val="21"/>
              </w:rPr>
              <w:t>31</w:t>
            </w:r>
          </w:p>
        </w:tc>
        <w:tc>
          <w:tcPr>
            <w:tcW w:w="1053" w:type="dxa"/>
            <w:tcBorders>
              <w:top w:val="single" w:color="000000" w:sz="4" w:space="0"/>
              <w:left w:val="single" w:color="000000" w:sz="4" w:space="0"/>
              <w:bottom w:val="single" w:color="000000" w:sz="4" w:space="0"/>
              <w:right w:val="single" w:color="000000" w:sz="4" w:space="0"/>
            </w:tcBorders>
          </w:tcPr>
          <w:p w14:paraId="0EB31A50">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3AF1AD1E">
            <w:pPr>
              <w:pStyle w:val="7"/>
              <w:spacing w:line="307" w:lineRule="exact"/>
              <w:ind w:left="155"/>
              <w:rPr>
                <w:sz w:val="21"/>
                <w:szCs w:val="21"/>
              </w:rPr>
            </w:pPr>
            <w:r>
              <w:rPr>
                <w:spacing w:val="-2"/>
                <w:sz w:val="21"/>
                <w:szCs w:val="21"/>
              </w:rPr>
              <w:t>网店运营与实训</w:t>
            </w:r>
          </w:p>
          <w:p w14:paraId="203733AA">
            <w:pPr>
              <w:pStyle w:val="7"/>
              <w:spacing w:line="310" w:lineRule="atLeast"/>
              <w:ind w:left="424" w:right="128" w:hanging="269"/>
              <w:rPr>
                <w:sz w:val="21"/>
                <w:szCs w:val="21"/>
              </w:rPr>
            </w:pPr>
            <w:r>
              <w:rPr>
                <w:spacing w:val="-2"/>
                <w:sz w:val="21"/>
                <w:szCs w:val="21"/>
              </w:rPr>
              <w:t xml:space="preserve">（选择理实配套 </w:t>
            </w:r>
            <w:r>
              <w:rPr>
                <w:sz w:val="21"/>
                <w:szCs w:val="21"/>
              </w:rPr>
              <w:t>1+X</w:t>
            </w:r>
            <w:r>
              <w:rPr>
                <w:spacing w:val="-14"/>
                <w:sz w:val="21"/>
                <w:szCs w:val="21"/>
              </w:rPr>
              <w:t xml:space="preserve"> 教材</w:t>
            </w:r>
            <w:r>
              <w:rPr>
                <w:sz w:val="21"/>
                <w:szCs w:val="21"/>
              </w:rPr>
              <w:t>）</w:t>
            </w:r>
          </w:p>
        </w:tc>
        <w:tc>
          <w:tcPr>
            <w:tcW w:w="629" w:type="dxa"/>
            <w:tcBorders>
              <w:top w:val="single" w:color="000000" w:sz="4" w:space="0"/>
              <w:left w:val="single" w:color="000000" w:sz="4" w:space="0"/>
              <w:bottom w:val="single" w:color="000000" w:sz="4" w:space="0"/>
              <w:right w:val="single" w:color="000000" w:sz="4" w:space="0"/>
            </w:tcBorders>
          </w:tcPr>
          <w:p w14:paraId="2354B6FD">
            <w:pPr>
              <w:pStyle w:val="7"/>
              <w:spacing w:before="3"/>
              <w:rPr>
                <w:sz w:val="21"/>
                <w:szCs w:val="21"/>
              </w:rPr>
            </w:pPr>
          </w:p>
          <w:p w14:paraId="7D4BBCEF">
            <w:pPr>
              <w:pStyle w:val="7"/>
              <w:ind w:left="22"/>
              <w:jc w:val="center"/>
              <w:rPr>
                <w:sz w:val="21"/>
                <w:szCs w:val="21"/>
              </w:rPr>
            </w:pPr>
            <w:r>
              <w:rPr>
                <w:spacing w:val="-5"/>
                <w:sz w:val="21"/>
                <w:szCs w:val="21"/>
              </w:rPr>
              <w:t>1.5</w:t>
            </w:r>
          </w:p>
        </w:tc>
        <w:tc>
          <w:tcPr>
            <w:tcW w:w="585" w:type="dxa"/>
            <w:tcBorders>
              <w:top w:val="single" w:color="000000" w:sz="4" w:space="0"/>
              <w:left w:val="single" w:color="000000" w:sz="4" w:space="0"/>
              <w:bottom w:val="single" w:color="000000" w:sz="4" w:space="0"/>
              <w:right w:val="single" w:color="000000" w:sz="4" w:space="0"/>
            </w:tcBorders>
          </w:tcPr>
          <w:p w14:paraId="6B5890ED">
            <w:pPr>
              <w:pStyle w:val="7"/>
              <w:spacing w:before="3"/>
              <w:rPr>
                <w:sz w:val="21"/>
                <w:szCs w:val="21"/>
              </w:rPr>
            </w:pPr>
          </w:p>
          <w:p w14:paraId="17FB76F5">
            <w:pPr>
              <w:pStyle w:val="7"/>
              <w:ind w:left="22"/>
              <w:jc w:val="center"/>
              <w:rPr>
                <w:sz w:val="21"/>
                <w:szCs w:val="21"/>
              </w:rPr>
            </w:pPr>
            <w:r>
              <w:rPr>
                <w:spacing w:val="-5"/>
                <w:sz w:val="21"/>
                <w:szCs w:val="21"/>
              </w:rPr>
              <w:t>28</w:t>
            </w:r>
          </w:p>
        </w:tc>
        <w:tc>
          <w:tcPr>
            <w:tcW w:w="580" w:type="dxa"/>
            <w:tcBorders>
              <w:top w:val="single" w:color="000000" w:sz="4" w:space="0"/>
              <w:left w:val="single" w:color="000000" w:sz="4" w:space="0"/>
              <w:bottom w:val="single" w:color="000000" w:sz="4" w:space="0"/>
              <w:right w:val="single" w:color="000000" w:sz="4" w:space="0"/>
            </w:tcBorders>
          </w:tcPr>
          <w:p w14:paraId="7E47CF55">
            <w:pPr>
              <w:pStyle w:val="7"/>
              <w:spacing w:before="3"/>
              <w:rPr>
                <w:sz w:val="21"/>
                <w:szCs w:val="21"/>
              </w:rPr>
            </w:pPr>
          </w:p>
          <w:p w14:paraId="6B83CE4D">
            <w:pPr>
              <w:pStyle w:val="7"/>
              <w:ind w:left="23"/>
              <w:jc w:val="center"/>
              <w:rPr>
                <w:sz w:val="21"/>
                <w:szCs w:val="21"/>
              </w:rPr>
            </w:pPr>
            <w:r>
              <w:rPr>
                <w:spacing w:val="-5"/>
                <w:sz w:val="21"/>
                <w:szCs w:val="21"/>
              </w:rPr>
              <w:t>28</w:t>
            </w:r>
          </w:p>
        </w:tc>
        <w:tc>
          <w:tcPr>
            <w:tcW w:w="533" w:type="dxa"/>
            <w:tcBorders>
              <w:top w:val="single" w:color="000000" w:sz="4" w:space="0"/>
              <w:left w:val="single" w:color="000000" w:sz="4" w:space="0"/>
              <w:bottom w:val="single" w:color="000000" w:sz="4" w:space="0"/>
              <w:right w:val="single" w:color="000000" w:sz="4" w:space="0"/>
            </w:tcBorders>
          </w:tcPr>
          <w:p w14:paraId="4409A53C">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066827CC">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124AB018">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2BFB87C1">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175DD689">
            <w:pPr>
              <w:pStyle w:val="7"/>
              <w:spacing w:before="3"/>
              <w:rPr>
                <w:sz w:val="21"/>
                <w:szCs w:val="21"/>
              </w:rPr>
            </w:pPr>
          </w:p>
          <w:p w14:paraId="40D2EBDB">
            <w:pPr>
              <w:pStyle w:val="7"/>
              <w:ind w:left="23" w:right="2"/>
              <w:jc w:val="center"/>
              <w:rPr>
                <w:sz w:val="21"/>
                <w:szCs w:val="21"/>
              </w:rPr>
            </w:pPr>
            <w:r>
              <w:rPr>
                <w:spacing w:val="-10"/>
                <w:sz w:val="21"/>
                <w:szCs w:val="21"/>
              </w:rPr>
              <w:t>9</w:t>
            </w:r>
          </w:p>
        </w:tc>
        <w:tc>
          <w:tcPr>
            <w:tcW w:w="1006" w:type="dxa"/>
            <w:tcBorders>
              <w:top w:val="single" w:color="000000" w:sz="4" w:space="0"/>
              <w:left w:val="single" w:color="000000" w:sz="4" w:space="0"/>
              <w:bottom w:val="single" w:color="000000" w:sz="4" w:space="0"/>
              <w:right w:val="single" w:color="000000" w:sz="4" w:space="0"/>
            </w:tcBorders>
          </w:tcPr>
          <w:p w14:paraId="2255B404">
            <w:pPr>
              <w:pStyle w:val="7"/>
              <w:spacing w:before="3"/>
              <w:rPr>
                <w:sz w:val="21"/>
                <w:szCs w:val="21"/>
              </w:rPr>
            </w:pPr>
          </w:p>
          <w:p w14:paraId="56519C95">
            <w:pPr>
              <w:pStyle w:val="7"/>
              <w:ind w:left="31"/>
              <w:jc w:val="center"/>
              <w:rPr>
                <w:sz w:val="21"/>
                <w:szCs w:val="21"/>
              </w:rPr>
            </w:pPr>
            <w:r>
              <w:rPr>
                <w:spacing w:val="-10"/>
                <w:sz w:val="21"/>
                <w:szCs w:val="21"/>
              </w:rPr>
              <w:t>①</w:t>
            </w:r>
          </w:p>
        </w:tc>
      </w:tr>
      <w:tr w14:paraId="2F26A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259" w:type="dxa"/>
            <w:vMerge w:val="continue"/>
            <w:tcBorders>
              <w:top w:val="nil"/>
              <w:left w:val="single" w:color="000000" w:sz="12" w:space="0"/>
              <w:right w:val="single" w:color="000000" w:sz="4" w:space="0"/>
            </w:tcBorders>
          </w:tcPr>
          <w:p w14:paraId="3C0FB3BB">
            <w:pPr>
              <w:rPr>
                <w:sz w:val="21"/>
                <w:szCs w:val="21"/>
              </w:rPr>
            </w:pPr>
          </w:p>
        </w:tc>
        <w:tc>
          <w:tcPr>
            <w:tcW w:w="513" w:type="dxa"/>
            <w:vMerge w:val="restart"/>
            <w:tcBorders>
              <w:top w:val="single" w:color="000000" w:sz="4" w:space="0"/>
              <w:left w:val="single" w:color="000000" w:sz="4" w:space="0"/>
              <w:right w:val="single" w:color="000000" w:sz="4" w:space="0"/>
            </w:tcBorders>
          </w:tcPr>
          <w:p w14:paraId="3338B15E">
            <w:pPr>
              <w:pStyle w:val="7"/>
              <w:spacing w:after="42" w:line="242" w:lineRule="auto"/>
              <w:ind w:left="69" w:right="-29"/>
              <w:jc w:val="both"/>
              <w:rPr>
                <w:spacing w:val="-10"/>
                <w:sz w:val="21"/>
                <w:szCs w:val="21"/>
              </w:rPr>
            </w:pPr>
            <w:r>
              <w:rPr>
                <w:spacing w:val="-10"/>
                <w:sz w:val="21"/>
                <w:szCs w:val="21"/>
              </w:rPr>
              <w:t>横向</w:t>
            </w:r>
          </w:p>
          <w:p w14:paraId="396943C2">
            <w:pPr>
              <w:pStyle w:val="7"/>
              <w:spacing w:after="42" w:line="242" w:lineRule="auto"/>
              <w:ind w:left="69" w:right="-29"/>
              <w:jc w:val="both"/>
              <w:rPr>
                <w:position w:val="-3"/>
                <w:sz w:val="21"/>
                <w:szCs w:val="21"/>
              </w:rPr>
            </w:pPr>
            <w:r>
              <w:rPr>
                <w:spacing w:val="-10"/>
                <w:sz w:val="21"/>
                <w:szCs w:val="21"/>
              </w:rPr>
              <w:t>复</w:t>
            </w:r>
            <w:r>
              <w:rPr>
                <w:position w:val="-3"/>
                <w:sz w:val="21"/>
                <w:szCs w:val="21"/>
              </w:rPr>
              <w:drawing>
                <wp:inline distT="0" distB="0" distL="0" distR="0">
                  <wp:extent cx="128905" cy="140970"/>
                  <wp:effectExtent l="0" t="0" r="4445" b="11430"/>
                  <wp:docPr id="175" name="Image 80"/>
                  <wp:cNvGraphicFramePr/>
                  <a:graphic xmlns:a="http://schemas.openxmlformats.org/drawingml/2006/main">
                    <a:graphicData uri="http://schemas.openxmlformats.org/drawingml/2006/picture">
                      <pic:pic xmlns:pic="http://schemas.openxmlformats.org/drawingml/2006/picture">
                        <pic:nvPicPr>
                          <pic:cNvPr id="175" name="Image 80"/>
                          <pic:cNvPicPr/>
                        </pic:nvPicPr>
                        <pic:blipFill>
                          <a:blip r:embed="rId8" cstate="print"/>
                          <a:stretch>
                            <a:fillRect/>
                          </a:stretch>
                        </pic:blipFill>
                        <pic:spPr>
                          <a:xfrm>
                            <a:off x="0" y="0"/>
                            <a:ext cx="128998" cy="141446"/>
                          </a:xfrm>
                          <a:prstGeom prst="rect">
                            <a:avLst/>
                          </a:prstGeom>
                        </pic:spPr>
                      </pic:pic>
                    </a:graphicData>
                  </a:graphic>
                </wp:inline>
              </w:drawing>
            </w:r>
          </w:p>
          <w:p w14:paraId="76A8208F">
            <w:pPr>
              <w:pStyle w:val="7"/>
              <w:spacing w:before="30" w:line="310" w:lineRule="atLeast"/>
              <w:ind w:left="69" w:right="-29"/>
              <w:rPr>
                <w:sz w:val="21"/>
                <w:szCs w:val="21"/>
              </w:rPr>
            </w:pPr>
            <w:r>
              <w:rPr>
                <w:spacing w:val="-10"/>
                <w:sz w:val="21"/>
                <w:szCs w:val="21"/>
              </w:rPr>
              <w:t>模块</w:t>
            </w:r>
          </w:p>
        </w:tc>
        <w:tc>
          <w:tcPr>
            <w:tcW w:w="534" w:type="dxa"/>
            <w:tcBorders>
              <w:top w:val="single" w:color="000000" w:sz="4" w:space="0"/>
              <w:left w:val="single" w:color="000000" w:sz="4" w:space="0"/>
              <w:bottom w:val="single" w:color="000000" w:sz="4" w:space="0"/>
              <w:right w:val="single" w:color="000000" w:sz="4" w:space="0"/>
            </w:tcBorders>
          </w:tcPr>
          <w:p w14:paraId="60B5CEB2">
            <w:pPr>
              <w:pStyle w:val="7"/>
              <w:spacing w:line="281" w:lineRule="exact"/>
              <w:ind w:left="23"/>
              <w:jc w:val="center"/>
              <w:rPr>
                <w:sz w:val="21"/>
                <w:szCs w:val="21"/>
              </w:rPr>
            </w:pPr>
            <w:r>
              <w:rPr>
                <w:spacing w:val="-5"/>
                <w:sz w:val="21"/>
                <w:szCs w:val="21"/>
              </w:rPr>
              <w:t>32</w:t>
            </w:r>
          </w:p>
        </w:tc>
        <w:tc>
          <w:tcPr>
            <w:tcW w:w="1053" w:type="dxa"/>
            <w:tcBorders>
              <w:top w:val="single" w:color="000000" w:sz="4" w:space="0"/>
              <w:left w:val="single" w:color="000000" w:sz="4" w:space="0"/>
              <w:bottom w:val="single" w:color="000000" w:sz="4" w:space="0"/>
              <w:right w:val="single" w:color="000000" w:sz="4" w:space="0"/>
            </w:tcBorders>
          </w:tcPr>
          <w:p w14:paraId="23400944">
            <w:pPr>
              <w:pStyle w:val="7"/>
              <w:rPr>
                <w:rFonts w:ascii="Times New Roman"/>
                <w:sz w:val="21"/>
                <w:szCs w:val="21"/>
              </w:rPr>
            </w:pPr>
          </w:p>
        </w:tc>
        <w:tc>
          <w:tcPr>
            <w:tcW w:w="1976" w:type="dxa"/>
            <w:tcBorders>
              <w:top w:val="single" w:color="000000" w:sz="4" w:space="0"/>
              <w:left w:val="single" w:color="000000" w:sz="4" w:space="0"/>
              <w:bottom w:val="single" w:color="000000" w:sz="4" w:space="0"/>
              <w:right w:val="single" w:color="000000" w:sz="4" w:space="0"/>
            </w:tcBorders>
          </w:tcPr>
          <w:p w14:paraId="7A62C547">
            <w:pPr>
              <w:pStyle w:val="7"/>
              <w:spacing w:line="281" w:lineRule="exact"/>
              <w:ind w:left="25"/>
              <w:jc w:val="center"/>
              <w:rPr>
                <w:sz w:val="21"/>
                <w:szCs w:val="21"/>
              </w:rPr>
            </w:pPr>
            <w:r>
              <w:rPr>
                <w:spacing w:val="-2"/>
                <w:sz w:val="21"/>
                <w:szCs w:val="21"/>
              </w:rPr>
              <w:t>管理学基础</w:t>
            </w:r>
          </w:p>
        </w:tc>
        <w:tc>
          <w:tcPr>
            <w:tcW w:w="629" w:type="dxa"/>
            <w:tcBorders>
              <w:top w:val="single" w:color="000000" w:sz="4" w:space="0"/>
              <w:left w:val="single" w:color="000000" w:sz="4" w:space="0"/>
              <w:bottom w:val="single" w:color="000000" w:sz="4" w:space="0"/>
              <w:right w:val="single" w:color="000000" w:sz="4" w:space="0"/>
            </w:tcBorders>
          </w:tcPr>
          <w:p w14:paraId="7D94803C">
            <w:pPr>
              <w:pStyle w:val="7"/>
              <w:spacing w:line="281" w:lineRule="exact"/>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4" w:space="0"/>
              <w:right w:val="single" w:color="000000" w:sz="4" w:space="0"/>
            </w:tcBorders>
          </w:tcPr>
          <w:p w14:paraId="04056066">
            <w:pPr>
              <w:pStyle w:val="7"/>
              <w:spacing w:line="281" w:lineRule="exact"/>
              <w:ind w:left="22"/>
              <w:jc w:val="center"/>
              <w:rPr>
                <w:sz w:val="21"/>
                <w:szCs w:val="21"/>
              </w:rPr>
            </w:pPr>
            <w:r>
              <w:rPr>
                <w:spacing w:val="-5"/>
                <w:sz w:val="21"/>
                <w:szCs w:val="21"/>
              </w:rPr>
              <w:t>40</w:t>
            </w:r>
          </w:p>
        </w:tc>
        <w:tc>
          <w:tcPr>
            <w:tcW w:w="580" w:type="dxa"/>
            <w:tcBorders>
              <w:top w:val="single" w:color="000000" w:sz="4" w:space="0"/>
              <w:left w:val="single" w:color="000000" w:sz="4" w:space="0"/>
              <w:bottom w:val="single" w:color="000000" w:sz="4" w:space="0"/>
              <w:right w:val="single" w:color="000000" w:sz="4" w:space="0"/>
            </w:tcBorders>
          </w:tcPr>
          <w:p w14:paraId="730BB6E9">
            <w:pPr>
              <w:pStyle w:val="7"/>
              <w:spacing w:line="281" w:lineRule="exact"/>
              <w:ind w:left="23"/>
              <w:jc w:val="center"/>
              <w:rPr>
                <w:sz w:val="21"/>
                <w:szCs w:val="21"/>
              </w:rPr>
            </w:pPr>
            <w:r>
              <w:rPr>
                <w:spacing w:val="-5"/>
                <w:sz w:val="21"/>
                <w:szCs w:val="21"/>
              </w:rPr>
              <w:t>40</w:t>
            </w:r>
          </w:p>
        </w:tc>
        <w:tc>
          <w:tcPr>
            <w:tcW w:w="533" w:type="dxa"/>
            <w:tcBorders>
              <w:top w:val="single" w:color="000000" w:sz="4" w:space="0"/>
              <w:left w:val="single" w:color="000000" w:sz="4" w:space="0"/>
              <w:bottom w:val="single" w:color="000000" w:sz="4" w:space="0"/>
              <w:right w:val="single" w:color="000000" w:sz="4" w:space="0"/>
            </w:tcBorders>
          </w:tcPr>
          <w:p w14:paraId="0F8A27E5">
            <w:pPr>
              <w:pStyle w:val="7"/>
              <w:rPr>
                <w:rFonts w:ascii="Times New Roman"/>
                <w:sz w:val="21"/>
                <w:szCs w:val="21"/>
              </w:rPr>
            </w:pPr>
          </w:p>
        </w:tc>
        <w:tc>
          <w:tcPr>
            <w:tcW w:w="614" w:type="dxa"/>
            <w:tcBorders>
              <w:top w:val="single" w:color="000000" w:sz="4" w:space="0"/>
              <w:left w:val="single" w:color="000000" w:sz="4" w:space="0"/>
              <w:bottom w:val="single" w:color="000000" w:sz="4" w:space="0"/>
              <w:right w:val="single" w:color="000000" w:sz="4" w:space="0"/>
            </w:tcBorders>
          </w:tcPr>
          <w:p w14:paraId="2E1AEE96">
            <w:pPr>
              <w:pStyle w:val="7"/>
              <w:rPr>
                <w:rFonts w:ascii="Times New Roman"/>
                <w:sz w:val="21"/>
                <w:szCs w:val="21"/>
              </w:rPr>
            </w:pPr>
          </w:p>
        </w:tc>
        <w:tc>
          <w:tcPr>
            <w:tcW w:w="462" w:type="dxa"/>
            <w:tcBorders>
              <w:top w:val="single" w:color="000000" w:sz="4" w:space="0"/>
              <w:left w:val="single" w:color="000000" w:sz="4" w:space="0"/>
              <w:bottom w:val="single" w:color="000000" w:sz="4" w:space="0"/>
              <w:right w:val="single" w:color="000000" w:sz="4" w:space="0"/>
            </w:tcBorders>
          </w:tcPr>
          <w:p w14:paraId="0DA74C47">
            <w:pPr>
              <w:pStyle w:val="7"/>
              <w:rPr>
                <w:rFonts w:ascii="Times New Roman"/>
                <w:sz w:val="21"/>
                <w:szCs w:val="21"/>
              </w:rPr>
            </w:pPr>
          </w:p>
        </w:tc>
        <w:tc>
          <w:tcPr>
            <w:tcW w:w="465" w:type="dxa"/>
            <w:tcBorders>
              <w:top w:val="single" w:color="000000" w:sz="4" w:space="0"/>
              <w:left w:val="single" w:color="000000" w:sz="4" w:space="0"/>
              <w:bottom w:val="single" w:color="000000" w:sz="4" w:space="0"/>
              <w:right w:val="single" w:color="000000" w:sz="4" w:space="0"/>
            </w:tcBorders>
          </w:tcPr>
          <w:p w14:paraId="7EA80965">
            <w:pPr>
              <w:pStyle w:val="7"/>
              <w:rPr>
                <w:rFonts w:ascii="Times New Roman"/>
                <w:sz w:val="21"/>
                <w:szCs w:val="21"/>
              </w:rPr>
            </w:pPr>
          </w:p>
        </w:tc>
        <w:tc>
          <w:tcPr>
            <w:tcW w:w="636" w:type="dxa"/>
            <w:tcBorders>
              <w:top w:val="single" w:color="000000" w:sz="4" w:space="0"/>
              <w:left w:val="single" w:color="000000" w:sz="4" w:space="0"/>
              <w:bottom w:val="single" w:color="000000" w:sz="4" w:space="0"/>
              <w:right w:val="single" w:color="000000" w:sz="4" w:space="0"/>
            </w:tcBorders>
          </w:tcPr>
          <w:p w14:paraId="2049C2CC">
            <w:pPr>
              <w:pStyle w:val="7"/>
              <w:spacing w:line="281" w:lineRule="exact"/>
              <w:ind w:left="23" w:right="2"/>
              <w:jc w:val="center"/>
              <w:rPr>
                <w:sz w:val="21"/>
                <w:szCs w:val="21"/>
              </w:rPr>
            </w:pPr>
            <w:r>
              <w:rPr>
                <w:spacing w:val="-10"/>
                <w:sz w:val="21"/>
                <w:szCs w:val="21"/>
              </w:rPr>
              <w:t>9</w:t>
            </w:r>
          </w:p>
        </w:tc>
        <w:tc>
          <w:tcPr>
            <w:tcW w:w="1006" w:type="dxa"/>
            <w:tcBorders>
              <w:top w:val="single" w:color="000000" w:sz="4" w:space="0"/>
              <w:left w:val="single" w:color="000000" w:sz="4" w:space="0"/>
              <w:bottom w:val="single" w:color="000000" w:sz="4" w:space="0"/>
              <w:right w:val="single" w:color="000000" w:sz="4" w:space="0"/>
            </w:tcBorders>
          </w:tcPr>
          <w:p w14:paraId="345A62EC">
            <w:pPr>
              <w:pStyle w:val="7"/>
              <w:rPr>
                <w:rFonts w:ascii="Times New Roman"/>
                <w:sz w:val="21"/>
                <w:szCs w:val="21"/>
              </w:rPr>
            </w:pPr>
          </w:p>
        </w:tc>
      </w:tr>
      <w:tr w14:paraId="72C03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259" w:type="dxa"/>
            <w:vMerge w:val="continue"/>
            <w:tcBorders>
              <w:top w:val="nil"/>
              <w:left w:val="single" w:color="000000" w:sz="12" w:space="0"/>
              <w:right w:val="single" w:color="000000" w:sz="4" w:space="0"/>
            </w:tcBorders>
          </w:tcPr>
          <w:p w14:paraId="7F174D04">
            <w:pPr>
              <w:rPr>
                <w:sz w:val="21"/>
                <w:szCs w:val="21"/>
              </w:rPr>
            </w:pPr>
          </w:p>
        </w:tc>
        <w:tc>
          <w:tcPr>
            <w:tcW w:w="513" w:type="dxa"/>
            <w:vMerge w:val="continue"/>
            <w:tcBorders>
              <w:top w:val="nil"/>
              <w:left w:val="single" w:color="000000" w:sz="4" w:space="0"/>
              <w:right w:val="single" w:color="000000" w:sz="4" w:space="0"/>
            </w:tcBorders>
          </w:tcPr>
          <w:p w14:paraId="6C8F137E">
            <w:pPr>
              <w:rPr>
                <w:sz w:val="21"/>
                <w:szCs w:val="21"/>
              </w:rPr>
            </w:pPr>
          </w:p>
        </w:tc>
        <w:tc>
          <w:tcPr>
            <w:tcW w:w="534" w:type="dxa"/>
            <w:tcBorders>
              <w:top w:val="single" w:color="000000" w:sz="4" w:space="0"/>
              <w:left w:val="single" w:color="000000" w:sz="4" w:space="0"/>
              <w:bottom w:val="single" w:color="000000" w:sz="2" w:space="0"/>
              <w:right w:val="single" w:color="000000" w:sz="4" w:space="0"/>
            </w:tcBorders>
          </w:tcPr>
          <w:p w14:paraId="1D5FB557">
            <w:pPr>
              <w:pStyle w:val="7"/>
              <w:spacing w:line="280" w:lineRule="exact"/>
              <w:ind w:left="23"/>
              <w:jc w:val="center"/>
              <w:rPr>
                <w:sz w:val="21"/>
                <w:szCs w:val="21"/>
              </w:rPr>
            </w:pPr>
            <w:r>
              <w:rPr>
                <w:spacing w:val="-5"/>
                <w:sz w:val="21"/>
                <w:szCs w:val="21"/>
              </w:rPr>
              <w:t>33</w:t>
            </w:r>
          </w:p>
        </w:tc>
        <w:tc>
          <w:tcPr>
            <w:tcW w:w="1053" w:type="dxa"/>
            <w:tcBorders>
              <w:top w:val="single" w:color="000000" w:sz="4" w:space="0"/>
              <w:left w:val="single" w:color="000000" w:sz="4" w:space="0"/>
              <w:bottom w:val="single" w:color="000000" w:sz="2" w:space="0"/>
              <w:right w:val="single" w:color="000000" w:sz="4" w:space="0"/>
            </w:tcBorders>
          </w:tcPr>
          <w:p w14:paraId="7CB00E56">
            <w:pPr>
              <w:pStyle w:val="7"/>
              <w:rPr>
                <w:rFonts w:ascii="Times New Roman"/>
                <w:sz w:val="21"/>
                <w:szCs w:val="21"/>
              </w:rPr>
            </w:pPr>
          </w:p>
        </w:tc>
        <w:tc>
          <w:tcPr>
            <w:tcW w:w="1976" w:type="dxa"/>
            <w:tcBorders>
              <w:top w:val="single" w:color="000000" w:sz="4" w:space="0"/>
              <w:left w:val="single" w:color="000000" w:sz="4" w:space="0"/>
              <w:bottom w:val="single" w:color="000000" w:sz="2" w:space="0"/>
              <w:right w:val="single" w:color="000000" w:sz="4" w:space="0"/>
            </w:tcBorders>
          </w:tcPr>
          <w:p w14:paraId="0F4D05BE">
            <w:pPr>
              <w:pStyle w:val="7"/>
              <w:spacing w:line="280" w:lineRule="exact"/>
              <w:ind w:left="25"/>
              <w:jc w:val="center"/>
              <w:rPr>
                <w:sz w:val="21"/>
                <w:szCs w:val="21"/>
              </w:rPr>
            </w:pPr>
            <w:r>
              <w:rPr>
                <w:spacing w:val="-2"/>
                <w:sz w:val="21"/>
                <w:szCs w:val="21"/>
              </w:rPr>
              <w:t>经济学基础</w:t>
            </w:r>
          </w:p>
        </w:tc>
        <w:tc>
          <w:tcPr>
            <w:tcW w:w="629" w:type="dxa"/>
            <w:tcBorders>
              <w:top w:val="single" w:color="000000" w:sz="4" w:space="0"/>
              <w:left w:val="single" w:color="000000" w:sz="4" w:space="0"/>
              <w:bottom w:val="single" w:color="000000" w:sz="2" w:space="0"/>
              <w:right w:val="single" w:color="000000" w:sz="4" w:space="0"/>
            </w:tcBorders>
          </w:tcPr>
          <w:p w14:paraId="38D161E3">
            <w:pPr>
              <w:pStyle w:val="7"/>
              <w:spacing w:line="280" w:lineRule="exact"/>
              <w:ind w:left="22"/>
              <w:jc w:val="center"/>
              <w:rPr>
                <w:sz w:val="21"/>
                <w:szCs w:val="21"/>
              </w:rPr>
            </w:pPr>
            <w:r>
              <w:rPr>
                <w:spacing w:val="-10"/>
                <w:sz w:val="21"/>
                <w:szCs w:val="21"/>
              </w:rPr>
              <w:t>2</w:t>
            </w:r>
          </w:p>
        </w:tc>
        <w:tc>
          <w:tcPr>
            <w:tcW w:w="585" w:type="dxa"/>
            <w:tcBorders>
              <w:top w:val="single" w:color="000000" w:sz="4" w:space="0"/>
              <w:left w:val="single" w:color="000000" w:sz="4" w:space="0"/>
              <w:bottom w:val="single" w:color="000000" w:sz="2" w:space="0"/>
              <w:right w:val="single" w:color="000000" w:sz="4" w:space="0"/>
            </w:tcBorders>
          </w:tcPr>
          <w:p w14:paraId="70195EEC">
            <w:pPr>
              <w:pStyle w:val="7"/>
              <w:spacing w:line="280" w:lineRule="exact"/>
              <w:ind w:left="22"/>
              <w:jc w:val="center"/>
              <w:rPr>
                <w:sz w:val="21"/>
                <w:szCs w:val="21"/>
              </w:rPr>
            </w:pPr>
            <w:r>
              <w:rPr>
                <w:spacing w:val="-5"/>
                <w:sz w:val="21"/>
                <w:szCs w:val="21"/>
              </w:rPr>
              <w:t>40</w:t>
            </w:r>
          </w:p>
        </w:tc>
        <w:tc>
          <w:tcPr>
            <w:tcW w:w="580" w:type="dxa"/>
            <w:tcBorders>
              <w:top w:val="single" w:color="000000" w:sz="4" w:space="0"/>
              <w:left w:val="single" w:color="000000" w:sz="4" w:space="0"/>
              <w:bottom w:val="single" w:color="000000" w:sz="2" w:space="0"/>
              <w:right w:val="single" w:color="000000" w:sz="4" w:space="0"/>
            </w:tcBorders>
          </w:tcPr>
          <w:p w14:paraId="2D90DCF4">
            <w:pPr>
              <w:pStyle w:val="7"/>
              <w:spacing w:line="280" w:lineRule="exact"/>
              <w:ind w:left="23"/>
              <w:jc w:val="center"/>
              <w:rPr>
                <w:sz w:val="21"/>
                <w:szCs w:val="21"/>
              </w:rPr>
            </w:pPr>
            <w:r>
              <w:rPr>
                <w:spacing w:val="-5"/>
                <w:sz w:val="21"/>
                <w:szCs w:val="21"/>
              </w:rPr>
              <w:t>40</w:t>
            </w:r>
          </w:p>
        </w:tc>
        <w:tc>
          <w:tcPr>
            <w:tcW w:w="533" w:type="dxa"/>
            <w:tcBorders>
              <w:top w:val="single" w:color="000000" w:sz="4" w:space="0"/>
              <w:left w:val="single" w:color="000000" w:sz="4" w:space="0"/>
              <w:bottom w:val="single" w:color="000000" w:sz="2" w:space="0"/>
              <w:right w:val="single" w:color="000000" w:sz="4" w:space="0"/>
            </w:tcBorders>
          </w:tcPr>
          <w:p w14:paraId="096B1CC2">
            <w:pPr>
              <w:pStyle w:val="7"/>
              <w:rPr>
                <w:rFonts w:ascii="Times New Roman"/>
                <w:sz w:val="21"/>
                <w:szCs w:val="21"/>
              </w:rPr>
            </w:pPr>
          </w:p>
        </w:tc>
        <w:tc>
          <w:tcPr>
            <w:tcW w:w="614" w:type="dxa"/>
            <w:tcBorders>
              <w:top w:val="single" w:color="000000" w:sz="4" w:space="0"/>
              <w:left w:val="single" w:color="000000" w:sz="4" w:space="0"/>
              <w:bottom w:val="single" w:color="000000" w:sz="2" w:space="0"/>
              <w:right w:val="single" w:color="000000" w:sz="4" w:space="0"/>
            </w:tcBorders>
          </w:tcPr>
          <w:p w14:paraId="1A59DC37">
            <w:pPr>
              <w:pStyle w:val="7"/>
              <w:rPr>
                <w:rFonts w:ascii="Times New Roman"/>
                <w:sz w:val="21"/>
                <w:szCs w:val="21"/>
              </w:rPr>
            </w:pPr>
          </w:p>
        </w:tc>
        <w:tc>
          <w:tcPr>
            <w:tcW w:w="462" w:type="dxa"/>
            <w:tcBorders>
              <w:top w:val="single" w:color="000000" w:sz="4" w:space="0"/>
              <w:left w:val="single" w:color="000000" w:sz="4" w:space="0"/>
              <w:bottom w:val="single" w:color="000000" w:sz="2" w:space="0"/>
              <w:right w:val="single" w:color="000000" w:sz="4" w:space="0"/>
            </w:tcBorders>
          </w:tcPr>
          <w:p w14:paraId="423BBA2A">
            <w:pPr>
              <w:pStyle w:val="7"/>
              <w:rPr>
                <w:rFonts w:ascii="Times New Roman"/>
                <w:sz w:val="21"/>
                <w:szCs w:val="21"/>
              </w:rPr>
            </w:pPr>
          </w:p>
        </w:tc>
        <w:tc>
          <w:tcPr>
            <w:tcW w:w="465" w:type="dxa"/>
            <w:tcBorders>
              <w:top w:val="single" w:color="000000" w:sz="4" w:space="0"/>
              <w:left w:val="single" w:color="000000" w:sz="4" w:space="0"/>
              <w:bottom w:val="single" w:color="000000" w:sz="2" w:space="0"/>
              <w:right w:val="single" w:color="000000" w:sz="4" w:space="0"/>
            </w:tcBorders>
          </w:tcPr>
          <w:p w14:paraId="736DD4EE">
            <w:pPr>
              <w:pStyle w:val="7"/>
              <w:rPr>
                <w:rFonts w:ascii="Times New Roman"/>
                <w:sz w:val="21"/>
                <w:szCs w:val="21"/>
              </w:rPr>
            </w:pPr>
          </w:p>
        </w:tc>
        <w:tc>
          <w:tcPr>
            <w:tcW w:w="636" w:type="dxa"/>
            <w:tcBorders>
              <w:top w:val="single" w:color="000000" w:sz="4" w:space="0"/>
              <w:left w:val="single" w:color="000000" w:sz="4" w:space="0"/>
              <w:bottom w:val="single" w:color="000000" w:sz="2" w:space="0"/>
              <w:right w:val="single" w:color="000000" w:sz="4" w:space="0"/>
            </w:tcBorders>
          </w:tcPr>
          <w:p w14:paraId="6ABCD0DC">
            <w:pPr>
              <w:pStyle w:val="7"/>
              <w:spacing w:line="280" w:lineRule="exact"/>
              <w:ind w:left="23" w:right="2"/>
              <w:jc w:val="center"/>
              <w:rPr>
                <w:sz w:val="21"/>
                <w:szCs w:val="21"/>
              </w:rPr>
            </w:pPr>
            <w:r>
              <w:rPr>
                <w:spacing w:val="-10"/>
                <w:sz w:val="21"/>
                <w:szCs w:val="21"/>
              </w:rPr>
              <w:t>9</w:t>
            </w:r>
          </w:p>
        </w:tc>
        <w:tc>
          <w:tcPr>
            <w:tcW w:w="1006" w:type="dxa"/>
            <w:tcBorders>
              <w:top w:val="single" w:color="000000" w:sz="4" w:space="0"/>
              <w:left w:val="single" w:color="000000" w:sz="4" w:space="0"/>
              <w:bottom w:val="single" w:color="000000" w:sz="2" w:space="0"/>
              <w:right w:val="single" w:color="000000" w:sz="4" w:space="0"/>
            </w:tcBorders>
          </w:tcPr>
          <w:p w14:paraId="079165D4">
            <w:pPr>
              <w:pStyle w:val="7"/>
              <w:rPr>
                <w:rFonts w:ascii="Times New Roman"/>
                <w:sz w:val="21"/>
                <w:szCs w:val="21"/>
              </w:rPr>
            </w:pPr>
          </w:p>
        </w:tc>
      </w:tr>
      <w:tr w14:paraId="72B25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59" w:type="dxa"/>
            <w:vMerge w:val="continue"/>
            <w:tcBorders>
              <w:top w:val="nil"/>
              <w:left w:val="single" w:color="000000" w:sz="12" w:space="0"/>
              <w:right w:val="single" w:color="000000" w:sz="4" w:space="0"/>
            </w:tcBorders>
          </w:tcPr>
          <w:p w14:paraId="3A678755">
            <w:pPr>
              <w:rPr>
                <w:sz w:val="21"/>
                <w:szCs w:val="21"/>
              </w:rPr>
            </w:pPr>
          </w:p>
        </w:tc>
        <w:tc>
          <w:tcPr>
            <w:tcW w:w="513" w:type="dxa"/>
            <w:vMerge w:val="continue"/>
            <w:tcBorders>
              <w:top w:val="nil"/>
              <w:left w:val="single" w:color="000000" w:sz="4" w:space="0"/>
              <w:right w:val="single" w:color="000000" w:sz="4" w:space="0"/>
            </w:tcBorders>
          </w:tcPr>
          <w:p w14:paraId="3F11ED1A">
            <w:pPr>
              <w:rPr>
                <w:sz w:val="21"/>
                <w:szCs w:val="21"/>
              </w:rPr>
            </w:pPr>
          </w:p>
        </w:tc>
        <w:tc>
          <w:tcPr>
            <w:tcW w:w="534" w:type="dxa"/>
            <w:tcBorders>
              <w:top w:val="single" w:color="000000" w:sz="2" w:space="0"/>
              <w:left w:val="single" w:color="000000" w:sz="4" w:space="0"/>
              <w:bottom w:val="single" w:color="000000" w:sz="2" w:space="0"/>
              <w:right w:val="single" w:color="000000" w:sz="4" w:space="0"/>
            </w:tcBorders>
          </w:tcPr>
          <w:p w14:paraId="2D44F1E4">
            <w:pPr>
              <w:pStyle w:val="7"/>
              <w:spacing w:line="277" w:lineRule="exact"/>
              <w:ind w:left="23"/>
              <w:jc w:val="center"/>
              <w:rPr>
                <w:sz w:val="21"/>
                <w:szCs w:val="21"/>
              </w:rPr>
            </w:pPr>
            <w:r>
              <w:rPr>
                <w:spacing w:val="-5"/>
                <w:sz w:val="21"/>
                <w:szCs w:val="21"/>
              </w:rPr>
              <w:t>34</w:t>
            </w:r>
          </w:p>
        </w:tc>
        <w:tc>
          <w:tcPr>
            <w:tcW w:w="1053" w:type="dxa"/>
            <w:tcBorders>
              <w:top w:val="single" w:color="000000" w:sz="2" w:space="0"/>
              <w:left w:val="single" w:color="000000" w:sz="4" w:space="0"/>
              <w:bottom w:val="single" w:color="000000" w:sz="2" w:space="0"/>
              <w:right w:val="single" w:color="000000" w:sz="4" w:space="0"/>
            </w:tcBorders>
          </w:tcPr>
          <w:p w14:paraId="1ED2C602">
            <w:pPr>
              <w:pStyle w:val="7"/>
              <w:rPr>
                <w:rFonts w:ascii="Times New Roman"/>
                <w:sz w:val="21"/>
                <w:szCs w:val="21"/>
              </w:rPr>
            </w:pPr>
          </w:p>
        </w:tc>
        <w:tc>
          <w:tcPr>
            <w:tcW w:w="1976" w:type="dxa"/>
            <w:tcBorders>
              <w:top w:val="single" w:color="000000" w:sz="2" w:space="0"/>
              <w:left w:val="single" w:color="000000" w:sz="4" w:space="0"/>
              <w:bottom w:val="single" w:color="000000" w:sz="2" w:space="0"/>
              <w:right w:val="single" w:color="000000" w:sz="4" w:space="0"/>
            </w:tcBorders>
          </w:tcPr>
          <w:p w14:paraId="26379FB0">
            <w:pPr>
              <w:pStyle w:val="7"/>
              <w:spacing w:line="277" w:lineRule="exact"/>
              <w:ind w:left="25"/>
              <w:jc w:val="center"/>
              <w:rPr>
                <w:sz w:val="21"/>
                <w:szCs w:val="21"/>
              </w:rPr>
            </w:pPr>
            <w:r>
              <w:rPr>
                <w:spacing w:val="-2"/>
                <w:sz w:val="21"/>
                <w:szCs w:val="21"/>
              </w:rPr>
              <w:t>现代销售技术</w:t>
            </w:r>
          </w:p>
        </w:tc>
        <w:tc>
          <w:tcPr>
            <w:tcW w:w="629" w:type="dxa"/>
            <w:tcBorders>
              <w:top w:val="single" w:color="000000" w:sz="2" w:space="0"/>
              <w:left w:val="single" w:color="000000" w:sz="4" w:space="0"/>
              <w:bottom w:val="single" w:color="000000" w:sz="2" w:space="0"/>
              <w:right w:val="single" w:color="000000" w:sz="4" w:space="0"/>
            </w:tcBorders>
          </w:tcPr>
          <w:p w14:paraId="57B891F5">
            <w:pPr>
              <w:pStyle w:val="7"/>
              <w:spacing w:line="277" w:lineRule="exact"/>
              <w:ind w:left="22"/>
              <w:jc w:val="center"/>
              <w:rPr>
                <w:sz w:val="21"/>
                <w:szCs w:val="21"/>
              </w:rPr>
            </w:pPr>
            <w:r>
              <w:rPr>
                <w:spacing w:val="-10"/>
                <w:sz w:val="21"/>
                <w:szCs w:val="21"/>
              </w:rPr>
              <w:t>2</w:t>
            </w:r>
          </w:p>
        </w:tc>
        <w:tc>
          <w:tcPr>
            <w:tcW w:w="585" w:type="dxa"/>
            <w:tcBorders>
              <w:top w:val="single" w:color="000000" w:sz="2" w:space="0"/>
              <w:left w:val="single" w:color="000000" w:sz="4" w:space="0"/>
              <w:bottom w:val="single" w:color="000000" w:sz="2" w:space="0"/>
              <w:right w:val="single" w:color="000000" w:sz="4" w:space="0"/>
            </w:tcBorders>
          </w:tcPr>
          <w:p w14:paraId="53165D3E">
            <w:pPr>
              <w:pStyle w:val="7"/>
              <w:spacing w:line="277" w:lineRule="exact"/>
              <w:ind w:left="22"/>
              <w:jc w:val="center"/>
              <w:rPr>
                <w:sz w:val="21"/>
                <w:szCs w:val="21"/>
              </w:rPr>
            </w:pPr>
            <w:r>
              <w:rPr>
                <w:spacing w:val="-5"/>
                <w:sz w:val="21"/>
                <w:szCs w:val="21"/>
              </w:rPr>
              <w:t>36</w:t>
            </w:r>
          </w:p>
        </w:tc>
        <w:tc>
          <w:tcPr>
            <w:tcW w:w="580" w:type="dxa"/>
            <w:tcBorders>
              <w:top w:val="single" w:color="000000" w:sz="2" w:space="0"/>
              <w:left w:val="single" w:color="000000" w:sz="4" w:space="0"/>
              <w:bottom w:val="single" w:color="000000" w:sz="2" w:space="0"/>
              <w:right w:val="single" w:color="000000" w:sz="4" w:space="0"/>
            </w:tcBorders>
          </w:tcPr>
          <w:p w14:paraId="7A30E210">
            <w:pPr>
              <w:pStyle w:val="7"/>
              <w:spacing w:line="277" w:lineRule="exact"/>
              <w:ind w:left="23"/>
              <w:jc w:val="center"/>
              <w:rPr>
                <w:sz w:val="21"/>
                <w:szCs w:val="21"/>
              </w:rPr>
            </w:pPr>
            <w:r>
              <w:rPr>
                <w:spacing w:val="-5"/>
                <w:sz w:val="21"/>
                <w:szCs w:val="21"/>
              </w:rPr>
              <w:t>36</w:t>
            </w:r>
          </w:p>
        </w:tc>
        <w:tc>
          <w:tcPr>
            <w:tcW w:w="533" w:type="dxa"/>
            <w:tcBorders>
              <w:top w:val="single" w:color="000000" w:sz="2" w:space="0"/>
              <w:left w:val="single" w:color="000000" w:sz="4" w:space="0"/>
              <w:bottom w:val="single" w:color="000000" w:sz="2" w:space="0"/>
              <w:right w:val="single" w:color="000000" w:sz="4" w:space="0"/>
            </w:tcBorders>
          </w:tcPr>
          <w:p w14:paraId="05CD669D">
            <w:pPr>
              <w:pStyle w:val="7"/>
              <w:rPr>
                <w:rFonts w:ascii="Times New Roman"/>
                <w:sz w:val="21"/>
                <w:szCs w:val="21"/>
              </w:rPr>
            </w:pPr>
          </w:p>
        </w:tc>
        <w:tc>
          <w:tcPr>
            <w:tcW w:w="614" w:type="dxa"/>
            <w:tcBorders>
              <w:top w:val="single" w:color="000000" w:sz="2" w:space="0"/>
              <w:left w:val="single" w:color="000000" w:sz="4" w:space="0"/>
              <w:bottom w:val="single" w:color="000000" w:sz="2" w:space="0"/>
              <w:right w:val="single" w:color="000000" w:sz="4" w:space="0"/>
            </w:tcBorders>
          </w:tcPr>
          <w:p w14:paraId="236EDC9A">
            <w:pPr>
              <w:pStyle w:val="7"/>
              <w:rPr>
                <w:rFonts w:ascii="Times New Roman"/>
                <w:sz w:val="21"/>
                <w:szCs w:val="21"/>
              </w:rPr>
            </w:pPr>
          </w:p>
        </w:tc>
        <w:tc>
          <w:tcPr>
            <w:tcW w:w="462" w:type="dxa"/>
            <w:tcBorders>
              <w:top w:val="single" w:color="000000" w:sz="2" w:space="0"/>
              <w:left w:val="single" w:color="000000" w:sz="4" w:space="0"/>
              <w:bottom w:val="single" w:color="000000" w:sz="2" w:space="0"/>
              <w:right w:val="single" w:color="000000" w:sz="4" w:space="0"/>
            </w:tcBorders>
          </w:tcPr>
          <w:p w14:paraId="37210E36">
            <w:pPr>
              <w:pStyle w:val="7"/>
              <w:rPr>
                <w:rFonts w:ascii="Times New Roman"/>
                <w:sz w:val="21"/>
                <w:szCs w:val="21"/>
              </w:rPr>
            </w:pPr>
          </w:p>
        </w:tc>
        <w:tc>
          <w:tcPr>
            <w:tcW w:w="465" w:type="dxa"/>
            <w:tcBorders>
              <w:top w:val="single" w:color="000000" w:sz="2" w:space="0"/>
              <w:left w:val="single" w:color="000000" w:sz="4" w:space="0"/>
              <w:bottom w:val="single" w:color="000000" w:sz="2" w:space="0"/>
              <w:right w:val="single" w:color="000000" w:sz="4" w:space="0"/>
            </w:tcBorders>
          </w:tcPr>
          <w:p w14:paraId="40AAC191">
            <w:pPr>
              <w:pStyle w:val="7"/>
              <w:rPr>
                <w:rFonts w:ascii="Times New Roman"/>
                <w:sz w:val="21"/>
                <w:szCs w:val="21"/>
              </w:rPr>
            </w:pPr>
          </w:p>
        </w:tc>
        <w:tc>
          <w:tcPr>
            <w:tcW w:w="636" w:type="dxa"/>
            <w:tcBorders>
              <w:top w:val="single" w:color="000000" w:sz="2" w:space="0"/>
              <w:left w:val="single" w:color="000000" w:sz="4" w:space="0"/>
              <w:bottom w:val="single" w:color="000000" w:sz="2" w:space="0"/>
              <w:right w:val="single" w:color="000000" w:sz="4" w:space="0"/>
            </w:tcBorders>
          </w:tcPr>
          <w:p w14:paraId="1A9E2BD8">
            <w:pPr>
              <w:pStyle w:val="7"/>
              <w:spacing w:line="277" w:lineRule="exact"/>
              <w:ind w:left="23" w:right="2"/>
              <w:jc w:val="center"/>
              <w:rPr>
                <w:sz w:val="21"/>
                <w:szCs w:val="21"/>
              </w:rPr>
            </w:pPr>
            <w:r>
              <w:rPr>
                <w:spacing w:val="-10"/>
                <w:sz w:val="21"/>
                <w:szCs w:val="21"/>
              </w:rPr>
              <w:t>9</w:t>
            </w:r>
          </w:p>
        </w:tc>
        <w:tc>
          <w:tcPr>
            <w:tcW w:w="1006" w:type="dxa"/>
            <w:tcBorders>
              <w:top w:val="single" w:color="000000" w:sz="2" w:space="0"/>
              <w:left w:val="single" w:color="000000" w:sz="4" w:space="0"/>
              <w:bottom w:val="single" w:color="000000" w:sz="2" w:space="0"/>
              <w:right w:val="single" w:color="000000" w:sz="4" w:space="0"/>
            </w:tcBorders>
          </w:tcPr>
          <w:p w14:paraId="2B4BDB04">
            <w:pPr>
              <w:pStyle w:val="7"/>
              <w:rPr>
                <w:rFonts w:ascii="Times New Roman"/>
                <w:sz w:val="21"/>
                <w:szCs w:val="21"/>
              </w:rPr>
            </w:pPr>
          </w:p>
        </w:tc>
      </w:tr>
      <w:tr w14:paraId="581DC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259" w:type="dxa"/>
            <w:vMerge w:val="continue"/>
            <w:tcBorders>
              <w:top w:val="nil"/>
              <w:left w:val="single" w:color="000000" w:sz="12" w:space="0"/>
              <w:right w:val="single" w:color="000000" w:sz="4" w:space="0"/>
            </w:tcBorders>
          </w:tcPr>
          <w:p w14:paraId="4CFBDE5E">
            <w:pPr>
              <w:rPr>
                <w:sz w:val="21"/>
                <w:szCs w:val="21"/>
              </w:rPr>
            </w:pPr>
          </w:p>
        </w:tc>
        <w:tc>
          <w:tcPr>
            <w:tcW w:w="513" w:type="dxa"/>
            <w:vMerge w:val="continue"/>
            <w:tcBorders>
              <w:top w:val="nil"/>
              <w:left w:val="single" w:color="000000" w:sz="4" w:space="0"/>
              <w:right w:val="single" w:color="000000" w:sz="4" w:space="0"/>
            </w:tcBorders>
          </w:tcPr>
          <w:p w14:paraId="28BF6BCB">
            <w:pPr>
              <w:rPr>
                <w:sz w:val="21"/>
                <w:szCs w:val="21"/>
              </w:rPr>
            </w:pPr>
          </w:p>
        </w:tc>
        <w:tc>
          <w:tcPr>
            <w:tcW w:w="534" w:type="dxa"/>
            <w:tcBorders>
              <w:top w:val="single" w:color="000000" w:sz="2" w:space="0"/>
              <w:left w:val="single" w:color="000000" w:sz="4" w:space="0"/>
              <w:right w:val="single" w:color="000000" w:sz="4" w:space="0"/>
            </w:tcBorders>
          </w:tcPr>
          <w:p w14:paraId="1ED78FC4">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sz w:val="21"/>
                <w:szCs w:val="21"/>
              </w:rPr>
            </w:pPr>
            <w:r>
              <w:rPr>
                <w:spacing w:val="-5"/>
                <w:sz w:val="21"/>
                <w:szCs w:val="21"/>
              </w:rPr>
              <w:t>35</w:t>
            </w:r>
          </w:p>
        </w:tc>
        <w:tc>
          <w:tcPr>
            <w:tcW w:w="1053" w:type="dxa"/>
            <w:tcBorders>
              <w:top w:val="single" w:color="000000" w:sz="2" w:space="0"/>
              <w:left w:val="single" w:color="000000" w:sz="4" w:space="0"/>
              <w:right w:val="single" w:color="000000" w:sz="4" w:space="0"/>
            </w:tcBorders>
          </w:tcPr>
          <w:p w14:paraId="1FBDFC46">
            <w:pPr>
              <w:pStyle w:val="7"/>
              <w:rPr>
                <w:rFonts w:ascii="Times New Roman"/>
                <w:sz w:val="21"/>
                <w:szCs w:val="21"/>
              </w:rPr>
            </w:pPr>
          </w:p>
        </w:tc>
        <w:tc>
          <w:tcPr>
            <w:tcW w:w="1976" w:type="dxa"/>
            <w:tcBorders>
              <w:top w:val="single" w:color="000000" w:sz="2" w:space="0"/>
              <w:left w:val="single" w:color="000000" w:sz="4" w:space="0"/>
              <w:right w:val="single" w:color="000000" w:sz="4" w:space="0"/>
            </w:tcBorders>
          </w:tcPr>
          <w:p w14:paraId="292499D8">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875" w:right="128" w:hanging="720"/>
              <w:textAlignment w:val="auto"/>
              <w:rPr>
                <w:sz w:val="21"/>
                <w:szCs w:val="21"/>
              </w:rPr>
            </w:pPr>
            <w:r>
              <w:rPr>
                <w:spacing w:val="-2"/>
                <w:sz w:val="21"/>
                <w:szCs w:val="21"/>
              </w:rPr>
              <w:t>电子商务法律法</w:t>
            </w:r>
            <w:r>
              <w:rPr>
                <w:spacing w:val="-10"/>
                <w:sz w:val="21"/>
                <w:szCs w:val="21"/>
              </w:rPr>
              <w:t>规</w:t>
            </w:r>
          </w:p>
        </w:tc>
        <w:tc>
          <w:tcPr>
            <w:tcW w:w="629" w:type="dxa"/>
            <w:tcBorders>
              <w:top w:val="single" w:color="000000" w:sz="2" w:space="0"/>
              <w:left w:val="single" w:color="000000" w:sz="4" w:space="0"/>
              <w:right w:val="single" w:color="000000" w:sz="4" w:space="0"/>
            </w:tcBorders>
          </w:tcPr>
          <w:p w14:paraId="24BDFE47">
            <w:pPr>
              <w:pStyle w:val="7"/>
              <w:keepNext w:val="0"/>
              <w:keepLines w:val="0"/>
              <w:pageBreakBefore w:val="0"/>
              <w:widowControl w:val="0"/>
              <w:kinsoku/>
              <w:wordWrap/>
              <w:overflowPunct/>
              <w:topLinePunct w:val="0"/>
              <w:autoSpaceDE w:val="0"/>
              <w:autoSpaceDN w:val="0"/>
              <w:bidi w:val="0"/>
              <w:adjustRightInd/>
              <w:snapToGrid/>
              <w:spacing w:before="0" w:line="240" w:lineRule="exact"/>
              <w:jc w:val="both"/>
              <w:textAlignment w:val="auto"/>
              <w:rPr>
                <w:sz w:val="21"/>
                <w:szCs w:val="21"/>
              </w:rPr>
            </w:pPr>
            <w:r>
              <w:rPr>
                <w:spacing w:val="-5"/>
                <w:sz w:val="21"/>
                <w:szCs w:val="21"/>
              </w:rPr>
              <w:t>1.5</w:t>
            </w:r>
          </w:p>
        </w:tc>
        <w:tc>
          <w:tcPr>
            <w:tcW w:w="585" w:type="dxa"/>
            <w:tcBorders>
              <w:top w:val="single" w:color="000000" w:sz="2" w:space="0"/>
              <w:left w:val="single" w:color="000000" w:sz="4" w:space="0"/>
              <w:right w:val="single" w:color="000000" w:sz="4" w:space="0"/>
            </w:tcBorders>
          </w:tcPr>
          <w:p w14:paraId="63BBCB89">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5"/>
                <w:sz w:val="21"/>
                <w:szCs w:val="21"/>
              </w:rPr>
              <w:t>28</w:t>
            </w:r>
          </w:p>
        </w:tc>
        <w:tc>
          <w:tcPr>
            <w:tcW w:w="580" w:type="dxa"/>
            <w:tcBorders>
              <w:top w:val="single" w:color="000000" w:sz="2" w:space="0"/>
              <w:left w:val="single" w:color="000000" w:sz="4" w:space="0"/>
              <w:right w:val="single" w:color="000000" w:sz="4" w:space="0"/>
            </w:tcBorders>
          </w:tcPr>
          <w:p w14:paraId="3ED9C859">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3"/>
              <w:jc w:val="center"/>
              <w:textAlignment w:val="auto"/>
              <w:rPr>
                <w:sz w:val="21"/>
                <w:szCs w:val="21"/>
              </w:rPr>
            </w:pPr>
            <w:r>
              <w:rPr>
                <w:spacing w:val="-5"/>
                <w:sz w:val="21"/>
                <w:szCs w:val="21"/>
              </w:rPr>
              <w:t>28</w:t>
            </w:r>
          </w:p>
        </w:tc>
        <w:tc>
          <w:tcPr>
            <w:tcW w:w="533" w:type="dxa"/>
            <w:tcBorders>
              <w:top w:val="single" w:color="000000" w:sz="2" w:space="0"/>
              <w:left w:val="single" w:color="000000" w:sz="4" w:space="0"/>
              <w:right w:val="single" w:color="000000" w:sz="4" w:space="0"/>
            </w:tcBorders>
          </w:tcPr>
          <w:p w14:paraId="6424CD3C">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614" w:type="dxa"/>
            <w:tcBorders>
              <w:top w:val="single" w:color="000000" w:sz="2" w:space="0"/>
              <w:left w:val="single" w:color="000000" w:sz="4" w:space="0"/>
              <w:right w:val="single" w:color="000000" w:sz="4" w:space="0"/>
            </w:tcBorders>
          </w:tcPr>
          <w:p w14:paraId="69F9B380">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462" w:type="dxa"/>
            <w:tcBorders>
              <w:top w:val="single" w:color="000000" w:sz="2" w:space="0"/>
              <w:left w:val="single" w:color="000000" w:sz="4" w:space="0"/>
              <w:right w:val="single" w:color="000000" w:sz="4" w:space="0"/>
            </w:tcBorders>
          </w:tcPr>
          <w:p w14:paraId="35A5A2DC">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465" w:type="dxa"/>
            <w:tcBorders>
              <w:top w:val="single" w:color="000000" w:sz="2" w:space="0"/>
              <w:left w:val="single" w:color="000000" w:sz="4" w:space="0"/>
              <w:right w:val="single" w:color="000000" w:sz="4" w:space="0"/>
            </w:tcBorders>
          </w:tcPr>
          <w:p w14:paraId="1DBD3208">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636" w:type="dxa"/>
            <w:tcBorders>
              <w:top w:val="single" w:color="000000" w:sz="2" w:space="0"/>
              <w:left w:val="single" w:color="000000" w:sz="4" w:space="0"/>
              <w:right w:val="single" w:color="000000" w:sz="4" w:space="0"/>
            </w:tcBorders>
          </w:tcPr>
          <w:p w14:paraId="71D7411A">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3" w:right="2"/>
              <w:jc w:val="center"/>
              <w:textAlignment w:val="auto"/>
              <w:rPr>
                <w:sz w:val="21"/>
                <w:szCs w:val="21"/>
              </w:rPr>
            </w:pPr>
            <w:r>
              <w:rPr>
                <w:spacing w:val="-10"/>
                <w:sz w:val="21"/>
                <w:szCs w:val="21"/>
              </w:rPr>
              <w:t>9</w:t>
            </w:r>
          </w:p>
        </w:tc>
        <w:tc>
          <w:tcPr>
            <w:tcW w:w="1006" w:type="dxa"/>
            <w:tcBorders>
              <w:top w:val="single" w:color="000000" w:sz="2" w:space="0"/>
              <w:left w:val="single" w:color="000000" w:sz="4" w:space="0"/>
              <w:right w:val="single" w:color="000000" w:sz="4" w:space="0"/>
            </w:tcBorders>
          </w:tcPr>
          <w:p w14:paraId="5DEC7807">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31"/>
              <w:jc w:val="center"/>
              <w:textAlignment w:val="auto"/>
              <w:rPr>
                <w:sz w:val="21"/>
                <w:szCs w:val="21"/>
              </w:rPr>
            </w:pPr>
            <w:r>
              <w:rPr>
                <w:spacing w:val="-5"/>
                <w:sz w:val="21"/>
                <w:szCs w:val="21"/>
              </w:rPr>
              <w:t>①②</w:t>
            </w:r>
          </w:p>
        </w:tc>
      </w:tr>
      <w:tr w14:paraId="1F70E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335" w:type="dxa"/>
            <w:gridSpan w:val="5"/>
            <w:tcBorders>
              <w:left w:val="single" w:color="000000" w:sz="12" w:space="0"/>
              <w:right w:val="single" w:color="000000" w:sz="4" w:space="0"/>
            </w:tcBorders>
          </w:tcPr>
          <w:p w14:paraId="2B33F15A">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7"/>
              <w:jc w:val="center"/>
              <w:textAlignment w:val="auto"/>
              <w:rPr>
                <w:sz w:val="21"/>
                <w:szCs w:val="21"/>
              </w:rPr>
            </w:pPr>
            <w:r>
              <w:rPr>
                <w:position w:val="-2"/>
                <w:sz w:val="21"/>
                <w:szCs w:val="21"/>
              </w:rPr>
              <w:drawing>
                <wp:inline distT="0" distB="0" distL="0" distR="0">
                  <wp:extent cx="142240" cy="142240"/>
                  <wp:effectExtent l="0" t="0" r="10160" b="10160"/>
                  <wp:docPr id="176" name="Image 81"/>
                  <wp:cNvGraphicFramePr/>
                  <a:graphic xmlns:a="http://schemas.openxmlformats.org/drawingml/2006/main">
                    <a:graphicData uri="http://schemas.openxmlformats.org/drawingml/2006/picture">
                      <pic:pic xmlns:pic="http://schemas.openxmlformats.org/drawingml/2006/picture">
                        <pic:nvPicPr>
                          <pic:cNvPr id="176" name="Image 81"/>
                          <pic:cNvPicPr/>
                        </pic:nvPicPr>
                        <pic:blipFill>
                          <a:blip r:embed="rId8" cstate="print"/>
                          <a:stretch>
                            <a:fillRect/>
                          </a:stretch>
                        </pic:blipFill>
                        <pic:spPr>
                          <a:xfrm>
                            <a:off x="0" y="0"/>
                            <a:ext cx="142874" cy="142874"/>
                          </a:xfrm>
                          <a:prstGeom prst="rect">
                            <a:avLst/>
                          </a:prstGeom>
                        </pic:spPr>
                      </pic:pic>
                    </a:graphicData>
                  </a:graphic>
                </wp:inline>
              </w:drawing>
            </w:r>
            <w:r>
              <w:rPr>
                <w:spacing w:val="-10"/>
                <w:sz w:val="21"/>
                <w:szCs w:val="21"/>
              </w:rPr>
              <w:t>计</w:t>
            </w:r>
          </w:p>
        </w:tc>
        <w:tc>
          <w:tcPr>
            <w:tcW w:w="629" w:type="dxa"/>
            <w:tcBorders>
              <w:left w:val="single" w:color="000000" w:sz="4" w:space="0"/>
              <w:right w:val="single" w:color="000000" w:sz="4" w:space="0"/>
            </w:tcBorders>
          </w:tcPr>
          <w:p w14:paraId="521E3842">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5"/>
                <w:sz w:val="21"/>
                <w:szCs w:val="21"/>
              </w:rPr>
              <w:t>72</w:t>
            </w:r>
          </w:p>
        </w:tc>
        <w:tc>
          <w:tcPr>
            <w:tcW w:w="585" w:type="dxa"/>
            <w:tcBorders>
              <w:left w:val="single" w:color="000000" w:sz="4" w:space="0"/>
              <w:right w:val="single" w:color="000000" w:sz="4" w:space="0"/>
            </w:tcBorders>
          </w:tcPr>
          <w:p w14:paraId="5B18D66C">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2"/>
              <w:jc w:val="center"/>
              <w:textAlignment w:val="auto"/>
              <w:rPr>
                <w:sz w:val="21"/>
                <w:szCs w:val="21"/>
              </w:rPr>
            </w:pPr>
            <w:r>
              <w:rPr>
                <w:spacing w:val="-5"/>
                <w:sz w:val="21"/>
                <w:szCs w:val="21"/>
              </w:rPr>
              <w:t>133</w:t>
            </w:r>
            <w:r>
              <w:rPr>
                <w:spacing w:val="-10"/>
                <w:sz w:val="21"/>
                <w:szCs w:val="21"/>
              </w:rPr>
              <w:t>4</w:t>
            </w:r>
          </w:p>
        </w:tc>
        <w:tc>
          <w:tcPr>
            <w:tcW w:w="580" w:type="dxa"/>
            <w:tcBorders>
              <w:left w:val="single" w:color="000000" w:sz="4" w:space="0"/>
              <w:right w:val="single" w:color="000000" w:sz="4" w:space="0"/>
            </w:tcBorders>
          </w:tcPr>
          <w:p w14:paraId="741A71F9">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3"/>
              <w:jc w:val="center"/>
              <w:textAlignment w:val="auto"/>
              <w:rPr>
                <w:sz w:val="21"/>
                <w:szCs w:val="21"/>
              </w:rPr>
            </w:pPr>
            <w:r>
              <w:rPr>
                <w:spacing w:val="-5"/>
                <w:sz w:val="21"/>
                <w:szCs w:val="21"/>
              </w:rPr>
              <w:t>109</w:t>
            </w:r>
            <w:r>
              <w:rPr>
                <w:spacing w:val="-10"/>
                <w:sz w:val="21"/>
                <w:szCs w:val="21"/>
              </w:rPr>
              <w:t>6</w:t>
            </w:r>
          </w:p>
        </w:tc>
        <w:tc>
          <w:tcPr>
            <w:tcW w:w="533" w:type="dxa"/>
            <w:tcBorders>
              <w:left w:val="single" w:color="000000" w:sz="4" w:space="0"/>
              <w:right w:val="single" w:color="000000" w:sz="4" w:space="0"/>
            </w:tcBorders>
          </w:tcPr>
          <w:p w14:paraId="373EEF5D">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153"/>
              <w:textAlignment w:val="auto"/>
              <w:rPr>
                <w:sz w:val="21"/>
                <w:szCs w:val="21"/>
              </w:rPr>
            </w:pPr>
            <w:r>
              <w:rPr>
                <w:spacing w:val="-5"/>
                <w:sz w:val="21"/>
                <w:szCs w:val="21"/>
              </w:rPr>
              <w:t>98</w:t>
            </w:r>
          </w:p>
        </w:tc>
        <w:tc>
          <w:tcPr>
            <w:tcW w:w="614" w:type="dxa"/>
            <w:tcBorders>
              <w:left w:val="single" w:color="000000" w:sz="4" w:space="0"/>
              <w:right w:val="single" w:color="000000" w:sz="4" w:space="0"/>
            </w:tcBorders>
          </w:tcPr>
          <w:p w14:paraId="39489372">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134"/>
              <w:textAlignment w:val="auto"/>
              <w:rPr>
                <w:sz w:val="21"/>
                <w:szCs w:val="21"/>
              </w:rPr>
            </w:pPr>
            <w:r>
              <w:rPr>
                <w:spacing w:val="-5"/>
                <w:sz w:val="21"/>
                <w:szCs w:val="21"/>
              </w:rPr>
              <w:t>138</w:t>
            </w:r>
          </w:p>
        </w:tc>
        <w:tc>
          <w:tcPr>
            <w:tcW w:w="462" w:type="dxa"/>
            <w:tcBorders>
              <w:left w:val="single" w:color="000000" w:sz="4" w:space="0"/>
              <w:right w:val="single" w:color="000000" w:sz="4" w:space="0"/>
            </w:tcBorders>
          </w:tcPr>
          <w:p w14:paraId="1D94C270">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3"/>
              <w:jc w:val="center"/>
              <w:textAlignment w:val="auto"/>
              <w:rPr>
                <w:sz w:val="21"/>
                <w:szCs w:val="21"/>
              </w:rPr>
            </w:pPr>
            <w:r>
              <w:rPr>
                <w:spacing w:val="-10"/>
                <w:sz w:val="21"/>
                <w:szCs w:val="21"/>
              </w:rPr>
              <w:t>6</w:t>
            </w:r>
          </w:p>
        </w:tc>
        <w:tc>
          <w:tcPr>
            <w:tcW w:w="465" w:type="dxa"/>
            <w:tcBorders>
              <w:left w:val="single" w:color="000000" w:sz="4" w:space="0"/>
              <w:right w:val="single" w:color="000000" w:sz="4" w:space="0"/>
            </w:tcBorders>
          </w:tcPr>
          <w:p w14:paraId="2AF2AF30">
            <w:pPr>
              <w:pStyle w:val="7"/>
              <w:keepNext w:val="0"/>
              <w:keepLines w:val="0"/>
              <w:pageBreakBefore w:val="0"/>
              <w:widowControl w:val="0"/>
              <w:kinsoku/>
              <w:wordWrap/>
              <w:overflowPunct/>
              <w:topLinePunct w:val="0"/>
              <w:autoSpaceDE w:val="0"/>
              <w:autoSpaceDN w:val="0"/>
              <w:bidi w:val="0"/>
              <w:adjustRightInd/>
              <w:snapToGrid/>
              <w:spacing w:before="0" w:line="240" w:lineRule="exact"/>
              <w:ind w:left="23"/>
              <w:jc w:val="center"/>
              <w:textAlignment w:val="auto"/>
              <w:rPr>
                <w:sz w:val="21"/>
                <w:szCs w:val="21"/>
              </w:rPr>
            </w:pPr>
            <w:r>
              <w:rPr>
                <w:spacing w:val="-10"/>
                <w:sz w:val="21"/>
                <w:szCs w:val="21"/>
              </w:rPr>
              <w:t>3</w:t>
            </w:r>
          </w:p>
        </w:tc>
        <w:tc>
          <w:tcPr>
            <w:tcW w:w="636" w:type="dxa"/>
            <w:tcBorders>
              <w:left w:val="single" w:color="000000" w:sz="4" w:space="0"/>
              <w:right w:val="single" w:color="000000" w:sz="4" w:space="0"/>
            </w:tcBorders>
          </w:tcPr>
          <w:p w14:paraId="50259302">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c>
          <w:tcPr>
            <w:tcW w:w="1006" w:type="dxa"/>
            <w:tcBorders>
              <w:left w:val="single" w:color="000000" w:sz="4" w:space="0"/>
              <w:right w:val="single" w:color="000000" w:sz="4" w:space="0"/>
            </w:tcBorders>
          </w:tcPr>
          <w:p w14:paraId="50ECEE2A">
            <w:pPr>
              <w:pStyle w:val="7"/>
              <w:keepNext w:val="0"/>
              <w:keepLines w:val="0"/>
              <w:pageBreakBefore w:val="0"/>
              <w:widowControl w:val="0"/>
              <w:kinsoku/>
              <w:wordWrap/>
              <w:overflowPunct/>
              <w:topLinePunct w:val="0"/>
              <w:autoSpaceDE w:val="0"/>
              <w:autoSpaceDN w:val="0"/>
              <w:bidi w:val="0"/>
              <w:adjustRightInd/>
              <w:snapToGrid/>
              <w:spacing w:before="0" w:line="240" w:lineRule="exact"/>
              <w:textAlignment w:val="auto"/>
              <w:rPr>
                <w:rFonts w:ascii="Times New Roman"/>
                <w:sz w:val="21"/>
                <w:szCs w:val="21"/>
              </w:rPr>
            </w:pPr>
          </w:p>
        </w:tc>
      </w:tr>
      <w:tr w14:paraId="20C2E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2" w:hRule="atLeast"/>
        </w:trPr>
        <w:tc>
          <w:tcPr>
            <w:tcW w:w="9845" w:type="dxa"/>
            <w:gridSpan w:val="14"/>
            <w:tcBorders>
              <w:left w:val="single" w:color="000000" w:sz="4" w:space="0"/>
              <w:bottom w:val="single" w:color="000000" w:sz="4" w:space="0"/>
              <w:right w:val="single" w:color="000000" w:sz="4" w:space="0"/>
            </w:tcBorders>
          </w:tcPr>
          <w:p w14:paraId="7EF9BB80">
            <w:pPr>
              <w:pStyle w:val="7"/>
              <w:spacing w:before="81" w:line="312" w:lineRule="auto"/>
              <w:ind w:left="107" w:right="-44"/>
              <w:rPr>
                <w:sz w:val="21"/>
                <w:szCs w:val="21"/>
              </w:rPr>
            </w:pPr>
            <w:r>
              <w:rPr>
                <w:spacing w:val="-2"/>
                <w:sz w:val="21"/>
                <w:szCs w:val="21"/>
              </w:rPr>
              <w:t>注：“落实标准及课证融通情况”部分，落实职业教育国家教学标准等要求的填“①”、融入职业技能等级证书或职业资格证书要求填“②”。</w:t>
            </w:r>
          </w:p>
        </w:tc>
      </w:tr>
    </w:tbl>
    <w:p w14:paraId="35DE71C4">
      <w:pPr>
        <w:pStyle w:val="8"/>
        <w:widowControl w:val="0"/>
        <w:numPr>
          <w:ilvl w:val="0"/>
          <w:numId w:val="0"/>
        </w:numPr>
        <w:tabs>
          <w:tab w:val="left" w:pos="1319"/>
        </w:tabs>
        <w:autoSpaceDE w:val="0"/>
        <w:autoSpaceDN w:val="0"/>
        <w:spacing w:before="1" w:after="0" w:line="240" w:lineRule="auto"/>
        <w:ind w:left="719" w:leftChars="0" w:right="0" w:rightChars="0"/>
        <w:jc w:val="left"/>
        <w:rPr>
          <w:spacing w:val="-2"/>
          <w:sz w:val="21"/>
          <w:szCs w:val="21"/>
        </w:rPr>
      </w:pPr>
    </w:p>
    <w:sectPr>
      <w:headerReference r:id="rId5" w:type="default"/>
      <w:footerReference r:id="rId6" w:type="default"/>
      <w:pgSz w:w="11906" w:h="16838"/>
      <w:pgMar w:top="1440" w:right="1247" w:bottom="1440" w:left="124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A7F2">
    <w:pPr>
      <w:pStyle w:val="3"/>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6267450</wp:posOffset>
              </wp:positionH>
              <wp:positionV relativeFrom="page">
                <wp:posOffset>9926320</wp:posOffset>
              </wp:positionV>
              <wp:extent cx="197485" cy="172720"/>
              <wp:effectExtent l="0" t="0" r="0" b="0"/>
              <wp:wrapNone/>
              <wp:docPr id="1" name="Textbox 1"/>
              <wp:cNvGraphicFramePr/>
              <a:graphic xmlns:a="http://schemas.openxmlformats.org/drawingml/2006/main">
                <a:graphicData uri="http://schemas.microsoft.com/office/word/2010/wordprocessingShape">
                  <wps:wsp>
                    <wps:cNvSpPr txBox="1"/>
                    <wps:spPr>
                      <a:xfrm>
                        <a:off x="0" y="0"/>
                        <a:ext cx="197485" cy="172720"/>
                      </a:xfrm>
                      <a:prstGeom prst="rect">
                        <a:avLst/>
                      </a:prstGeom>
                    </wps:spPr>
                    <wps:txbx>
                      <w:txbxContent>
                        <w:p w14:paraId="3A653DFE">
                          <w:pPr>
                            <w:spacing w:before="10"/>
                            <w:ind w:left="20" w:right="0" w:firstLine="0"/>
                            <w:jc w:val="left"/>
                            <w:rPr>
                              <w:rFonts w:ascii="Times New Roman"/>
                              <w:sz w:val="21"/>
                            </w:rPr>
                          </w:pPr>
                          <w:r>
                            <w:rPr>
                              <w:rFonts w:ascii="Times New Roman"/>
                              <w:color w:val="7E7E7E"/>
                              <w:spacing w:val="-5"/>
                              <w:sz w:val="21"/>
                            </w:rPr>
                            <w:fldChar w:fldCharType="begin"/>
                          </w:r>
                          <w:r>
                            <w:rPr>
                              <w:rFonts w:ascii="Times New Roman"/>
                              <w:color w:val="7E7E7E"/>
                              <w:spacing w:val="-5"/>
                              <w:sz w:val="21"/>
                            </w:rPr>
                            <w:instrText xml:space="preserve"> PAGE </w:instrText>
                          </w:r>
                          <w:r>
                            <w:rPr>
                              <w:rFonts w:ascii="Times New Roman"/>
                              <w:color w:val="7E7E7E"/>
                              <w:spacing w:val="-5"/>
                              <w:sz w:val="21"/>
                            </w:rPr>
                            <w:fldChar w:fldCharType="separate"/>
                          </w:r>
                          <w:r>
                            <w:rPr>
                              <w:rFonts w:ascii="Times New Roman"/>
                              <w:color w:val="7E7E7E"/>
                              <w:spacing w:val="-5"/>
                              <w:sz w:val="21"/>
                            </w:rPr>
                            <w:t>10</w:t>
                          </w:r>
                          <w:r>
                            <w:rPr>
                              <w:rFonts w:ascii="Times New Roman"/>
                              <w:color w:val="7E7E7E"/>
                              <w:spacing w:val="-5"/>
                              <w:sz w:val="21"/>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493.5pt;margin-top:781.6pt;height:13.6pt;width:15.55pt;mso-position-horizontal-relative:page;mso-position-vertical-relative:page;z-index:-251657216;mso-width-relative:page;mso-height-relative:page;" filled="f" stroked="f" coordsize="21600,21600" o:gfxdata="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yJ2EdoAAAAOAQAADwAAAAAAAAABACAAAAAiAAAAZHJzL2Rvd25yZXYueG1sUEsBAhQAFAAAAAgA&#10;h07iQAzF5SOxAQAAcwMAAA4AAAAAAAAAAQAgAAAAKQEAAGRycy9lMm9Eb2MueG1sUEsFBgAAAAAG&#10;AAYAWQEAAEwFAAAAAA==&#10;">
              <v:fill on="f" focussize="0,0"/>
              <v:stroke on="f"/>
              <v:imagedata o:title=""/>
              <o:lock v:ext="edit" aspectratio="f"/>
              <v:textbox inset="0mm,0mm,0mm,0mm">
                <w:txbxContent>
                  <w:p w14:paraId="3A653DFE">
                    <w:pPr>
                      <w:spacing w:before="10"/>
                      <w:ind w:left="20" w:right="0" w:firstLine="0"/>
                      <w:jc w:val="left"/>
                      <w:rPr>
                        <w:rFonts w:ascii="Times New Roman"/>
                        <w:sz w:val="21"/>
                      </w:rPr>
                    </w:pPr>
                    <w:r>
                      <w:rPr>
                        <w:rFonts w:ascii="Times New Roman"/>
                        <w:color w:val="7E7E7E"/>
                        <w:spacing w:val="-5"/>
                        <w:sz w:val="21"/>
                      </w:rPr>
                      <w:fldChar w:fldCharType="begin"/>
                    </w:r>
                    <w:r>
                      <w:rPr>
                        <w:rFonts w:ascii="Times New Roman"/>
                        <w:color w:val="7E7E7E"/>
                        <w:spacing w:val="-5"/>
                        <w:sz w:val="21"/>
                      </w:rPr>
                      <w:instrText xml:space="preserve"> PAGE </w:instrText>
                    </w:r>
                    <w:r>
                      <w:rPr>
                        <w:rFonts w:ascii="Times New Roman"/>
                        <w:color w:val="7E7E7E"/>
                        <w:spacing w:val="-5"/>
                        <w:sz w:val="21"/>
                      </w:rPr>
                      <w:fldChar w:fldCharType="separate"/>
                    </w:r>
                    <w:r>
                      <w:rPr>
                        <w:rFonts w:ascii="Times New Roman"/>
                        <w:color w:val="7E7E7E"/>
                        <w:spacing w:val="-5"/>
                        <w:sz w:val="21"/>
                      </w:rPr>
                      <w:t>10</w:t>
                    </w:r>
                    <w:r>
                      <w:rPr>
                        <w:rFonts w:ascii="Times New Roman"/>
                        <w:color w:val="7E7E7E"/>
                        <w:spacing w:val="-5"/>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7F66">
    <w:pPr>
      <w:pStyle w:val="4"/>
    </w:pPr>
    <w:bookmarkStart w:id="0" w:name="_GoBack"/>
    <w:bookmarkEnd w:id="0"/>
    <w:r>
      <w:rPr>
        <w:sz w:val="20"/>
      </w:rPr>
      <mc:AlternateContent>
        <mc:Choice Requires="wps">
          <w:drawing>
            <wp:anchor distT="0" distB="0" distL="0" distR="0" simplePos="0" relativeHeight="251668480" behindDoc="1" locked="0" layoutInCell="1" allowOverlap="1">
              <wp:simplePos x="0" y="0"/>
              <wp:positionH relativeFrom="page">
                <wp:posOffset>4466590</wp:posOffset>
              </wp:positionH>
              <wp:positionV relativeFrom="page">
                <wp:posOffset>630555</wp:posOffset>
              </wp:positionV>
              <wp:extent cx="2301240" cy="281305"/>
              <wp:effectExtent l="0" t="0" r="0" b="0"/>
              <wp:wrapNone/>
              <wp:docPr id="171" name="Textbox 171"/>
              <wp:cNvGraphicFramePr/>
              <a:graphic xmlns:a="http://schemas.openxmlformats.org/drawingml/2006/main">
                <a:graphicData uri="http://schemas.microsoft.com/office/word/2010/wordprocessingShape">
                  <wps:wsp>
                    <wps:cNvSpPr txBox="1"/>
                    <wps:spPr>
                      <a:xfrm>
                        <a:off x="0" y="0"/>
                        <a:ext cx="2301240" cy="281305"/>
                      </a:xfrm>
                      <a:prstGeom prst="rect">
                        <a:avLst/>
                      </a:prstGeom>
                    </wps:spPr>
                    <wps:txbx>
                      <w:txbxContent>
                        <w:p w14:paraId="2EAB87F6">
                          <w:pPr>
                            <w:pStyle w:val="3"/>
                            <w:spacing w:line="280" w:lineRule="exact"/>
                            <w:ind w:left="20"/>
                          </w:pPr>
                          <w:r>
                            <w:t>202</w:t>
                          </w:r>
                          <w:r>
                            <w:rPr>
                              <w:rFonts w:hint="eastAsia"/>
                              <w:lang w:val="en-US" w:eastAsia="zh-CN"/>
                            </w:rPr>
                            <w:t>5</w:t>
                          </w:r>
                          <w:r>
                            <w:rPr>
                              <w:spacing w:val="-9"/>
                            </w:rPr>
                            <w:t xml:space="preserve"> 版五年一贯制人才培养方案</w:t>
                          </w:r>
                        </w:p>
                      </w:txbxContent>
                    </wps:txbx>
                    <wps:bodyPr wrap="square" lIns="0" tIns="0" rIns="0" bIns="0" rtlCol="0">
                      <a:noAutofit/>
                    </wps:bodyPr>
                  </wps:wsp>
                </a:graphicData>
              </a:graphic>
            </wp:anchor>
          </w:drawing>
        </mc:Choice>
        <mc:Fallback>
          <w:pict>
            <v:shape id="Textbox 171" o:spid="_x0000_s1026" o:spt="202" type="#_x0000_t202" style="position:absolute;left:0pt;margin-left:351.7pt;margin-top:49.65pt;height:22.15pt;width:181.2pt;mso-position-horizontal-relative:page;mso-position-vertical-relative:page;z-index:-251648000;mso-width-relative:page;mso-height-relative:page;" filled="f" stroked="f" coordsize="21600,21600" o:gfxdata="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YevgnZAAAACwEAAA8AAAAAAAAAAQAgAAAAIgAAAGRycy9kb3ducmV2LnhtbFBLAQIUABQAAAAI&#10;AIdO4kDZ7G1kswEAAHgDAAAOAAAAAAAAAAEAIAAAACgBAABkcnMvZTJvRG9jLnhtbFBLBQYAAAAA&#10;BgAGAFkBAABNBQAAAAA=&#10;">
              <v:fill on="f" focussize="0,0"/>
              <v:stroke on="f"/>
              <v:imagedata o:title=""/>
              <o:lock v:ext="edit" aspectratio="f"/>
              <v:textbox inset="0mm,0mm,0mm,0mm">
                <w:txbxContent>
                  <w:p w14:paraId="2EAB87F6">
                    <w:pPr>
                      <w:pStyle w:val="3"/>
                      <w:spacing w:line="280" w:lineRule="exact"/>
                      <w:ind w:left="20"/>
                    </w:pPr>
                    <w:r>
                      <w:t>202</w:t>
                    </w:r>
                    <w:r>
                      <w:rPr>
                        <w:rFonts w:hint="eastAsia"/>
                        <w:lang w:val="en-US" w:eastAsia="zh-CN"/>
                      </w:rPr>
                      <w:t>5</w:t>
                    </w:r>
                    <w:r>
                      <w:rPr>
                        <w:spacing w:val="-9"/>
                      </w:rPr>
                      <w:t xml:space="preserve"> 版五年一贯制人才培养方案</w:t>
                    </w:r>
                  </w:p>
                </w:txbxContent>
              </v:textbox>
            </v:shape>
          </w:pict>
        </mc:Fallback>
      </mc:AlternateContent>
    </w:r>
    <w:r>
      <w:rPr>
        <w:sz w:val="20"/>
      </w:rPr>
      <w:drawing>
        <wp:anchor distT="0" distB="0" distL="114300" distR="114300" simplePos="0" relativeHeight="251667456" behindDoc="1" locked="0" layoutInCell="1" allowOverlap="1">
          <wp:simplePos x="0" y="0"/>
          <wp:positionH relativeFrom="column">
            <wp:posOffset>91440</wp:posOffset>
          </wp:positionH>
          <wp:positionV relativeFrom="paragraph">
            <wp:posOffset>-24130</wp:posOffset>
          </wp:positionV>
          <wp:extent cx="2037715" cy="394970"/>
          <wp:effectExtent l="0" t="0" r="635" b="5080"/>
          <wp:wrapNone/>
          <wp:docPr id="242" name="图片 242" descr="175256337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1752563375963"/>
                  <pic:cNvPicPr>
                    <a:picLocks noChangeAspect="1"/>
                  </pic:cNvPicPr>
                </pic:nvPicPr>
                <pic:blipFill>
                  <a:blip r:embed="rId1"/>
                  <a:stretch>
                    <a:fillRect/>
                  </a:stretch>
                </pic:blipFill>
                <pic:spPr>
                  <a:xfrm>
                    <a:off x="0" y="0"/>
                    <a:ext cx="2037715" cy="3949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6B53"/>
    <w:multiLevelType w:val="multilevel"/>
    <w:tmpl w:val="DCBA6B53"/>
    <w:lvl w:ilvl="0" w:tentative="0">
      <w:start w:val="1"/>
      <w:numFmt w:val="decimal"/>
      <w:lvlText w:val="%1."/>
      <w:lvlJc w:val="left"/>
      <w:pPr>
        <w:ind w:left="836"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692" w:hanging="241"/>
      </w:pPr>
      <w:rPr>
        <w:rFonts w:hint="default"/>
        <w:lang w:val="en-US" w:eastAsia="zh-CN" w:bidi="ar-SA"/>
      </w:rPr>
    </w:lvl>
    <w:lvl w:ilvl="2" w:tentative="0">
      <w:start w:val="0"/>
      <w:numFmt w:val="bullet"/>
      <w:lvlText w:val="•"/>
      <w:lvlJc w:val="left"/>
      <w:pPr>
        <w:ind w:left="2545" w:hanging="241"/>
      </w:pPr>
      <w:rPr>
        <w:rFonts w:hint="default"/>
        <w:lang w:val="en-US" w:eastAsia="zh-CN" w:bidi="ar-SA"/>
      </w:rPr>
    </w:lvl>
    <w:lvl w:ilvl="3" w:tentative="0">
      <w:start w:val="0"/>
      <w:numFmt w:val="bullet"/>
      <w:lvlText w:val="•"/>
      <w:lvlJc w:val="left"/>
      <w:pPr>
        <w:ind w:left="3397" w:hanging="241"/>
      </w:pPr>
      <w:rPr>
        <w:rFonts w:hint="default"/>
        <w:lang w:val="en-US" w:eastAsia="zh-CN" w:bidi="ar-SA"/>
      </w:rPr>
    </w:lvl>
    <w:lvl w:ilvl="4" w:tentative="0">
      <w:start w:val="0"/>
      <w:numFmt w:val="bullet"/>
      <w:lvlText w:val="•"/>
      <w:lvlJc w:val="left"/>
      <w:pPr>
        <w:ind w:left="4250" w:hanging="241"/>
      </w:pPr>
      <w:rPr>
        <w:rFonts w:hint="default"/>
        <w:lang w:val="en-US" w:eastAsia="zh-CN" w:bidi="ar-SA"/>
      </w:rPr>
    </w:lvl>
    <w:lvl w:ilvl="5" w:tentative="0">
      <w:start w:val="0"/>
      <w:numFmt w:val="bullet"/>
      <w:lvlText w:val="•"/>
      <w:lvlJc w:val="left"/>
      <w:pPr>
        <w:ind w:left="5103" w:hanging="241"/>
      </w:pPr>
      <w:rPr>
        <w:rFonts w:hint="default"/>
        <w:lang w:val="en-US" w:eastAsia="zh-CN" w:bidi="ar-SA"/>
      </w:rPr>
    </w:lvl>
    <w:lvl w:ilvl="6" w:tentative="0">
      <w:start w:val="0"/>
      <w:numFmt w:val="bullet"/>
      <w:lvlText w:val="•"/>
      <w:lvlJc w:val="left"/>
      <w:pPr>
        <w:ind w:left="5955" w:hanging="241"/>
      </w:pPr>
      <w:rPr>
        <w:rFonts w:hint="default"/>
        <w:lang w:val="en-US" w:eastAsia="zh-CN" w:bidi="ar-SA"/>
      </w:rPr>
    </w:lvl>
    <w:lvl w:ilvl="7" w:tentative="0">
      <w:start w:val="0"/>
      <w:numFmt w:val="bullet"/>
      <w:lvlText w:val="•"/>
      <w:lvlJc w:val="left"/>
      <w:pPr>
        <w:ind w:left="6808" w:hanging="241"/>
      </w:pPr>
      <w:rPr>
        <w:rFonts w:hint="default"/>
        <w:lang w:val="en-US" w:eastAsia="zh-CN" w:bidi="ar-SA"/>
      </w:rPr>
    </w:lvl>
    <w:lvl w:ilvl="8" w:tentative="0">
      <w:start w:val="0"/>
      <w:numFmt w:val="bullet"/>
      <w:lvlText w:val="•"/>
      <w:lvlJc w:val="left"/>
      <w:pPr>
        <w:ind w:left="7660" w:hanging="241"/>
      </w:pPr>
      <w:rPr>
        <w:rFonts w:hint="default"/>
        <w:lang w:val="en-US" w:eastAsia="zh-CN" w:bidi="ar-SA"/>
      </w:rPr>
    </w:lvl>
  </w:abstractNum>
  <w:abstractNum w:abstractNumId="1">
    <w:nsid w:val="FAFA5539"/>
    <w:multiLevelType w:val="singleLevel"/>
    <w:tmpl w:val="FAFA5539"/>
    <w:lvl w:ilvl="0" w:tentative="0">
      <w:start w:val="1"/>
      <w:numFmt w:val="chineseCounting"/>
      <w:suff w:val="nothing"/>
      <w:lvlText w:val="（%1）"/>
      <w:lvlJc w:val="left"/>
      <w:rPr>
        <w:rFonts w:hint="eastAsia"/>
      </w:rPr>
    </w:lvl>
  </w:abstractNum>
  <w:abstractNum w:abstractNumId="2">
    <w:nsid w:val="2470EC97"/>
    <w:multiLevelType w:val="multilevel"/>
    <w:tmpl w:val="2470EC97"/>
    <w:lvl w:ilvl="0" w:tentative="0">
      <w:start w:val="1"/>
      <w:numFmt w:val="decimal"/>
      <w:lvlText w:val="%1."/>
      <w:lvlJc w:val="left"/>
      <w:pPr>
        <w:ind w:left="356"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655" w:hanging="241"/>
      </w:pPr>
      <w:rPr>
        <w:rFonts w:hint="default"/>
        <w:lang w:val="en-US" w:eastAsia="zh-CN" w:bidi="ar-SA"/>
      </w:rPr>
    </w:lvl>
    <w:lvl w:ilvl="2" w:tentative="0">
      <w:start w:val="0"/>
      <w:numFmt w:val="bullet"/>
      <w:lvlText w:val="•"/>
      <w:lvlJc w:val="left"/>
      <w:pPr>
        <w:ind w:left="951" w:hanging="241"/>
      </w:pPr>
      <w:rPr>
        <w:rFonts w:hint="default"/>
        <w:lang w:val="en-US" w:eastAsia="zh-CN" w:bidi="ar-SA"/>
      </w:rPr>
    </w:lvl>
    <w:lvl w:ilvl="3" w:tentative="0">
      <w:start w:val="0"/>
      <w:numFmt w:val="bullet"/>
      <w:lvlText w:val="•"/>
      <w:lvlJc w:val="left"/>
      <w:pPr>
        <w:ind w:left="1247" w:hanging="241"/>
      </w:pPr>
      <w:rPr>
        <w:rFonts w:hint="default"/>
        <w:lang w:val="en-US" w:eastAsia="zh-CN" w:bidi="ar-SA"/>
      </w:rPr>
    </w:lvl>
    <w:lvl w:ilvl="4" w:tentative="0">
      <w:start w:val="0"/>
      <w:numFmt w:val="bullet"/>
      <w:lvlText w:val="•"/>
      <w:lvlJc w:val="left"/>
      <w:pPr>
        <w:ind w:left="1543" w:hanging="241"/>
      </w:pPr>
      <w:rPr>
        <w:rFonts w:hint="default"/>
        <w:lang w:val="en-US" w:eastAsia="zh-CN" w:bidi="ar-SA"/>
      </w:rPr>
    </w:lvl>
    <w:lvl w:ilvl="5" w:tentative="0">
      <w:start w:val="0"/>
      <w:numFmt w:val="bullet"/>
      <w:lvlText w:val="•"/>
      <w:lvlJc w:val="left"/>
      <w:pPr>
        <w:ind w:left="1839" w:hanging="241"/>
      </w:pPr>
      <w:rPr>
        <w:rFonts w:hint="default"/>
        <w:lang w:val="en-US" w:eastAsia="zh-CN" w:bidi="ar-SA"/>
      </w:rPr>
    </w:lvl>
    <w:lvl w:ilvl="6" w:tentative="0">
      <w:start w:val="0"/>
      <w:numFmt w:val="bullet"/>
      <w:lvlText w:val="•"/>
      <w:lvlJc w:val="left"/>
      <w:pPr>
        <w:ind w:left="2135" w:hanging="241"/>
      </w:pPr>
      <w:rPr>
        <w:rFonts w:hint="default"/>
        <w:lang w:val="en-US" w:eastAsia="zh-CN" w:bidi="ar-SA"/>
      </w:rPr>
    </w:lvl>
    <w:lvl w:ilvl="7" w:tentative="0">
      <w:start w:val="0"/>
      <w:numFmt w:val="bullet"/>
      <w:lvlText w:val="•"/>
      <w:lvlJc w:val="left"/>
      <w:pPr>
        <w:ind w:left="2431" w:hanging="241"/>
      </w:pPr>
      <w:rPr>
        <w:rFonts w:hint="default"/>
        <w:lang w:val="en-US" w:eastAsia="zh-CN" w:bidi="ar-SA"/>
      </w:rPr>
    </w:lvl>
    <w:lvl w:ilvl="8" w:tentative="0">
      <w:start w:val="0"/>
      <w:numFmt w:val="bullet"/>
      <w:lvlText w:val="•"/>
      <w:lvlJc w:val="left"/>
      <w:pPr>
        <w:ind w:left="2727" w:hanging="241"/>
      </w:pPr>
      <w:rPr>
        <w:rFonts w:hint="default"/>
        <w:lang w:val="en-US" w:eastAsia="zh-CN"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32B5A"/>
    <w:rsid w:val="03210092"/>
    <w:rsid w:val="0E9D0085"/>
    <w:rsid w:val="0F1041E9"/>
    <w:rsid w:val="0F635177"/>
    <w:rsid w:val="10812EE4"/>
    <w:rsid w:val="11CB1CC4"/>
    <w:rsid w:val="13BC50B0"/>
    <w:rsid w:val="15A3568B"/>
    <w:rsid w:val="162D6568"/>
    <w:rsid w:val="170C727C"/>
    <w:rsid w:val="1A91388B"/>
    <w:rsid w:val="1BBE38F7"/>
    <w:rsid w:val="1E3A1E6B"/>
    <w:rsid w:val="248965F5"/>
    <w:rsid w:val="2A362444"/>
    <w:rsid w:val="2BA82A33"/>
    <w:rsid w:val="30282928"/>
    <w:rsid w:val="31D1781D"/>
    <w:rsid w:val="3592458F"/>
    <w:rsid w:val="3BEA7FB1"/>
    <w:rsid w:val="3C561347"/>
    <w:rsid w:val="3E561C44"/>
    <w:rsid w:val="42C01091"/>
    <w:rsid w:val="496559C9"/>
    <w:rsid w:val="49693F1E"/>
    <w:rsid w:val="496B6655"/>
    <w:rsid w:val="514E5C4D"/>
    <w:rsid w:val="5D730D90"/>
    <w:rsid w:val="5FE51B7A"/>
    <w:rsid w:val="60BC6171"/>
    <w:rsid w:val="640344D8"/>
    <w:rsid w:val="685F5F2E"/>
    <w:rsid w:val="6ECD0A00"/>
    <w:rsid w:val="6EF3491A"/>
    <w:rsid w:val="72BB0ABC"/>
    <w:rsid w:val="79B77CCE"/>
    <w:rsid w:val="7B3D13C8"/>
    <w:rsid w:val="7DAF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599"/>
      <w:outlineLvl w:val="1"/>
    </w:pPr>
    <w:rPr>
      <w:rFonts w:ascii="Microsoft JhengHei" w:hAnsi="Microsoft JhengHei" w:eastAsia="Microsoft JhengHei" w:cs="Microsoft JhengHei"/>
      <w:b/>
      <w:bCs/>
      <w:sz w:val="2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63"/>
    </w:pPr>
    <w:rPr>
      <w:rFonts w:ascii="宋体" w:hAnsi="宋体" w:eastAsia="宋体" w:cs="宋体"/>
      <w:sz w:val="24"/>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rPr>
      <w:rFonts w:ascii="宋体" w:hAnsi="宋体" w:eastAsia="宋体" w:cs="宋体"/>
      <w:lang w:val="en-US" w:eastAsia="zh-CN" w:bidi="ar-SA"/>
    </w:rPr>
  </w:style>
  <w:style w:type="paragraph" w:styleId="8">
    <w:name w:val="List Paragraph"/>
    <w:basedOn w:val="1"/>
    <w:qFormat/>
    <w:uiPriority w:val="1"/>
    <w:pPr>
      <w:spacing w:before="93"/>
      <w:ind w:left="1319" w:hanging="60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381</Words>
  <Characters>394</Characters>
  <Lines>0</Lines>
  <Paragraphs>0</Paragraphs>
  <TotalTime>0</TotalTime>
  <ScaleCrop>false</ScaleCrop>
  <LinksUpToDate>false</LinksUpToDate>
  <CharactersWithSpaces>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2025-07-21T03:12:00Z</dcterms:created>
  <dc:creator>Administrator</dc:creator>
  <cp:lastModifiedBy>张运海</cp:lastModifiedBy>
  <dcterms:modified xsi:type="dcterms:W3CDTF">2025-07-22T09:11:55Z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eyJoZGlkIjoiMDY2Njk4NzZkZDZmMjkzOWFjYjdhODBiNDI5NzgxYmIiLCJ1c2VySWQiOiIxNDU1ODg2NDgzIn0=</vt:lpwstr>
  </property>
  <property fmtid="{D5CDD505-2E9C-101B-9397-08002B2CF9AE}" pid="4" name="ICV">
    <vt:lpwstr>F55A058D051F42B496622D7A886A4BB8_12</vt:lpwstr>
  </property>
</Properties>
</file>