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C0CF9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方正姚体"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ascii="宋体" w:hAnsi="宋体" w:eastAsia="宋体" w:cs="方正姚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-635</wp:posOffset>
                </wp:positionH>
                <wp:positionV relativeFrom="page">
                  <wp:posOffset>10501630</wp:posOffset>
                </wp:positionV>
                <wp:extent cx="508000" cy="0"/>
                <wp:effectExtent l="0" t="0" r="0" b="0"/>
                <wp:wrapThrough wrapText="bothSides">
                  <wp:wrapPolygon>
                    <wp:start x="0" y="0"/>
                    <wp:lineTo x="0" y="0"/>
                    <wp:lineTo x="0" y="0"/>
                  </wp:wrapPolygon>
                </wp:wrapThrough>
                <wp:docPr id="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ABA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0.05pt;margin-top:826.9pt;height:0pt;width:40pt;mso-position-horizontal-relative:page;mso-position-vertical-relative:page;mso-wrap-distance-left:9pt;mso-wrap-distance-right:9pt;z-index:251660288;mso-width-relative:page;mso-height-relative:page;" filled="f" stroked="f" coordsize="21600,21600" wrapcoords="0 0 0 0 0 0" o:allowincell="f" o:gfxdata="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Ampm1AAAAAoBAAAPAAAAAAAAAAEAIAAAACIAAABkcnMvZG93bnJl&#10;di54bWxQSwECFAAUAAAACACHTuJAlR2+WAECAAAPBAAADgAAAAAAAAABACAAAAAj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4AABAEB"/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宋体" w:hAnsi="宋体" w:eastAsia="宋体" w:cs="方正姚体"/>
          <w:color w:val="000000"/>
          <w:kern w:val="0"/>
          <w:sz w:val="28"/>
          <w:szCs w:val="28"/>
        </w:rPr>
        <w:t>附件1：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“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人工智能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+X”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微专业</w:t>
      </w:r>
      <w:r>
        <w:rPr>
          <w:rFonts w:hint="eastAsia" w:ascii="宋体" w:hAnsi="宋体" w:eastAsia="宋体"/>
          <w:sz w:val="28"/>
          <w:szCs w:val="28"/>
        </w:rPr>
        <w:t>(专业智能化升级）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课程及教材研究与建设项目申报指南（第一批）</w:t>
      </w:r>
    </w:p>
    <w:tbl>
      <w:tblPr>
        <w:tblStyle w:val="6"/>
        <w:tblW w:w="146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323"/>
        <w:gridCol w:w="2670"/>
        <w:gridCol w:w="2835"/>
        <w:gridCol w:w="2835"/>
        <w:gridCol w:w="2728"/>
      </w:tblGrid>
      <w:tr w14:paraId="3049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B5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OLE_LINK1"/>
          </w:p>
        </w:tc>
        <w:tc>
          <w:tcPr>
            <w:tcW w:w="1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E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专业智能化升级课程</w:t>
            </w:r>
          </w:p>
        </w:tc>
      </w:tr>
      <w:tr w14:paraId="3BFB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57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0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AI+计算机微专业（非人工智能专业）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D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AI+物联网微专业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C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AI+自动化微专业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2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AI＋机器人微专业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F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AI+数字媒体微专业</w:t>
            </w:r>
          </w:p>
        </w:tc>
      </w:tr>
      <w:tr w14:paraId="642F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6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行动能力模块课程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462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网络自动化运维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4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  <w:lang w:bidi="ar"/>
              </w:rPr>
              <w:t xml:space="preserve">AIoT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数据传输与处理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B280"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工业互联网与智能产线控制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6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智能视觉技术应用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6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影视后期制作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eastAsia="宋体" w:cs="Calibri"/>
                <w:color w:val="000000"/>
                <w:szCs w:val="21"/>
                <w:lang w:bidi="ar"/>
              </w:rPr>
              <w:t>Premiere+AI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）</w:t>
            </w:r>
          </w:p>
        </w:tc>
      </w:tr>
      <w:tr w14:paraId="5344A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C9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127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密码应用安全测评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26ED"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边缘计算与</w:t>
            </w:r>
            <w:r>
              <w:rPr>
                <w:rFonts w:ascii="宋体" w:hAnsi="宋体" w:eastAsia="宋体" w:cs="Calibri"/>
                <w:color w:val="000000"/>
                <w:szCs w:val="21"/>
                <w:lang w:bidi="ar"/>
              </w:rPr>
              <w:t xml:space="preserve"> AI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应用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5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工业数据采集与分析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5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智能机器人开发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7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影视后期制作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eastAsia="宋体" w:cs="Calibri"/>
                <w:color w:val="000000"/>
                <w:szCs w:val="21"/>
                <w:lang w:bidi="ar"/>
              </w:rPr>
              <w:t>After Effects+AI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）</w:t>
            </w:r>
          </w:p>
        </w:tc>
      </w:tr>
      <w:tr w14:paraId="0DC5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EB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EC6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企业级项目开发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4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智能家居</w:t>
            </w:r>
            <w:r>
              <w:rPr>
                <w:rFonts w:ascii="宋体" w:hAnsi="宋体" w:eastAsia="宋体" w:cs="Calibri"/>
                <w:color w:val="000000"/>
                <w:szCs w:val="21"/>
                <w:lang w:bidi="ar"/>
              </w:rPr>
              <w:t xml:space="preserve"> AI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系统开发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6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智能产线集成及运维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B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智能移动技术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Cs w:val="21"/>
                <w:lang w:bidi="ar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53FD"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  <w:lang w:bidi="ar"/>
              </w:rPr>
              <w:t>AIGC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与数字媒体创作</w:t>
            </w:r>
          </w:p>
        </w:tc>
      </w:tr>
      <w:tr w14:paraId="49E2D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A4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CF5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数据中心基础设施运维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8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  <w:lang w:bidi="ar"/>
              </w:rPr>
              <w:t xml:space="preserve">AI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驱动的电路设计与优化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D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2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FA54">
            <w:pPr>
              <w:widowControl/>
              <w:jc w:val="center"/>
              <w:textAlignment w:val="center"/>
              <w:rPr>
                <w:rFonts w:ascii="宋体" w:hAnsi="宋体" w:eastAsia="宋体" w:cs="Calibri"/>
                <w:color w:val="00000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1"/>
                <w:lang w:bidi="ar"/>
              </w:rPr>
              <w:t>AIGC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视觉设计实战教程</w:t>
            </w:r>
          </w:p>
        </w:tc>
      </w:tr>
      <w:tr w14:paraId="7C32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7C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C05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2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A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7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6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bidi="ar"/>
              </w:rPr>
              <w:t>AIGC交互设计</w:t>
            </w:r>
          </w:p>
        </w:tc>
      </w:tr>
      <w:tr w14:paraId="52FF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0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专业技能模块课程</w:t>
            </w:r>
          </w:p>
        </w:tc>
        <w:tc>
          <w:tcPr>
            <w:tcW w:w="1066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DC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数据分析与可视化、机器学习技术及应用、深度学习技术及应用、智能传感器与 AI 感知技术</w:t>
            </w:r>
          </w:p>
        </w:tc>
        <w:tc>
          <w:tcPr>
            <w:tcW w:w="2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0FA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519E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10A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FB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人工智能导论/人工智能应用基础</w:t>
            </w:r>
          </w:p>
        </w:tc>
        <w:tc>
          <w:tcPr>
            <w:tcW w:w="2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5F3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ACB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601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6F6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程序设计（Python/C）、数据库技术应用</w:t>
            </w:r>
          </w:p>
        </w:tc>
        <w:tc>
          <w:tcPr>
            <w:tcW w:w="2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F2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90A7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E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通识素养模块课程</w:t>
            </w:r>
          </w:p>
        </w:tc>
        <w:tc>
          <w:tcPr>
            <w:tcW w:w="10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F80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人工智能通识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/人工智能素养（工科类专业）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4D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人工智能通识（非工科专业）</w:t>
            </w:r>
          </w:p>
        </w:tc>
      </w:tr>
      <w:bookmarkEnd w:id="0"/>
    </w:tbl>
    <w:p w14:paraId="0C721779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方正姚体"/>
          <w:color w:val="000000"/>
          <w:kern w:val="0"/>
          <w:sz w:val="24"/>
          <w:szCs w:val="24"/>
        </w:rPr>
      </w:pPr>
    </w:p>
    <w:sectPr>
      <w:footerReference r:id="rId3" w:type="default"/>
      <w:pgSz w:w="16839" w:h="11907" w:orient="landscape"/>
      <w:pgMar w:top="1800" w:right="2579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33437">
    <w:pPr>
      <w:spacing w:line="226" w:lineRule="auto"/>
      <w:ind w:left="4470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6DA1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B6DA1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08"/>
    <w:rsid w:val="000A5580"/>
    <w:rsid w:val="000B4272"/>
    <w:rsid w:val="000D4423"/>
    <w:rsid w:val="001130FF"/>
    <w:rsid w:val="001200C7"/>
    <w:rsid w:val="00185C14"/>
    <w:rsid w:val="0022027B"/>
    <w:rsid w:val="00240658"/>
    <w:rsid w:val="00273C8B"/>
    <w:rsid w:val="002F3D3B"/>
    <w:rsid w:val="0032246A"/>
    <w:rsid w:val="00327C79"/>
    <w:rsid w:val="0037048A"/>
    <w:rsid w:val="003B13F3"/>
    <w:rsid w:val="003C6FE9"/>
    <w:rsid w:val="003C7680"/>
    <w:rsid w:val="00405E05"/>
    <w:rsid w:val="00491ACB"/>
    <w:rsid w:val="004C4CB7"/>
    <w:rsid w:val="006C1650"/>
    <w:rsid w:val="00775F90"/>
    <w:rsid w:val="00791C57"/>
    <w:rsid w:val="007E7321"/>
    <w:rsid w:val="008E60BA"/>
    <w:rsid w:val="008F40E7"/>
    <w:rsid w:val="0093194F"/>
    <w:rsid w:val="00973730"/>
    <w:rsid w:val="00991808"/>
    <w:rsid w:val="00A945FB"/>
    <w:rsid w:val="00AC0519"/>
    <w:rsid w:val="00B4092D"/>
    <w:rsid w:val="00B849C2"/>
    <w:rsid w:val="00C154FD"/>
    <w:rsid w:val="00CA265B"/>
    <w:rsid w:val="00CC04DB"/>
    <w:rsid w:val="00D043A1"/>
    <w:rsid w:val="00D35C21"/>
    <w:rsid w:val="00D7325A"/>
    <w:rsid w:val="00D84443"/>
    <w:rsid w:val="00DA1C08"/>
    <w:rsid w:val="00DB4C07"/>
    <w:rsid w:val="00EA3888"/>
    <w:rsid w:val="00ED006F"/>
    <w:rsid w:val="00F07902"/>
    <w:rsid w:val="00F20911"/>
    <w:rsid w:val="00F35A45"/>
    <w:rsid w:val="00F61542"/>
    <w:rsid w:val="0B1A5483"/>
    <w:rsid w:val="2A010DCC"/>
    <w:rsid w:val="3D5D053F"/>
    <w:rsid w:val="48AC221C"/>
    <w:rsid w:val="7BBA63C7"/>
    <w:rsid w:val="7E6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姚体" w:eastAsia="方正姚体" w:cs="方正姚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2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3331</Words>
  <Characters>3552</Characters>
  <Lines>26</Lines>
  <Paragraphs>7</Paragraphs>
  <TotalTime>14</TotalTime>
  <ScaleCrop>false</ScaleCrop>
  <LinksUpToDate>false</LinksUpToDate>
  <CharactersWithSpaces>3575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2025-07-02T06:08:00Z</dcterms:created>
  <dc:creator>zcsj023</dc:creator>
  <cp:lastModifiedBy>理论家</cp:lastModifiedBy>
  <dcterms:modified xsi:type="dcterms:W3CDTF">2025-07-07T07:17:56Z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eyJoZGlkIjoiZDAwYzllZjBiNjMwNWIzYTM0NmQzYjc5MTY2Mjk4N2UiLCJ1c2VySWQiOiIyNTU4OTc2MzIifQ==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7B9945D0B8DD4EA786FFDAB89FF45E56_13</vt:lpwstr>
  </property>
</Properties>
</file>